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C5047" w14:textId="77777777" w:rsidR="003D6358" w:rsidRPr="00131D48" w:rsidRDefault="003D6358" w:rsidP="003D6358">
      <w:pPr>
        <w:jc w:val="center"/>
        <w:rPr>
          <w:b/>
          <w:sz w:val="32"/>
          <w:szCs w:val="32"/>
        </w:rPr>
      </w:pPr>
      <w:r w:rsidRPr="00131D48">
        <w:rPr>
          <w:b/>
          <w:sz w:val="32"/>
          <w:szCs w:val="32"/>
        </w:rPr>
        <w:t>KONTAKTNÝ FORMULÁR NEZÁVISLÉHO KANDIDÁTA</w:t>
      </w:r>
    </w:p>
    <w:p w14:paraId="75B09CD7" w14:textId="74F619AC" w:rsidR="003D6358" w:rsidRPr="00131D48" w:rsidRDefault="003D6358" w:rsidP="003D6358">
      <w:pPr>
        <w:jc w:val="center"/>
      </w:pPr>
      <w:r w:rsidRPr="00131D48">
        <w:t xml:space="preserve">vo voľbách do orgánov samosprávy mesta </w:t>
      </w:r>
      <w:r>
        <w:t>Vrútky</w:t>
      </w:r>
      <w:r w:rsidRPr="00131D48">
        <w:t xml:space="preserve"> v roku 20</w:t>
      </w:r>
      <w:r>
        <w:t>22</w:t>
      </w:r>
    </w:p>
    <w:p w14:paraId="137DD746" w14:textId="77777777" w:rsidR="003D6358" w:rsidRPr="00131D48" w:rsidRDefault="003D6358" w:rsidP="003D6358">
      <w:pPr>
        <w:rPr>
          <w:i/>
          <w:sz w:val="20"/>
          <w:szCs w:val="20"/>
        </w:rPr>
      </w:pPr>
    </w:p>
    <w:p w14:paraId="5DB852F2" w14:textId="77777777" w:rsidR="003D6358" w:rsidRPr="00131D48" w:rsidRDefault="003D6358" w:rsidP="003D6358">
      <w:pPr>
        <w:rPr>
          <w:i/>
          <w:sz w:val="20"/>
          <w:szCs w:val="20"/>
        </w:rPr>
      </w:pPr>
      <w:r w:rsidRPr="00131D48">
        <w:rPr>
          <w:i/>
          <w:sz w:val="20"/>
          <w:szCs w:val="20"/>
        </w:rPr>
        <w:t>Kontaktný formulár sa odporúča doručiť spolu s kandidátnou listinou zapisovateľovi mestskej volebnej komisie výlučne za účelom efektívnej komunikácie medzi mestskou volebnou komisiou a jej zapisovateľom na jednej strane a nezávislým kandidátom na druhej strane. Ak nezávislý kandidát kandiduje na funkciu poslanca aj primátora, stačí doručenie jedného kontaktného formuláru (kandidátne listiny je však potrebné podať osobitne v súlade so zákonom č. 180/2014 Z. z. v znení neskorších predpisov).</w:t>
      </w:r>
    </w:p>
    <w:p w14:paraId="035308CD" w14:textId="77777777" w:rsidR="003D6358" w:rsidRPr="00131D48" w:rsidRDefault="003D6358" w:rsidP="003D6358">
      <w:pPr>
        <w:rPr>
          <w:i/>
          <w:sz w:val="20"/>
          <w:szCs w:val="20"/>
        </w:rPr>
      </w:pPr>
      <w:r w:rsidRPr="00131D48">
        <w:rPr>
          <w:i/>
          <w:sz w:val="20"/>
          <w:szCs w:val="20"/>
        </w:rPr>
        <w:t xml:space="preserve">V prípade voľby </w:t>
      </w:r>
      <w:r w:rsidRPr="00131D48">
        <w:rPr>
          <w:b/>
          <w:i/>
          <w:sz w:val="20"/>
          <w:szCs w:val="20"/>
        </w:rPr>
        <w:t xml:space="preserve">áno – nie </w:t>
      </w:r>
      <w:r w:rsidRPr="00131D48">
        <w:rPr>
          <w:i/>
          <w:sz w:val="20"/>
          <w:szCs w:val="20"/>
        </w:rPr>
        <w:t>zakrúžkujte alebo inak jednoznačne zvýraznite zvolenú alternatívu.</w:t>
      </w:r>
    </w:p>
    <w:p w14:paraId="23854FC1" w14:textId="77777777" w:rsidR="003D6358" w:rsidRPr="00131D48" w:rsidRDefault="003D6358" w:rsidP="003D6358">
      <w:pPr>
        <w:rPr>
          <w:i/>
          <w:sz w:val="20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627"/>
        <w:gridCol w:w="925"/>
        <w:gridCol w:w="142"/>
        <w:gridCol w:w="2409"/>
        <w:gridCol w:w="1418"/>
        <w:gridCol w:w="992"/>
        <w:gridCol w:w="1022"/>
      </w:tblGrid>
      <w:tr w:rsidR="003D6358" w:rsidRPr="00131D48" w14:paraId="6A63CACA" w14:textId="77777777" w:rsidTr="009231CF">
        <w:tc>
          <w:tcPr>
            <w:tcW w:w="9210" w:type="dxa"/>
            <w:gridSpan w:val="8"/>
          </w:tcPr>
          <w:p w14:paraId="4C516A31" w14:textId="77777777" w:rsidR="003D6358" w:rsidRPr="00131D48" w:rsidRDefault="003D6358" w:rsidP="009231CF">
            <w:pPr>
              <w:spacing w:before="120"/>
            </w:pPr>
            <w:r w:rsidRPr="00131D48">
              <w:rPr>
                <w:b/>
              </w:rPr>
              <w:t>Kontaktné údaje nezávislého kandidáta:</w:t>
            </w:r>
          </w:p>
        </w:tc>
      </w:tr>
      <w:tr w:rsidR="003D6358" w:rsidRPr="00131D48" w14:paraId="09C0AC76" w14:textId="77777777" w:rsidTr="009231CF">
        <w:tc>
          <w:tcPr>
            <w:tcW w:w="3227" w:type="dxa"/>
            <w:gridSpan w:val="3"/>
            <w:vAlign w:val="center"/>
          </w:tcPr>
          <w:p w14:paraId="1167A44B" w14:textId="77777777" w:rsidR="003D6358" w:rsidRPr="00131D48" w:rsidRDefault="003D6358" w:rsidP="009231CF">
            <w:pPr>
              <w:spacing w:before="120"/>
              <w:jc w:val="left"/>
            </w:pPr>
            <w:r w:rsidRPr="00131D48">
              <w:t>Meno a priezvisko</w:t>
            </w:r>
          </w:p>
        </w:tc>
        <w:tc>
          <w:tcPr>
            <w:tcW w:w="5983" w:type="dxa"/>
            <w:gridSpan w:val="5"/>
            <w:vAlign w:val="center"/>
          </w:tcPr>
          <w:p w14:paraId="50167CDB" w14:textId="77777777" w:rsidR="003D6358" w:rsidRPr="00131D48" w:rsidRDefault="003D6358" w:rsidP="009231CF">
            <w:pPr>
              <w:spacing w:before="120"/>
              <w:jc w:val="left"/>
            </w:pPr>
          </w:p>
        </w:tc>
      </w:tr>
      <w:tr w:rsidR="003D6358" w:rsidRPr="00131D48" w14:paraId="25C4C2FE" w14:textId="77777777" w:rsidTr="009231CF">
        <w:tc>
          <w:tcPr>
            <w:tcW w:w="3227" w:type="dxa"/>
            <w:gridSpan w:val="3"/>
            <w:vAlign w:val="center"/>
          </w:tcPr>
          <w:p w14:paraId="3FA4E89C" w14:textId="77777777" w:rsidR="003D6358" w:rsidRPr="00131D48" w:rsidRDefault="003D6358" w:rsidP="009231CF">
            <w:pPr>
              <w:spacing w:before="120"/>
              <w:jc w:val="left"/>
            </w:pPr>
            <w:r w:rsidRPr="00131D48">
              <w:t>Adresa trvalého pobytu</w:t>
            </w:r>
          </w:p>
        </w:tc>
        <w:tc>
          <w:tcPr>
            <w:tcW w:w="5983" w:type="dxa"/>
            <w:gridSpan w:val="5"/>
            <w:vAlign w:val="center"/>
          </w:tcPr>
          <w:p w14:paraId="347C75ED" w14:textId="77777777" w:rsidR="003D6358" w:rsidRPr="00131D48" w:rsidRDefault="003D6358" w:rsidP="009231CF">
            <w:pPr>
              <w:spacing w:before="120"/>
              <w:jc w:val="left"/>
            </w:pPr>
          </w:p>
        </w:tc>
      </w:tr>
      <w:tr w:rsidR="003D6358" w:rsidRPr="00131D48" w14:paraId="12D03AA9" w14:textId="77777777" w:rsidTr="009231CF">
        <w:tc>
          <w:tcPr>
            <w:tcW w:w="3227" w:type="dxa"/>
            <w:gridSpan w:val="3"/>
            <w:vAlign w:val="center"/>
          </w:tcPr>
          <w:p w14:paraId="08793F1A" w14:textId="77777777" w:rsidR="003D6358" w:rsidRPr="00131D48" w:rsidRDefault="003D6358" w:rsidP="009231CF">
            <w:pPr>
              <w:spacing w:before="120"/>
              <w:jc w:val="left"/>
            </w:pPr>
            <w:r w:rsidRPr="00131D48">
              <w:t>Emailová adresa</w:t>
            </w:r>
          </w:p>
        </w:tc>
        <w:tc>
          <w:tcPr>
            <w:tcW w:w="5983" w:type="dxa"/>
            <w:gridSpan w:val="5"/>
            <w:vAlign w:val="center"/>
          </w:tcPr>
          <w:p w14:paraId="2E767E18" w14:textId="77777777" w:rsidR="003D6358" w:rsidRPr="00131D48" w:rsidRDefault="003D6358" w:rsidP="009231CF">
            <w:pPr>
              <w:spacing w:before="120"/>
              <w:jc w:val="left"/>
            </w:pPr>
          </w:p>
        </w:tc>
      </w:tr>
      <w:tr w:rsidR="003D6358" w:rsidRPr="00131D48" w14:paraId="0EA3D413" w14:textId="77777777" w:rsidTr="009231CF">
        <w:tc>
          <w:tcPr>
            <w:tcW w:w="3227" w:type="dxa"/>
            <w:gridSpan w:val="3"/>
            <w:vAlign w:val="center"/>
          </w:tcPr>
          <w:p w14:paraId="59671400" w14:textId="77777777" w:rsidR="003D6358" w:rsidRPr="00131D48" w:rsidRDefault="003D6358" w:rsidP="009231CF">
            <w:pPr>
              <w:spacing w:before="120"/>
              <w:jc w:val="left"/>
            </w:pPr>
            <w:r w:rsidRPr="00131D48">
              <w:t>Telefonický kontakt</w:t>
            </w:r>
          </w:p>
        </w:tc>
        <w:tc>
          <w:tcPr>
            <w:tcW w:w="5983" w:type="dxa"/>
            <w:gridSpan w:val="5"/>
            <w:vAlign w:val="center"/>
          </w:tcPr>
          <w:p w14:paraId="62771D17" w14:textId="77777777" w:rsidR="003D6358" w:rsidRPr="00131D48" w:rsidRDefault="003D6358" w:rsidP="009231CF">
            <w:pPr>
              <w:spacing w:before="120"/>
              <w:jc w:val="left"/>
            </w:pPr>
          </w:p>
        </w:tc>
      </w:tr>
      <w:tr w:rsidR="003D6358" w:rsidRPr="00131D48" w14:paraId="5D0AA6C5" w14:textId="77777777" w:rsidTr="009231CF">
        <w:trPr>
          <w:trHeight w:val="397"/>
        </w:trPr>
        <w:tc>
          <w:tcPr>
            <w:tcW w:w="9210" w:type="dxa"/>
            <w:gridSpan w:val="8"/>
            <w:vAlign w:val="center"/>
          </w:tcPr>
          <w:p w14:paraId="3E0B92C7" w14:textId="77777777" w:rsidR="003D6358" w:rsidRPr="00131D48" w:rsidRDefault="003D6358" w:rsidP="009231CF">
            <w:pPr>
              <w:spacing w:before="60" w:after="60"/>
              <w:jc w:val="center"/>
            </w:pPr>
          </w:p>
        </w:tc>
      </w:tr>
      <w:tr w:rsidR="003D6358" w:rsidRPr="00131D48" w14:paraId="513FF6A9" w14:textId="77777777" w:rsidTr="009231CF">
        <w:trPr>
          <w:trHeight w:val="398"/>
        </w:trPr>
        <w:tc>
          <w:tcPr>
            <w:tcW w:w="2302" w:type="dxa"/>
            <w:gridSpan w:val="2"/>
            <w:vMerge w:val="restart"/>
            <w:vAlign w:val="center"/>
          </w:tcPr>
          <w:p w14:paraId="7CACC288" w14:textId="77777777" w:rsidR="003D6358" w:rsidRPr="00131D48" w:rsidRDefault="003D6358" w:rsidP="009231CF">
            <w:pPr>
              <w:spacing w:before="120"/>
              <w:jc w:val="center"/>
            </w:pPr>
            <w:r w:rsidRPr="00131D48">
              <w:t>pre voľby</w:t>
            </w:r>
          </w:p>
        </w:tc>
        <w:tc>
          <w:tcPr>
            <w:tcW w:w="4894" w:type="dxa"/>
            <w:gridSpan w:val="4"/>
            <w:vAlign w:val="center"/>
          </w:tcPr>
          <w:p w14:paraId="0AAFDBFD" w14:textId="4AD02577" w:rsidR="003D6358" w:rsidRPr="00131D48" w:rsidRDefault="003D6358" w:rsidP="009231CF">
            <w:pPr>
              <w:spacing w:before="120"/>
              <w:jc w:val="left"/>
            </w:pPr>
            <w:r w:rsidRPr="00131D48">
              <w:t>poslancov Mestského zastupiteľstva v</w:t>
            </w:r>
            <w:r>
              <w:t>o Vrútkach</w:t>
            </w:r>
          </w:p>
        </w:tc>
        <w:tc>
          <w:tcPr>
            <w:tcW w:w="992" w:type="dxa"/>
            <w:vAlign w:val="center"/>
          </w:tcPr>
          <w:p w14:paraId="179720B3" w14:textId="77777777" w:rsidR="003D6358" w:rsidRPr="00131D48" w:rsidRDefault="003D6358" w:rsidP="009231CF">
            <w:pPr>
              <w:spacing w:before="120"/>
              <w:jc w:val="center"/>
              <w:rPr>
                <w:i/>
              </w:rPr>
            </w:pPr>
            <w:r w:rsidRPr="00131D48">
              <w:rPr>
                <w:i/>
              </w:rPr>
              <w:t>áno</w:t>
            </w:r>
          </w:p>
        </w:tc>
        <w:tc>
          <w:tcPr>
            <w:tcW w:w="1022" w:type="dxa"/>
            <w:vAlign w:val="center"/>
          </w:tcPr>
          <w:p w14:paraId="1BCE37D0" w14:textId="77777777" w:rsidR="003D6358" w:rsidRPr="00131D48" w:rsidRDefault="003D6358" w:rsidP="009231CF">
            <w:pPr>
              <w:spacing w:before="120"/>
              <w:jc w:val="center"/>
              <w:rPr>
                <w:i/>
              </w:rPr>
            </w:pPr>
            <w:r w:rsidRPr="00131D48">
              <w:rPr>
                <w:i/>
              </w:rPr>
              <w:t>nie</w:t>
            </w:r>
          </w:p>
        </w:tc>
      </w:tr>
      <w:tr w:rsidR="003D6358" w:rsidRPr="00131D48" w14:paraId="3EFBFE86" w14:textId="77777777" w:rsidTr="009231CF">
        <w:trPr>
          <w:trHeight w:val="397"/>
        </w:trPr>
        <w:tc>
          <w:tcPr>
            <w:tcW w:w="2302" w:type="dxa"/>
            <w:gridSpan w:val="2"/>
            <w:vMerge/>
            <w:vAlign w:val="center"/>
          </w:tcPr>
          <w:p w14:paraId="1DE691E8" w14:textId="77777777" w:rsidR="003D6358" w:rsidRPr="00131D48" w:rsidRDefault="003D6358" w:rsidP="009231CF">
            <w:pPr>
              <w:spacing w:before="120"/>
              <w:jc w:val="left"/>
            </w:pPr>
          </w:p>
        </w:tc>
        <w:tc>
          <w:tcPr>
            <w:tcW w:w="4894" w:type="dxa"/>
            <w:gridSpan w:val="4"/>
            <w:vAlign w:val="center"/>
          </w:tcPr>
          <w:p w14:paraId="317822F6" w14:textId="3989ECEE" w:rsidR="003D6358" w:rsidRPr="00131D48" w:rsidRDefault="003D6358" w:rsidP="009231CF">
            <w:pPr>
              <w:spacing w:before="120"/>
              <w:jc w:val="left"/>
            </w:pPr>
            <w:r w:rsidRPr="00131D48">
              <w:t xml:space="preserve">primátora mesta </w:t>
            </w:r>
            <w:r>
              <w:t>Vrútky</w:t>
            </w:r>
          </w:p>
        </w:tc>
        <w:tc>
          <w:tcPr>
            <w:tcW w:w="992" w:type="dxa"/>
            <w:vAlign w:val="center"/>
          </w:tcPr>
          <w:p w14:paraId="68E1FB40" w14:textId="77777777" w:rsidR="003D6358" w:rsidRPr="00131D48" w:rsidRDefault="003D6358" w:rsidP="009231CF">
            <w:pPr>
              <w:spacing w:before="120"/>
              <w:jc w:val="center"/>
              <w:rPr>
                <w:i/>
              </w:rPr>
            </w:pPr>
            <w:r w:rsidRPr="00131D48">
              <w:rPr>
                <w:i/>
              </w:rPr>
              <w:t>áno</w:t>
            </w:r>
          </w:p>
        </w:tc>
        <w:tc>
          <w:tcPr>
            <w:tcW w:w="1022" w:type="dxa"/>
            <w:vAlign w:val="center"/>
          </w:tcPr>
          <w:p w14:paraId="4070B5D2" w14:textId="77777777" w:rsidR="003D6358" w:rsidRPr="00131D48" w:rsidRDefault="003D6358" w:rsidP="009231CF">
            <w:pPr>
              <w:spacing w:before="120"/>
              <w:jc w:val="center"/>
              <w:rPr>
                <w:i/>
              </w:rPr>
            </w:pPr>
            <w:r w:rsidRPr="00131D48">
              <w:rPr>
                <w:i/>
              </w:rPr>
              <w:t>nie</w:t>
            </w:r>
          </w:p>
        </w:tc>
      </w:tr>
      <w:tr w:rsidR="003D6358" w:rsidRPr="00131D48" w14:paraId="58DA2EDA" w14:textId="77777777" w:rsidTr="009231CF">
        <w:trPr>
          <w:trHeight w:val="397"/>
        </w:trPr>
        <w:tc>
          <w:tcPr>
            <w:tcW w:w="9210" w:type="dxa"/>
            <w:gridSpan w:val="8"/>
            <w:vAlign w:val="center"/>
          </w:tcPr>
          <w:p w14:paraId="64602E39" w14:textId="77777777" w:rsidR="003D6358" w:rsidRPr="00131D48" w:rsidRDefault="003D6358" w:rsidP="009231CF">
            <w:pPr>
              <w:spacing w:before="60" w:after="60"/>
              <w:jc w:val="center"/>
            </w:pPr>
          </w:p>
        </w:tc>
      </w:tr>
      <w:tr w:rsidR="003D6358" w:rsidRPr="00131D48" w14:paraId="65AAD92A" w14:textId="77777777" w:rsidTr="009231CF">
        <w:tc>
          <w:tcPr>
            <w:tcW w:w="9210" w:type="dxa"/>
            <w:gridSpan w:val="8"/>
            <w:vAlign w:val="center"/>
          </w:tcPr>
          <w:p w14:paraId="45443B7C" w14:textId="77777777" w:rsidR="003D6358" w:rsidRPr="00131D48" w:rsidRDefault="003D6358" w:rsidP="009231CF">
            <w:pPr>
              <w:spacing w:before="120"/>
            </w:pPr>
            <w:r w:rsidRPr="00131D48">
              <w:t xml:space="preserve">Ako nezávislý kandidát </w:t>
            </w:r>
            <w:r w:rsidRPr="00942EF3">
              <w:rPr>
                <w:b/>
              </w:rPr>
              <w:t>súhlasím</w:t>
            </w:r>
            <w:r w:rsidRPr="00131D48">
              <w:rPr>
                <w:b/>
                <w:spacing w:val="40"/>
              </w:rPr>
              <w:t>:</w:t>
            </w:r>
          </w:p>
        </w:tc>
      </w:tr>
      <w:tr w:rsidR="003D6358" w:rsidRPr="00131D48" w14:paraId="3464C9C7" w14:textId="77777777" w:rsidTr="009231CF">
        <w:trPr>
          <w:trHeight w:val="398"/>
        </w:trPr>
        <w:tc>
          <w:tcPr>
            <w:tcW w:w="7196" w:type="dxa"/>
            <w:gridSpan w:val="6"/>
            <w:vAlign w:val="center"/>
          </w:tcPr>
          <w:p w14:paraId="665A0748" w14:textId="77777777" w:rsidR="003D6358" w:rsidRPr="00131D48" w:rsidRDefault="003D6358" w:rsidP="009231CF">
            <w:pPr>
              <w:spacing w:before="60" w:after="60"/>
              <w:jc w:val="left"/>
              <w:rPr>
                <w:i/>
              </w:rPr>
            </w:pPr>
            <w:r w:rsidRPr="00131D48">
              <w:rPr>
                <w:i/>
              </w:rPr>
              <w:t xml:space="preserve">so zasielaním informácií o zaregistrovaní alebo nezaregistrovaní nezávislého kandidáta na hore uvedené kontaktné údaje, vrátane zaslania výzvy mestskej volebnej komisie na prevzatie rozhodnutia o registrácii alebo </w:t>
            </w:r>
            <w:proofErr w:type="spellStart"/>
            <w:r w:rsidRPr="00131D48">
              <w:rPr>
                <w:i/>
              </w:rPr>
              <w:t>neregistrácii</w:t>
            </w:r>
            <w:proofErr w:type="spellEnd"/>
            <w:r w:rsidRPr="00131D48">
              <w:rPr>
                <w:i/>
              </w:rPr>
              <w:t xml:space="preserve"> nezávislého kandidáta</w:t>
            </w:r>
            <w:r>
              <w:rPr>
                <w:i/>
              </w:rPr>
              <w:t xml:space="preserve"> resp. ďalších výziev podľa zákona</w:t>
            </w:r>
          </w:p>
        </w:tc>
        <w:tc>
          <w:tcPr>
            <w:tcW w:w="992" w:type="dxa"/>
            <w:vAlign w:val="center"/>
          </w:tcPr>
          <w:p w14:paraId="26D64BFF" w14:textId="77777777" w:rsidR="003D6358" w:rsidRPr="00131D48" w:rsidRDefault="003D6358" w:rsidP="009231CF">
            <w:pPr>
              <w:spacing w:before="60" w:after="60"/>
              <w:jc w:val="center"/>
              <w:rPr>
                <w:i/>
              </w:rPr>
            </w:pPr>
            <w:r w:rsidRPr="00131D48">
              <w:rPr>
                <w:i/>
              </w:rPr>
              <w:t>áno</w:t>
            </w:r>
          </w:p>
        </w:tc>
        <w:tc>
          <w:tcPr>
            <w:tcW w:w="1022" w:type="dxa"/>
            <w:vAlign w:val="center"/>
          </w:tcPr>
          <w:p w14:paraId="062E2C43" w14:textId="77777777" w:rsidR="003D6358" w:rsidRPr="00131D48" w:rsidRDefault="003D6358" w:rsidP="009231CF">
            <w:pPr>
              <w:spacing w:before="60" w:after="60"/>
              <w:jc w:val="center"/>
              <w:rPr>
                <w:i/>
              </w:rPr>
            </w:pPr>
            <w:r w:rsidRPr="00131D48">
              <w:rPr>
                <w:i/>
              </w:rPr>
              <w:t>nie</w:t>
            </w:r>
          </w:p>
        </w:tc>
      </w:tr>
      <w:tr w:rsidR="003D6358" w:rsidRPr="00131D48" w14:paraId="2BC64AED" w14:textId="77777777" w:rsidTr="009231CF">
        <w:trPr>
          <w:trHeight w:val="397"/>
        </w:trPr>
        <w:tc>
          <w:tcPr>
            <w:tcW w:w="7196" w:type="dxa"/>
            <w:gridSpan w:val="6"/>
            <w:vAlign w:val="center"/>
          </w:tcPr>
          <w:p w14:paraId="199D9D0E" w14:textId="77777777" w:rsidR="003D6358" w:rsidRPr="00131D48" w:rsidRDefault="003D6358" w:rsidP="009231CF">
            <w:pPr>
              <w:spacing w:before="60" w:after="60"/>
              <w:jc w:val="left"/>
            </w:pPr>
            <w:r w:rsidRPr="00131D48">
              <w:rPr>
                <w:i/>
              </w:rPr>
              <w:t xml:space="preserve">so zasielaním </w:t>
            </w:r>
            <w:proofErr w:type="spellStart"/>
            <w:r w:rsidRPr="00131D48">
              <w:rPr>
                <w:i/>
              </w:rPr>
              <w:t>scanu</w:t>
            </w:r>
            <w:proofErr w:type="spellEnd"/>
            <w:r w:rsidRPr="00131D48">
              <w:rPr>
                <w:i/>
              </w:rPr>
              <w:t xml:space="preserve"> (elektronickej fotokópie) rozhodnutia o nezaregistrovaní nezávislého kandidáta na uvedenú emailovú adresu</w:t>
            </w:r>
          </w:p>
        </w:tc>
        <w:tc>
          <w:tcPr>
            <w:tcW w:w="992" w:type="dxa"/>
            <w:vAlign w:val="center"/>
          </w:tcPr>
          <w:p w14:paraId="4E9ED9AF" w14:textId="77777777" w:rsidR="003D6358" w:rsidRPr="00131D48" w:rsidRDefault="003D6358" w:rsidP="009231CF">
            <w:pPr>
              <w:spacing w:before="60" w:after="60"/>
              <w:jc w:val="center"/>
              <w:rPr>
                <w:i/>
              </w:rPr>
            </w:pPr>
            <w:r w:rsidRPr="00131D48">
              <w:rPr>
                <w:i/>
              </w:rPr>
              <w:t>áno</w:t>
            </w:r>
          </w:p>
        </w:tc>
        <w:tc>
          <w:tcPr>
            <w:tcW w:w="1022" w:type="dxa"/>
            <w:vAlign w:val="center"/>
          </w:tcPr>
          <w:p w14:paraId="3F11DFDF" w14:textId="77777777" w:rsidR="003D6358" w:rsidRPr="00131D48" w:rsidRDefault="003D6358" w:rsidP="009231CF">
            <w:pPr>
              <w:spacing w:before="60" w:after="60"/>
              <w:jc w:val="center"/>
              <w:rPr>
                <w:i/>
              </w:rPr>
            </w:pPr>
            <w:r w:rsidRPr="00131D48">
              <w:rPr>
                <w:i/>
              </w:rPr>
              <w:t>nie</w:t>
            </w:r>
          </w:p>
        </w:tc>
      </w:tr>
      <w:tr w:rsidR="003D6358" w:rsidRPr="00131D48" w14:paraId="1E7BDE8F" w14:textId="77777777" w:rsidTr="009231CF">
        <w:trPr>
          <w:trHeight w:val="397"/>
        </w:trPr>
        <w:tc>
          <w:tcPr>
            <w:tcW w:w="9210" w:type="dxa"/>
            <w:gridSpan w:val="8"/>
            <w:vAlign w:val="center"/>
          </w:tcPr>
          <w:p w14:paraId="71352290" w14:textId="77777777" w:rsidR="003D6358" w:rsidRPr="00131D48" w:rsidRDefault="003D6358" w:rsidP="009231CF">
            <w:pPr>
              <w:spacing w:before="120"/>
            </w:pPr>
            <w:r w:rsidRPr="00942EF3">
              <w:rPr>
                <w:sz w:val="20"/>
              </w:rPr>
              <w:t>Osobné údaje dotknutých osôb, ktoré sú súčasťou tohto formulára, sú spracúvané na vopred vymedzený účel v</w:t>
            </w:r>
            <w:r>
              <w:rPr>
                <w:sz w:val="20"/>
              </w:rPr>
              <w:t> </w:t>
            </w:r>
            <w:r w:rsidRPr="00942EF3">
              <w:rPr>
                <w:sz w:val="20"/>
              </w:rPr>
              <w:t>súlade s Nariadením Európskeho parlamentu a Rady (EÚ) 2016/679 o ochrane fyzických osôb pri spracúvaní osobných údajov a o voľnom pohybe takýchto údajov a zákona NR SR č. 18/2018 Z. z. o ochrane osobných údajov a o zmene a doplnení niektorých zákonov. Bližšie informácie nájdete na www.kosice.sk.</w:t>
            </w:r>
          </w:p>
        </w:tc>
      </w:tr>
      <w:tr w:rsidR="003D6358" w:rsidRPr="00131D48" w14:paraId="0B24B8E1" w14:textId="77777777" w:rsidTr="009231CF">
        <w:trPr>
          <w:trHeight w:val="397"/>
        </w:trPr>
        <w:tc>
          <w:tcPr>
            <w:tcW w:w="675" w:type="dxa"/>
            <w:vAlign w:val="center"/>
          </w:tcPr>
          <w:p w14:paraId="1115CB53" w14:textId="77777777" w:rsidR="003D6358" w:rsidRPr="00131D48" w:rsidRDefault="003D6358" w:rsidP="009231CF">
            <w:pPr>
              <w:spacing w:before="120"/>
              <w:jc w:val="center"/>
            </w:pPr>
            <w:r w:rsidRPr="00131D48">
              <w:t>v</w:t>
            </w:r>
          </w:p>
        </w:tc>
        <w:tc>
          <w:tcPr>
            <w:tcW w:w="2694" w:type="dxa"/>
            <w:gridSpan w:val="3"/>
            <w:vAlign w:val="center"/>
          </w:tcPr>
          <w:p w14:paraId="0C25EB8C" w14:textId="77777777" w:rsidR="003D6358" w:rsidRPr="00131D48" w:rsidRDefault="003D6358" w:rsidP="009231CF">
            <w:pPr>
              <w:spacing w:before="120"/>
              <w:jc w:val="left"/>
            </w:pPr>
          </w:p>
        </w:tc>
        <w:tc>
          <w:tcPr>
            <w:tcW w:w="2409" w:type="dxa"/>
            <w:vMerge w:val="restart"/>
            <w:vAlign w:val="center"/>
          </w:tcPr>
          <w:p w14:paraId="25CA1CC6" w14:textId="77777777" w:rsidR="003D6358" w:rsidRPr="00131D48" w:rsidRDefault="003D6358" w:rsidP="009231CF">
            <w:pPr>
              <w:spacing w:before="120"/>
              <w:jc w:val="right"/>
            </w:pPr>
            <w:r w:rsidRPr="00131D48">
              <w:t>vlastnoručný podpis</w:t>
            </w:r>
            <w:r w:rsidRPr="00131D48">
              <w:br/>
              <w:t>nezávislého kandidáta</w:t>
            </w:r>
          </w:p>
        </w:tc>
        <w:tc>
          <w:tcPr>
            <w:tcW w:w="3432" w:type="dxa"/>
            <w:gridSpan w:val="3"/>
            <w:vMerge w:val="restart"/>
            <w:vAlign w:val="center"/>
          </w:tcPr>
          <w:p w14:paraId="55BE9346" w14:textId="77777777" w:rsidR="003D6358" w:rsidRPr="00131D48" w:rsidRDefault="003D6358" w:rsidP="009231CF">
            <w:pPr>
              <w:spacing w:before="120"/>
              <w:jc w:val="center"/>
            </w:pPr>
          </w:p>
        </w:tc>
      </w:tr>
      <w:tr w:rsidR="003D6358" w:rsidRPr="00131D48" w14:paraId="253E0116" w14:textId="77777777" w:rsidTr="009231CF">
        <w:trPr>
          <w:trHeight w:val="397"/>
        </w:trPr>
        <w:tc>
          <w:tcPr>
            <w:tcW w:w="675" w:type="dxa"/>
            <w:vAlign w:val="center"/>
          </w:tcPr>
          <w:p w14:paraId="1AD5380D" w14:textId="77777777" w:rsidR="003D6358" w:rsidRPr="00131D48" w:rsidRDefault="003D6358" w:rsidP="009231CF">
            <w:pPr>
              <w:spacing w:before="120"/>
              <w:jc w:val="center"/>
            </w:pPr>
            <w:r w:rsidRPr="00131D48">
              <w:t>dňa</w:t>
            </w:r>
          </w:p>
        </w:tc>
        <w:tc>
          <w:tcPr>
            <w:tcW w:w="2694" w:type="dxa"/>
            <w:gridSpan w:val="3"/>
            <w:vAlign w:val="center"/>
          </w:tcPr>
          <w:p w14:paraId="00D419ED" w14:textId="77777777" w:rsidR="003D6358" w:rsidRPr="00131D48" w:rsidRDefault="003D6358" w:rsidP="009231CF">
            <w:pPr>
              <w:spacing w:before="120"/>
              <w:jc w:val="left"/>
            </w:pPr>
          </w:p>
        </w:tc>
        <w:tc>
          <w:tcPr>
            <w:tcW w:w="2409" w:type="dxa"/>
            <w:vMerge/>
            <w:vAlign w:val="center"/>
          </w:tcPr>
          <w:p w14:paraId="63F34C59" w14:textId="77777777" w:rsidR="003D6358" w:rsidRPr="00131D48" w:rsidRDefault="003D6358" w:rsidP="009231CF">
            <w:pPr>
              <w:spacing w:before="120"/>
              <w:jc w:val="center"/>
              <w:rPr>
                <w:i/>
              </w:rPr>
            </w:pPr>
          </w:p>
        </w:tc>
        <w:tc>
          <w:tcPr>
            <w:tcW w:w="3432" w:type="dxa"/>
            <w:gridSpan w:val="3"/>
            <w:vMerge/>
            <w:vAlign w:val="center"/>
          </w:tcPr>
          <w:p w14:paraId="07C4D578" w14:textId="77777777" w:rsidR="003D6358" w:rsidRPr="00131D48" w:rsidRDefault="003D6358" w:rsidP="009231CF">
            <w:pPr>
              <w:spacing w:before="120"/>
              <w:jc w:val="center"/>
              <w:rPr>
                <w:i/>
              </w:rPr>
            </w:pPr>
          </w:p>
        </w:tc>
      </w:tr>
    </w:tbl>
    <w:p w14:paraId="56BC6E13" w14:textId="77777777" w:rsidR="003D6358" w:rsidRPr="00131D48" w:rsidRDefault="003D6358" w:rsidP="003D6358">
      <w:pPr>
        <w:rPr>
          <w:b/>
        </w:rPr>
      </w:pPr>
    </w:p>
    <w:p w14:paraId="15D7BAE0" w14:textId="77777777" w:rsidR="003D6358" w:rsidRPr="009B500D" w:rsidRDefault="003D6358" w:rsidP="003D6358">
      <w:pPr>
        <w:rPr>
          <w:b/>
          <w:i/>
          <w:sz w:val="20"/>
          <w:szCs w:val="20"/>
        </w:rPr>
      </w:pPr>
      <w:r w:rsidRPr="00131D48">
        <w:rPr>
          <w:b/>
          <w:i/>
          <w:sz w:val="20"/>
          <w:szCs w:val="20"/>
        </w:rPr>
        <w:t xml:space="preserve">Poznámka: </w:t>
      </w:r>
      <w:r w:rsidRPr="00131D48">
        <w:rPr>
          <w:i/>
          <w:sz w:val="20"/>
          <w:szCs w:val="20"/>
        </w:rPr>
        <w:t>doručenie tohto kontaktného formuláru s vyplnenými údajmi zapisovateľovi mestskej volebnej komisie v žiadnom prípade</w:t>
      </w:r>
      <w:r w:rsidRPr="00131D48">
        <w:rPr>
          <w:b/>
          <w:i/>
          <w:sz w:val="20"/>
          <w:szCs w:val="20"/>
        </w:rPr>
        <w:t xml:space="preserve"> nemôže nahradiť chýbajúce náležitosti kandidátnej listiny!</w:t>
      </w:r>
    </w:p>
    <w:p w14:paraId="6A9B6FCC" w14:textId="77777777" w:rsidR="003D6358" w:rsidRDefault="003D6358"/>
    <w:sectPr w:rsidR="003D6358" w:rsidSect="00942EF3">
      <w:pgSz w:w="11906" w:h="16838" w:code="9"/>
      <w:pgMar w:top="1135" w:right="1418" w:bottom="1135" w:left="1418" w:header="851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58"/>
    <w:rsid w:val="003D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4107"/>
  <w15:chartTrackingRefBased/>
  <w15:docId w15:val="{CE2ADCE7-2A68-4CF8-A4BF-11CAC674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D635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D63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lkosutova</dc:creator>
  <cp:keywords/>
  <dc:description/>
  <cp:lastModifiedBy>lkosutova</cp:lastModifiedBy>
  <cp:revision>1</cp:revision>
  <dcterms:created xsi:type="dcterms:W3CDTF">2022-08-18T07:08:00Z</dcterms:created>
  <dcterms:modified xsi:type="dcterms:W3CDTF">2022-08-18T07:09:00Z</dcterms:modified>
</cp:coreProperties>
</file>