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E5" w:rsidRDefault="00A10EE5" w:rsidP="00672947">
      <w:pPr>
        <w:jc w:val="center"/>
        <w:rPr>
          <w:rFonts w:ascii="Cambria" w:hAnsi="Cambria" w:cs="Cambria"/>
          <w:b/>
          <w:bCs/>
          <w:sz w:val="36"/>
          <w:szCs w:val="36"/>
        </w:rPr>
      </w:pPr>
      <w:bookmarkStart w:id="0" w:name="BM1"/>
      <w:bookmarkEnd w:id="0"/>
      <w:r>
        <w:rPr>
          <w:rFonts w:ascii="Cambria" w:hAnsi="Cambria" w:cs="Cambria"/>
          <w:b/>
          <w:bCs/>
          <w:sz w:val="36"/>
          <w:szCs w:val="36"/>
        </w:rPr>
        <w:t>Mesto Vrútky</w:t>
      </w:r>
    </w:p>
    <w:p w:rsidR="00A10EE5" w:rsidRDefault="00A10EE5" w:rsidP="00672947">
      <w:pPr>
        <w:pBdr>
          <w:bottom w:val="single" w:sz="4" w:space="1" w:color="auto"/>
        </w:pBd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A10EE5" w:rsidRDefault="00A10EE5" w:rsidP="00672947">
      <w:pP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A10EE5" w:rsidRDefault="00A10EE5" w:rsidP="00672947">
      <w:pPr>
        <w:rPr>
          <w:rFonts w:ascii="Cambria" w:hAnsi="Cambria" w:cs="Cambria"/>
        </w:rPr>
      </w:pPr>
      <w:r>
        <w:rPr>
          <w:rFonts w:ascii="Cambria" w:hAnsi="Cambria" w:cs="Cambria"/>
        </w:rPr>
        <w:t> Predkladacia správa</w:t>
      </w:r>
    </w:p>
    <w:p w:rsidR="00A10EE5" w:rsidRDefault="00A10EE5" w:rsidP="00672947">
      <w:pPr>
        <w:ind w:left="4956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</w:t>
      </w:r>
    </w:p>
    <w:p w:rsidR="00A10EE5" w:rsidRDefault="00A10EE5" w:rsidP="00672947">
      <w:pPr>
        <w:tabs>
          <w:tab w:val="left" w:pos="720"/>
          <w:tab w:val="left" w:pos="1080"/>
        </w:tabs>
        <w:jc w:val="center"/>
        <w:rPr>
          <w:rFonts w:ascii="Cambria" w:hAnsi="Cambria" w:cs="Cambria"/>
        </w:rPr>
      </w:pPr>
      <w:r>
        <w:rPr>
          <w:rFonts w:ascii="Cambria" w:hAnsi="Cambria" w:cs="Cambria"/>
          <w:i/>
          <w:iCs/>
          <w:sz w:val="28"/>
          <w:szCs w:val="28"/>
        </w:rPr>
        <w:t>Určené</w:t>
      </w:r>
      <w:r>
        <w:rPr>
          <w:rFonts w:ascii="Cambria" w:hAnsi="Cambria" w:cs="Cambria"/>
          <w:i/>
          <w:iCs/>
        </w:rPr>
        <w:t>: na zasadnutie Mestského zastupiteľstva vo Vrútkach dňa 15.04.2014.</w:t>
      </w:r>
    </w:p>
    <w:p w:rsidR="00A10EE5" w:rsidRDefault="00A10EE5" w:rsidP="00672947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  </w:t>
      </w:r>
    </w:p>
    <w:p w:rsidR="00A10EE5" w:rsidRPr="00A32CF4" w:rsidRDefault="00A10EE5" w:rsidP="00672947">
      <w:pPr>
        <w:tabs>
          <w:tab w:val="left" w:pos="360"/>
        </w:tabs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32"/>
          <w:szCs w:val="32"/>
        </w:rPr>
        <w:t>Názov materiálu</w:t>
      </w:r>
      <w:r>
        <w:rPr>
          <w:rFonts w:ascii="Cambria" w:hAnsi="Cambria" w:cs="Cambria"/>
          <w:b/>
          <w:bCs/>
        </w:rPr>
        <w:t xml:space="preserve">: </w:t>
      </w:r>
      <w:r>
        <w:rPr>
          <w:b/>
          <w:bCs/>
        </w:rPr>
        <w:t>Návrh na poverenie primátora Mesta Vrútky, Ing. Miroslava Mazúra,</w:t>
      </w:r>
      <w:r w:rsidRPr="008566F5">
        <w:rPr>
          <w:b/>
          <w:bCs/>
        </w:rPr>
        <w:t xml:space="preserve"> </w:t>
      </w:r>
      <w:r>
        <w:rPr>
          <w:b/>
          <w:bCs/>
        </w:rPr>
        <w:t>Mestským zastupiteľstvom Vrútky, ohľadom rokovania so Žilinským samosprávnym krajom vo veci prevodu, resp. nájmu, nehnuteľnosti č. súp. 3518, budova stojaca na pozemku p. č.  KN C 880, zapísanej na LV č. 4085, v súvislosti s Uznesením č. 24/2014 – zmena zriaďovateľskej pôsobnosti Gymnázia Jozefa Cígera Hronského</w:t>
      </w:r>
    </w:p>
    <w:p w:rsidR="00A10EE5" w:rsidRDefault="00A10EE5" w:rsidP="00672947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 </w:t>
      </w:r>
    </w:p>
    <w:p w:rsidR="00A10EE5" w:rsidRDefault="00A10EE5" w:rsidP="00672947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</w:rPr>
        <w:t xml:space="preserve">Materiál obsahuje:  </w:t>
      </w:r>
      <w:r>
        <w:rPr>
          <w:rFonts w:ascii="Cambria" w:hAnsi="Cambria" w:cs="Cambria"/>
        </w:rPr>
        <w:t xml:space="preserve">-    </w:t>
      </w:r>
      <w:r>
        <w:rPr>
          <w:rFonts w:ascii="Cambria" w:hAnsi="Cambria" w:cs="Cambria"/>
          <w:sz w:val="22"/>
          <w:szCs w:val="22"/>
        </w:rPr>
        <w:t xml:space="preserve">dôvodová správa </w:t>
      </w:r>
    </w:p>
    <w:p w:rsidR="00A10EE5" w:rsidRDefault="00A10EE5" w:rsidP="00672947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A10EE5" w:rsidRDefault="00A10EE5" w:rsidP="00672947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  <w:i/>
          <w:iCs/>
          <w:sz w:val="28"/>
          <w:szCs w:val="28"/>
        </w:rPr>
        <w:t xml:space="preserve">Návrh na </w:t>
      </w:r>
      <w:r>
        <w:rPr>
          <w:rFonts w:ascii="Cambria" w:hAnsi="Cambria" w:cs="Cambria"/>
          <w:b/>
          <w:bCs/>
        </w:rPr>
        <w:t>uznesenie :</w:t>
      </w:r>
    </w:p>
    <w:p w:rsidR="00A10EE5" w:rsidRDefault="00A10EE5" w:rsidP="00672947">
      <w:pPr>
        <w:tabs>
          <w:tab w:val="left" w:pos="1080"/>
        </w:tabs>
        <w:rPr>
          <w:rFonts w:ascii="Cambria" w:hAnsi="Cambria" w:cs="Cambria"/>
          <w:b/>
          <w:bCs/>
        </w:rPr>
      </w:pPr>
    </w:p>
    <w:p w:rsidR="00A10EE5" w:rsidRDefault="00A10EE5" w:rsidP="00672947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Mestské zastupiteľstvo vo Vrútkach </w:t>
      </w:r>
    </w:p>
    <w:p w:rsidR="00A10EE5" w:rsidRDefault="00A10EE5" w:rsidP="00672947">
      <w:pPr>
        <w:jc w:val="both"/>
        <w:rPr>
          <w:rFonts w:ascii="Cambria" w:hAnsi="Cambria" w:cs="Cambria"/>
          <w:b/>
          <w:bCs/>
        </w:rPr>
      </w:pPr>
    </w:p>
    <w:p w:rsidR="00A10EE5" w:rsidRPr="00F61629" w:rsidRDefault="00A10EE5" w:rsidP="00F51E6B">
      <w:pPr>
        <w:spacing w:line="360" w:lineRule="auto"/>
        <w:ind w:firstLine="708"/>
        <w:jc w:val="both"/>
        <w:rPr>
          <w:b/>
          <w:bCs/>
        </w:rPr>
      </w:pPr>
      <w:r>
        <w:rPr>
          <w:b/>
          <w:bCs/>
        </w:rPr>
        <w:t xml:space="preserve">p o v e r u j e   </w:t>
      </w:r>
      <w:r w:rsidRPr="006602FA">
        <w:t xml:space="preserve">primátora Mesta Vrútky, Ing. Miroslava Mazúra, </w:t>
      </w:r>
      <w:r>
        <w:t xml:space="preserve"> rokovať </w:t>
      </w:r>
      <w:r w:rsidRPr="006602FA">
        <w:t>so Žilinským samosprávnym kraj</w:t>
      </w:r>
      <w:r>
        <w:t>om vo veci prevodu, resp. nájmu,</w:t>
      </w:r>
      <w:r w:rsidRPr="006602FA">
        <w:t xml:space="preserve"> nehnuteľnosti č. súp. 3518, budova stojaca na pozemku p. č.  KN C 880, zapísanej na LV č. 4085, v súvislosti s Uznesením č. 24/2014 – zmena zriaďovateľskej pôsobnosti Gymnázia Jozefa Cígera Hronského</w:t>
      </w:r>
      <w:r>
        <w:t>.</w:t>
      </w:r>
    </w:p>
    <w:p w:rsidR="00A10EE5" w:rsidRDefault="00A10EE5" w:rsidP="00F51E6B">
      <w:pPr>
        <w:tabs>
          <w:tab w:val="left" w:pos="360"/>
        </w:tabs>
        <w:ind w:left="360"/>
        <w:jc w:val="both"/>
        <w:rPr>
          <w:rFonts w:ascii="Cambria" w:hAnsi="Cambria" w:cs="Cambria"/>
          <w:b/>
          <w:bCs/>
        </w:rPr>
      </w:pPr>
    </w:p>
    <w:p w:rsidR="00A10EE5" w:rsidRDefault="00A10EE5" w:rsidP="00672947">
      <w:pPr>
        <w:tabs>
          <w:tab w:val="left" w:pos="360"/>
        </w:tabs>
        <w:ind w:left="360"/>
        <w:rPr>
          <w:rFonts w:ascii="Cambria" w:hAnsi="Cambria" w:cs="Cambria"/>
          <w:b/>
          <w:bCs/>
        </w:rPr>
      </w:pPr>
    </w:p>
    <w:p w:rsidR="00A10EE5" w:rsidRDefault="00A10EE5" w:rsidP="00672947">
      <w:pPr>
        <w:tabs>
          <w:tab w:val="left" w:pos="360"/>
        </w:tabs>
        <w:ind w:left="360"/>
        <w:rPr>
          <w:rFonts w:ascii="Cambria" w:hAnsi="Cambria" w:cs="Cambria"/>
          <w:b/>
          <w:bCs/>
        </w:rPr>
      </w:pPr>
    </w:p>
    <w:p w:rsidR="00A10EE5" w:rsidRDefault="00A10EE5" w:rsidP="00672947">
      <w:pPr>
        <w:tabs>
          <w:tab w:val="left" w:pos="360"/>
        </w:tabs>
        <w:ind w:left="360"/>
        <w:rPr>
          <w:rFonts w:ascii="Cambria" w:hAnsi="Cambria" w:cs="Cambria"/>
          <w:b/>
          <w:bCs/>
        </w:rPr>
      </w:pPr>
    </w:p>
    <w:p w:rsidR="00A10EE5" w:rsidRDefault="00A10EE5" w:rsidP="00672947">
      <w:pPr>
        <w:tabs>
          <w:tab w:val="left" w:pos="360"/>
        </w:tabs>
        <w:ind w:left="360"/>
        <w:rPr>
          <w:rFonts w:ascii="Cambria" w:hAnsi="Cambria" w:cs="Cambria"/>
          <w:b/>
          <w:bCs/>
        </w:rPr>
      </w:pPr>
    </w:p>
    <w:p w:rsidR="00A10EE5" w:rsidRDefault="00A10EE5" w:rsidP="00672947">
      <w:pPr>
        <w:tabs>
          <w:tab w:val="left" w:pos="360"/>
        </w:tabs>
        <w:ind w:left="360"/>
        <w:rPr>
          <w:rFonts w:ascii="Cambria" w:hAnsi="Cambria" w:cs="Cambria"/>
          <w:b/>
          <w:bCs/>
        </w:rPr>
      </w:pPr>
    </w:p>
    <w:p w:rsidR="00A10EE5" w:rsidRDefault="00A10EE5" w:rsidP="00672947">
      <w:pPr>
        <w:tabs>
          <w:tab w:val="left" w:pos="360"/>
        </w:tabs>
        <w:ind w:left="360"/>
        <w:rPr>
          <w:rFonts w:ascii="Cambria" w:hAnsi="Cambria" w:cs="Cambria"/>
          <w:b/>
          <w:bCs/>
        </w:rPr>
      </w:pPr>
    </w:p>
    <w:p w:rsidR="00A10EE5" w:rsidRPr="00A76BA2" w:rsidRDefault="00A10EE5" w:rsidP="00672947">
      <w:pPr>
        <w:tabs>
          <w:tab w:val="left" w:pos="360"/>
        </w:tabs>
        <w:ind w:left="360"/>
        <w:rPr>
          <w:rFonts w:ascii="Cambria" w:hAnsi="Cambria" w:cs="Cambria"/>
          <w:b/>
          <w:bCs/>
        </w:rPr>
      </w:pPr>
    </w:p>
    <w:p w:rsidR="00A10EE5" w:rsidRDefault="00A10EE5" w:rsidP="00672947">
      <w:pPr>
        <w:tabs>
          <w:tab w:val="left" w:pos="1080"/>
        </w:tabs>
        <w:rPr>
          <w:rFonts w:ascii="Cambria" w:hAnsi="Cambria" w:cs="Cambria"/>
          <w:sz w:val="22"/>
          <w:szCs w:val="22"/>
        </w:rPr>
      </w:pPr>
      <w:r w:rsidRPr="00A32CF4">
        <w:rPr>
          <w:rFonts w:ascii="Cambria" w:hAnsi="Cambria" w:cs="Cambria"/>
          <w:b/>
          <w:bCs/>
          <w:sz w:val="22"/>
          <w:szCs w:val="22"/>
        </w:rPr>
        <w:t>Spracovala:</w:t>
      </w:r>
      <w:r>
        <w:rPr>
          <w:rFonts w:ascii="Cambria" w:hAnsi="Cambria" w:cs="Cambria"/>
          <w:b/>
          <w:bCs/>
          <w:sz w:val="22"/>
          <w:szCs w:val="22"/>
        </w:rPr>
        <w:t xml:space="preserve">  Mgr. Emília Šútovcová</w:t>
      </w:r>
      <w:r w:rsidRPr="00A32CF4">
        <w:rPr>
          <w:rFonts w:ascii="Cambria" w:hAnsi="Cambria" w:cs="Cambria"/>
          <w:b/>
          <w:bCs/>
          <w:sz w:val="22"/>
          <w:szCs w:val="22"/>
        </w:rPr>
        <w:t xml:space="preserve">, </w:t>
      </w:r>
      <w:r w:rsidRPr="00A32CF4">
        <w:rPr>
          <w:rFonts w:ascii="Cambria" w:hAnsi="Cambria" w:cs="Cambria"/>
          <w:sz w:val="22"/>
          <w:szCs w:val="22"/>
        </w:rPr>
        <w:t>vedúca od</w:t>
      </w:r>
      <w:r>
        <w:rPr>
          <w:rFonts w:ascii="Cambria" w:hAnsi="Cambria" w:cs="Cambria"/>
          <w:sz w:val="22"/>
          <w:szCs w:val="22"/>
        </w:rPr>
        <w:t>delenia školstva</w:t>
      </w:r>
    </w:p>
    <w:p w:rsidR="00A10EE5" w:rsidRDefault="00A10EE5" w:rsidP="00672947">
      <w:pPr>
        <w:tabs>
          <w:tab w:val="left" w:pos="1080"/>
        </w:tabs>
        <w:rPr>
          <w:rFonts w:ascii="Cambria" w:hAnsi="Cambria" w:cs="Cambria"/>
          <w:sz w:val="22"/>
          <w:szCs w:val="22"/>
        </w:rPr>
      </w:pPr>
    </w:p>
    <w:p w:rsidR="00A10EE5" w:rsidRPr="00A32CF4" w:rsidRDefault="00A10EE5" w:rsidP="00672947">
      <w:pPr>
        <w:tabs>
          <w:tab w:val="left" w:pos="1080"/>
        </w:tabs>
        <w:rPr>
          <w:rFonts w:ascii="Cambria" w:hAnsi="Cambria" w:cs="Cambria"/>
          <w:sz w:val="22"/>
          <w:szCs w:val="22"/>
        </w:rPr>
      </w:pPr>
    </w:p>
    <w:p w:rsidR="00A10EE5" w:rsidRPr="00A32CF4" w:rsidRDefault="00A10EE5" w:rsidP="00672947">
      <w:pPr>
        <w:tabs>
          <w:tab w:val="left" w:pos="1080"/>
        </w:tabs>
        <w:rPr>
          <w:rFonts w:ascii="Cambria" w:hAnsi="Cambria" w:cs="Cambria"/>
          <w:sz w:val="22"/>
          <w:szCs w:val="22"/>
        </w:rPr>
      </w:pPr>
      <w:r w:rsidRPr="00A32CF4">
        <w:rPr>
          <w:rFonts w:ascii="Cambria" w:hAnsi="Cambria" w:cs="Cambria"/>
          <w:b/>
          <w:bCs/>
          <w:sz w:val="22"/>
          <w:szCs w:val="22"/>
        </w:rPr>
        <w:t xml:space="preserve">Predkladá: </w:t>
      </w:r>
      <w:r>
        <w:rPr>
          <w:rFonts w:ascii="Cambria" w:hAnsi="Cambria" w:cs="Cambria"/>
          <w:b/>
          <w:bCs/>
          <w:sz w:val="22"/>
          <w:szCs w:val="22"/>
        </w:rPr>
        <w:t xml:space="preserve"> </w:t>
      </w:r>
      <w:r w:rsidRPr="00A32CF4">
        <w:rPr>
          <w:rFonts w:ascii="Cambria" w:hAnsi="Cambria" w:cs="Cambria"/>
          <w:b/>
          <w:bCs/>
          <w:sz w:val="22"/>
          <w:szCs w:val="22"/>
        </w:rPr>
        <w:t xml:space="preserve">Ing. J. Rišianová, </w:t>
      </w:r>
      <w:r w:rsidRPr="00A32CF4">
        <w:rPr>
          <w:rFonts w:ascii="Cambria" w:hAnsi="Cambria" w:cs="Cambria"/>
          <w:sz w:val="22"/>
          <w:szCs w:val="22"/>
        </w:rPr>
        <w:t>vedúca odboru služieb</w:t>
      </w:r>
    </w:p>
    <w:p w:rsidR="00A10EE5" w:rsidRDefault="00A10EE5" w:rsidP="00672947">
      <w:pPr>
        <w:tabs>
          <w:tab w:val="left" w:pos="1080"/>
        </w:tabs>
        <w:rPr>
          <w:rFonts w:ascii="Cambria" w:hAnsi="Cambria" w:cs="Cambria"/>
          <w:sz w:val="22"/>
          <w:szCs w:val="22"/>
        </w:rPr>
      </w:pPr>
    </w:p>
    <w:p w:rsidR="00A10EE5" w:rsidRDefault="00A10EE5" w:rsidP="00672947">
      <w:pPr>
        <w:tabs>
          <w:tab w:val="left" w:pos="1080"/>
        </w:tabs>
        <w:rPr>
          <w:rFonts w:ascii="Cambria" w:hAnsi="Cambria" w:cs="Cambria"/>
          <w:sz w:val="22"/>
          <w:szCs w:val="22"/>
        </w:rPr>
      </w:pPr>
    </w:p>
    <w:p w:rsidR="00A10EE5" w:rsidRDefault="00A10EE5" w:rsidP="00672947">
      <w:pPr>
        <w:tabs>
          <w:tab w:val="left" w:pos="1080"/>
        </w:tabs>
        <w:rPr>
          <w:rFonts w:ascii="Cambria" w:hAnsi="Cambria" w:cs="Cambria"/>
          <w:sz w:val="22"/>
          <w:szCs w:val="22"/>
        </w:rPr>
      </w:pPr>
    </w:p>
    <w:p w:rsidR="00A10EE5" w:rsidRDefault="00A10EE5" w:rsidP="00672947">
      <w:pPr>
        <w:tabs>
          <w:tab w:val="left" w:pos="1080"/>
        </w:tabs>
        <w:rPr>
          <w:rFonts w:ascii="Cambria" w:hAnsi="Cambria" w:cs="Cambria"/>
          <w:sz w:val="22"/>
          <w:szCs w:val="22"/>
        </w:rPr>
      </w:pPr>
    </w:p>
    <w:p w:rsidR="00A10EE5" w:rsidRPr="00A32CF4" w:rsidRDefault="00A10EE5" w:rsidP="00672947">
      <w:pPr>
        <w:tabs>
          <w:tab w:val="left" w:pos="1080"/>
        </w:tabs>
        <w:rPr>
          <w:rFonts w:ascii="Cambria" w:hAnsi="Cambria" w:cs="Cambria"/>
          <w:sz w:val="22"/>
          <w:szCs w:val="22"/>
        </w:rPr>
      </w:pPr>
    </w:p>
    <w:p w:rsidR="00A10EE5" w:rsidRDefault="00A10EE5" w:rsidP="00672947">
      <w:pPr>
        <w:tabs>
          <w:tab w:val="left" w:pos="1080"/>
        </w:tabs>
        <w:rPr>
          <w:rFonts w:ascii="Cambria" w:hAnsi="Cambria" w:cs="Cambria"/>
        </w:rPr>
      </w:pPr>
      <w:r w:rsidRPr="00A32CF4">
        <w:rPr>
          <w:rFonts w:ascii="Cambria" w:hAnsi="Cambria" w:cs="Cambria"/>
          <w:sz w:val="22"/>
          <w:szCs w:val="22"/>
        </w:rPr>
        <w:t>Vo Vrútkach,</w:t>
      </w:r>
      <w:r>
        <w:rPr>
          <w:rFonts w:ascii="Cambria" w:hAnsi="Cambria" w:cs="Cambria"/>
          <w:sz w:val="22"/>
          <w:szCs w:val="22"/>
        </w:rPr>
        <w:t xml:space="preserve"> 9. apríla </w:t>
      </w:r>
      <w:r w:rsidRPr="00A32CF4">
        <w:rPr>
          <w:rFonts w:ascii="Cambria" w:hAnsi="Cambria" w:cs="Cambria"/>
          <w:sz w:val="22"/>
          <w:szCs w:val="22"/>
        </w:rPr>
        <w:t>2014</w:t>
      </w:r>
      <w:r w:rsidRPr="00A32CF4">
        <w:rPr>
          <w:rFonts w:ascii="Cambria" w:hAnsi="Cambria" w:cs="Cambria"/>
          <w:sz w:val="22"/>
          <w:szCs w:val="22"/>
        </w:rPr>
        <w:tab/>
      </w:r>
      <w:r w:rsidRPr="00A32CF4"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</w:p>
    <w:p w:rsidR="00A10EE5" w:rsidRDefault="00A10EE5" w:rsidP="00672947">
      <w:pPr>
        <w:tabs>
          <w:tab w:val="left" w:pos="1080"/>
        </w:tabs>
        <w:rPr>
          <w:rFonts w:ascii="Cambria" w:hAnsi="Cambria" w:cs="Cambria"/>
        </w:rPr>
      </w:pPr>
    </w:p>
    <w:p w:rsidR="00A10EE5" w:rsidRDefault="00A10EE5" w:rsidP="00672947">
      <w:pPr>
        <w:tabs>
          <w:tab w:val="left" w:pos="1080"/>
        </w:tabs>
        <w:rPr>
          <w:rFonts w:ascii="Cambria" w:hAnsi="Cambria" w:cs="Cambria"/>
        </w:rPr>
      </w:pPr>
    </w:p>
    <w:p w:rsidR="00A10EE5" w:rsidRDefault="00A10EE5" w:rsidP="00672947">
      <w:pPr>
        <w:tabs>
          <w:tab w:val="left" w:pos="1080"/>
        </w:tabs>
        <w:rPr>
          <w:sz w:val="22"/>
          <w:szCs w:val="22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.............................................                                                                            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 w:rsidRPr="00A32CF4">
        <w:rPr>
          <w:rFonts w:ascii="Cambria" w:hAnsi="Cambria" w:cs="Cambria"/>
          <w:sz w:val="22"/>
          <w:szCs w:val="22"/>
        </w:rPr>
        <w:t xml:space="preserve">podpis predkladateľa </w:t>
      </w:r>
      <w:r w:rsidRPr="00A32CF4">
        <w:rPr>
          <w:sz w:val="22"/>
          <w:szCs w:val="22"/>
        </w:rPr>
        <w:t xml:space="preserve">  </w:t>
      </w:r>
    </w:p>
    <w:p w:rsidR="00A10EE5" w:rsidRPr="006A4598" w:rsidRDefault="00A10EE5" w:rsidP="00672947">
      <w:pPr>
        <w:rPr>
          <w:b/>
          <w:bCs/>
          <w:sz w:val="28"/>
          <w:szCs w:val="28"/>
        </w:rPr>
      </w:pPr>
      <w:r w:rsidRPr="006A4598">
        <w:rPr>
          <w:b/>
          <w:bCs/>
          <w:sz w:val="28"/>
          <w:szCs w:val="28"/>
        </w:rPr>
        <w:t xml:space="preserve">Dôvodová správa </w:t>
      </w:r>
    </w:p>
    <w:p w:rsidR="00A10EE5" w:rsidRDefault="00A10EE5" w:rsidP="00672947">
      <w:pPr>
        <w:jc w:val="both"/>
        <w:rPr>
          <w:b/>
          <w:bCs/>
        </w:rPr>
      </w:pPr>
      <w:r>
        <w:rPr>
          <w:b/>
          <w:bCs/>
        </w:rPr>
        <w:t>k návrhu na poverenie primátora Mesta Vrútky, Ing. Miroslava Mazúra,</w:t>
      </w:r>
      <w:r w:rsidRPr="008566F5">
        <w:rPr>
          <w:b/>
          <w:bCs/>
        </w:rPr>
        <w:t xml:space="preserve"> </w:t>
      </w:r>
      <w:r>
        <w:rPr>
          <w:b/>
          <w:bCs/>
        </w:rPr>
        <w:t>Mestským zastupiteľstvom Vrútky, ohľadom rokovania so Žilinským samosprávnym krajom vo veci prevodu, resp. nájmu, nehnuteľnosti č. súp. 3518, budova stojaca na pozemku p. č.  KN C 880, zapísanej na LV č. 4085, v súvislosti s Uznesením č. 24/2014 – zmena zriaďovateľskej pôsobnosti Gymnázia Jozefa Cígera Hronského</w:t>
      </w:r>
    </w:p>
    <w:p w:rsidR="00A10EE5" w:rsidRDefault="00A10EE5" w:rsidP="00672947">
      <w:pPr>
        <w:ind w:left="426"/>
        <w:rPr>
          <w:b/>
          <w:bCs/>
        </w:rPr>
      </w:pPr>
    </w:p>
    <w:p w:rsidR="00A10EE5" w:rsidRDefault="00A10EE5" w:rsidP="00672947">
      <w:r>
        <w:rPr>
          <w:b/>
          <w:bCs/>
        </w:rPr>
        <w:tab/>
      </w:r>
      <w:r w:rsidRPr="006A19A2">
        <w:t>Vzhľadom na zavedenie optimalizačných opatrení V</w:t>
      </w:r>
      <w:r>
        <w:t>ÚC</w:t>
      </w:r>
      <w:r w:rsidRPr="006A19A2">
        <w:t xml:space="preserve"> Žilina, ktoré sa enormne dotkli práve Gymnázia J.C.Hronského vo Vrútkach</w:t>
      </w:r>
      <w:r>
        <w:t>, bolo navrhnuté Mestom Vrútky riešenie na záchranu Gymnázia J.C.Hronského, ktoré má dlhoročnú tradíciu a v minulosti aj vynikajúce výsledky. Škola bola zriadená v roku 1958, ako Jedenásťročná stredná škola vo Vrútkach. Je pokračovateľkou Štátnej meštianskej školy vo Vrútkach, ktorá bola zriadená v roku 1908.</w:t>
      </w:r>
    </w:p>
    <w:p w:rsidR="00A10EE5" w:rsidRDefault="00A10EE5" w:rsidP="00672947">
      <w:pPr>
        <w:pStyle w:val="tandard"/>
        <w:spacing w:before="0" w:beforeAutospacing="0" w:after="0" w:afterAutospacing="0" w:line="276" w:lineRule="auto"/>
        <w:jc w:val="both"/>
      </w:pPr>
      <w:r w:rsidRPr="0054429D">
        <w:tab/>
      </w:r>
      <w:r>
        <w:t>Š</w:t>
      </w:r>
      <w:r w:rsidRPr="0054429D">
        <w:t>kola je jedinou strednou školou v meste Vrútky</w:t>
      </w:r>
      <w:r>
        <w:t>. V</w:t>
      </w:r>
      <w:r w:rsidRPr="0054429D">
        <w:t xml:space="preserve"> okrese Martin </w:t>
      </w:r>
      <w:r>
        <w:t>je</w:t>
      </w:r>
      <w:r w:rsidRPr="0054429D">
        <w:t xml:space="preserve">  jednou z </w:t>
      </w:r>
      <w:r>
        <w:t>piatich</w:t>
      </w:r>
      <w:r w:rsidRPr="0054429D">
        <w:t xml:space="preserve"> škôl gymnaziálneho typu,</w:t>
      </w:r>
      <w:r>
        <w:t xml:space="preserve"> z ktorých len Gymnáziu </w:t>
      </w:r>
      <w:r>
        <w:rPr>
          <w:rStyle w:val="st"/>
        </w:rPr>
        <w:t xml:space="preserve">Viliama Paulinyho-Tótha </w:t>
      </w:r>
      <w:r>
        <w:t xml:space="preserve">v Martine je staršie ako vrútocké. V okrese Martine vznikli v ostatnom čase nové gymnáziá: Bilingválne gymnázium Milana Hodžu  v Sučanoch (1993) Gymnázium Jozefa Lettricha v Martine (1993) a Evanjelické gymnázium v Martine (2013). Práve týmto rozhodnutím sa narušila kontinuita vzdelávania v gymnáziách v okrese Martin, keď vznikali nové gymnáziá  na úkor pôvodných, ktoré mali kvalitnú výučbu a zázemie. </w:t>
      </w:r>
    </w:p>
    <w:p w:rsidR="00A10EE5" w:rsidRDefault="00A10EE5" w:rsidP="00672947">
      <w:pPr>
        <w:pStyle w:val="tandard"/>
        <w:spacing w:before="0" w:beforeAutospacing="0" w:after="0" w:afterAutospacing="0" w:line="276" w:lineRule="auto"/>
        <w:jc w:val="both"/>
      </w:pPr>
      <w:r>
        <w:tab/>
        <w:t xml:space="preserve">Na základe návrhu VÚC Žilina na premiestnenie žiakov navštevujúcich Gymnázium J.C.Hronského vo Vrútkach na Gymnázium  </w:t>
      </w:r>
      <w:r>
        <w:rPr>
          <w:rStyle w:val="st"/>
        </w:rPr>
        <w:t xml:space="preserve">Viliama Paulinyho-Tótha </w:t>
      </w:r>
      <w:r>
        <w:t xml:space="preserve">v Martine, k 31. 8. 2014, bolo zvolané  rokovanie rady školy so zástupcami VÚC. Na základe tohto rokovania škola dostala možnosť fungovania ďalší školský rok. </w:t>
      </w:r>
    </w:p>
    <w:p w:rsidR="00A10EE5" w:rsidRDefault="00A10EE5" w:rsidP="00672947">
      <w:pPr>
        <w:pStyle w:val="tandard"/>
        <w:spacing w:before="0" w:beforeAutospacing="0" w:after="0" w:afterAutospacing="0" w:line="276" w:lineRule="auto"/>
        <w:jc w:val="both"/>
      </w:pPr>
      <w:r>
        <w:tab/>
        <w:t xml:space="preserve">Mesto Vrútky bolo oslovené zástupcami gymnázia a rady školy pri Gymnáziu J.C.Hronského vo Vrútkach na prerokovanie možností záchrany školy, ktorá má dlhoročnú tradíciu a je jedinou strednou školou v meste. Vzhľadom na skutočnosť, že ZŠ s MŠ má z roka na rok nižší počet prijatých žiakov do 1. ročníka ZŠ, z rokovania vyšiel návrh na zlúčenie uvedených škôl  podľa § 20, ods. 1, zákona 596/2003 z. z. o štátnej správe v školstve a školskej samospráve a o zmene a doplnení niektorých zákonov v znení neskorších predpisov. </w:t>
      </w:r>
    </w:p>
    <w:p w:rsidR="00A10EE5" w:rsidRDefault="00A10EE5" w:rsidP="00672947">
      <w:pPr>
        <w:pStyle w:val="tandard"/>
        <w:spacing w:before="0" w:beforeAutospacing="0" w:after="0" w:afterAutospacing="0" w:line="276" w:lineRule="auto"/>
        <w:jc w:val="both"/>
      </w:pPr>
      <w:r>
        <w:tab/>
        <w:t xml:space="preserve">Na zasadnutí MsZ Vrútky, dňa 13.2.2014,  bol primátor mesta Ing. Miroslav Mazúr, uznesením č. 24/2014, splnomocnený na rokovanie ohľadom zachovania gymnázia podľa platných zákonov a nariadení.  </w:t>
      </w:r>
    </w:p>
    <w:p w:rsidR="00A10EE5" w:rsidRDefault="00A10EE5" w:rsidP="00672947">
      <w:pPr>
        <w:pStyle w:val="tandard"/>
        <w:spacing w:before="0" w:beforeAutospacing="0" w:after="0" w:afterAutospacing="0" w:line="276" w:lineRule="auto"/>
        <w:jc w:val="both"/>
      </w:pPr>
      <w:r>
        <w:tab/>
        <w:t>Zriaďovateľom spojenej školy bude Mesto Vrútky.</w:t>
      </w:r>
    </w:p>
    <w:p w:rsidR="00A10EE5" w:rsidRDefault="00A10EE5" w:rsidP="00672947">
      <w:pPr>
        <w:pStyle w:val="tandard"/>
        <w:spacing w:before="0" w:beforeAutospacing="0" w:after="0" w:afterAutospacing="0" w:line="276" w:lineRule="auto"/>
        <w:jc w:val="both"/>
      </w:pPr>
      <w:r>
        <w:tab/>
        <w:t xml:space="preserve">Na základe medializovaných informácií o zrušení gymnázia, prejavili zástupcovia Východného dištriktu Evanjelickej cirkvi a. v. na Slovensku o nájom budovy gymnázia pre potreby Evanjelickej spojenej školy, sídliacej na Ulici M.R.Štefánika 17 v Martine. Organizačnými zložkami tejto školy sú: </w:t>
      </w:r>
      <w:r w:rsidRPr="006358ED">
        <w:rPr>
          <w:b/>
          <w:bCs/>
        </w:rPr>
        <w:t>Evanjelická materská škola, Evanjelická základná škola a Evanjelické gymnázium.</w:t>
      </w:r>
      <w:r>
        <w:t xml:space="preserve"> V prípade, že priestory VÚC Žilina prenajme tomuto žiadateľovi, mestské školy budú ohrozené znížením počtu žiakov.</w:t>
      </w:r>
    </w:p>
    <w:p w:rsidR="00A10EE5" w:rsidRPr="00F61629" w:rsidRDefault="00A10EE5" w:rsidP="00672947">
      <w:pPr>
        <w:tabs>
          <w:tab w:val="left" w:pos="1080"/>
        </w:tabs>
        <w:rPr>
          <w:rFonts w:ascii="Cambria" w:hAnsi="Cambria" w:cs="Cambria"/>
        </w:rPr>
      </w:pPr>
    </w:p>
    <w:p w:rsidR="00A10EE5" w:rsidRDefault="00A10EE5" w:rsidP="00672947"/>
    <w:p w:rsidR="00A10EE5" w:rsidRDefault="00A10EE5" w:rsidP="002B14CF">
      <w:pPr>
        <w:ind w:left="426"/>
      </w:pPr>
    </w:p>
    <w:sectPr w:rsidR="00A10EE5" w:rsidSect="00A41361">
      <w:footerReference w:type="default" r:id="rId7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EE5" w:rsidRDefault="00A10EE5" w:rsidP="001061B6">
      <w:r>
        <w:separator/>
      </w:r>
    </w:p>
  </w:endnote>
  <w:endnote w:type="continuationSeparator" w:id="0">
    <w:p w:rsidR="00A10EE5" w:rsidRDefault="00A10EE5" w:rsidP="00106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EE5" w:rsidRDefault="00A10EE5">
    <w:pPr>
      <w:pStyle w:val="Footer"/>
      <w:jc w:val="center"/>
    </w:pPr>
  </w:p>
  <w:p w:rsidR="00A10EE5" w:rsidRDefault="00A10E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EE5" w:rsidRDefault="00A10EE5" w:rsidP="001061B6">
      <w:r>
        <w:separator/>
      </w:r>
    </w:p>
  </w:footnote>
  <w:footnote w:type="continuationSeparator" w:id="0">
    <w:p w:rsidR="00A10EE5" w:rsidRDefault="00A10EE5" w:rsidP="001061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014B"/>
    <w:multiLevelType w:val="hybridMultilevel"/>
    <w:tmpl w:val="F36AB150"/>
    <w:lvl w:ilvl="0" w:tplc="ACBE905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">
    <w:nsid w:val="28A338C8"/>
    <w:multiLevelType w:val="hybridMultilevel"/>
    <w:tmpl w:val="2B3C25A8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>
    <w:nsid w:val="3BAF6E7C"/>
    <w:multiLevelType w:val="hybridMultilevel"/>
    <w:tmpl w:val="0F94F8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2EE1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B46C12D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79C398A">
      <w:start w:val="1"/>
      <w:numFmt w:val="upperLetter"/>
      <w:lvlText w:val="%4)"/>
      <w:lvlJc w:val="left"/>
      <w:pPr>
        <w:tabs>
          <w:tab w:val="num" w:pos="2910"/>
        </w:tabs>
        <w:ind w:left="2910" w:hanging="39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7D8F"/>
    <w:rsid w:val="00006A11"/>
    <w:rsid w:val="00030D7A"/>
    <w:rsid w:val="00074508"/>
    <w:rsid w:val="00083366"/>
    <w:rsid w:val="000936DA"/>
    <w:rsid w:val="000B3CAE"/>
    <w:rsid w:val="001061B6"/>
    <w:rsid w:val="00107422"/>
    <w:rsid w:val="00111F29"/>
    <w:rsid w:val="0012260D"/>
    <w:rsid w:val="0013087C"/>
    <w:rsid w:val="0014440C"/>
    <w:rsid w:val="001731C0"/>
    <w:rsid w:val="0017380A"/>
    <w:rsid w:val="00180523"/>
    <w:rsid w:val="001855FA"/>
    <w:rsid w:val="001A2B44"/>
    <w:rsid w:val="001E0225"/>
    <w:rsid w:val="00270E35"/>
    <w:rsid w:val="00276C80"/>
    <w:rsid w:val="0028341C"/>
    <w:rsid w:val="002B14CF"/>
    <w:rsid w:val="002D6637"/>
    <w:rsid w:val="002F469D"/>
    <w:rsid w:val="00307576"/>
    <w:rsid w:val="00312278"/>
    <w:rsid w:val="00322430"/>
    <w:rsid w:val="00355926"/>
    <w:rsid w:val="00376D6B"/>
    <w:rsid w:val="00383D84"/>
    <w:rsid w:val="003D20AD"/>
    <w:rsid w:val="003D5098"/>
    <w:rsid w:val="004065EF"/>
    <w:rsid w:val="00461C90"/>
    <w:rsid w:val="0047109A"/>
    <w:rsid w:val="00490DD0"/>
    <w:rsid w:val="00493AEA"/>
    <w:rsid w:val="004C0A01"/>
    <w:rsid w:val="004C2514"/>
    <w:rsid w:val="00502D10"/>
    <w:rsid w:val="00510D9B"/>
    <w:rsid w:val="00516F4C"/>
    <w:rsid w:val="0052019B"/>
    <w:rsid w:val="0054429D"/>
    <w:rsid w:val="005C20D4"/>
    <w:rsid w:val="00624ABF"/>
    <w:rsid w:val="006358ED"/>
    <w:rsid w:val="00651CD3"/>
    <w:rsid w:val="006602FA"/>
    <w:rsid w:val="006641A3"/>
    <w:rsid w:val="00666B50"/>
    <w:rsid w:val="00672947"/>
    <w:rsid w:val="006960A4"/>
    <w:rsid w:val="006A19A2"/>
    <w:rsid w:val="006A4598"/>
    <w:rsid w:val="006F6709"/>
    <w:rsid w:val="0070707B"/>
    <w:rsid w:val="007676D2"/>
    <w:rsid w:val="007A1DE4"/>
    <w:rsid w:val="007D7968"/>
    <w:rsid w:val="00806823"/>
    <w:rsid w:val="00817164"/>
    <w:rsid w:val="008226FF"/>
    <w:rsid w:val="008311D8"/>
    <w:rsid w:val="008566F5"/>
    <w:rsid w:val="00886814"/>
    <w:rsid w:val="008A03D4"/>
    <w:rsid w:val="008B57DD"/>
    <w:rsid w:val="008E18A3"/>
    <w:rsid w:val="008F392E"/>
    <w:rsid w:val="00936909"/>
    <w:rsid w:val="00987D8A"/>
    <w:rsid w:val="00996E4B"/>
    <w:rsid w:val="009A1F00"/>
    <w:rsid w:val="009C0624"/>
    <w:rsid w:val="009D0C49"/>
    <w:rsid w:val="00A10EE5"/>
    <w:rsid w:val="00A24E89"/>
    <w:rsid w:val="00A32CF4"/>
    <w:rsid w:val="00A41361"/>
    <w:rsid w:val="00A57040"/>
    <w:rsid w:val="00A76BA2"/>
    <w:rsid w:val="00A96C84"/>
    <w:rsid w:val="00AB5EB2"/>
    <w:rsid w:val="00AD669E"/>
    <w:rsid w:val="00B10AAF"/>
    <w:rsid w:val="00B248A4"/>
    <w:rsid w:val="00B537C9"/>
    <w:rsid w:val="00B75309"/>
    <w:rsid w:val="00C07187"/>
    <w:rsid w:val="00C17EB4"/>
    <w:rsid w:val="00C43034"/>
    <w:rsid w:val="00C46449"/>
    <w:rsid w:val="00C52AB4"/>
    <w:rsid w:val="00CA2570"/>
    <w:rsid w:val="00CD060F"/>
    <w:rsid w:val="00CE2AB5"/>
    <w:rsid w:val="00CF16D8"/>
    <w:rsid w:val="00D439FB"/>
    <w:rsid w:val="00D44C86"/>
    <w:rsid w:val="00D50A2A"/>
    <w:rsid w:val="00D77404"/>
    <w:rsid w:val="00D9040E"/>
    <w:rsid w:val="00DF05BD"/>
    <w:rsid w:val="00E40E3F"/>
    <w:rsid w:val="00E43995"/>
    <w:rsid w:val="00EC4FDB"/>
    <w:rsid w:val="00ED73DD"/>
    <w:rsid w:val="00F51E6B"/>
    <w:rsid w:val="00F61629"/>
    <w:rsid w:val="00F9369E"/>
    <w:rsid w:val="00F962CB"/>
    <w:rsid w:val="00F97D8F"/>
    <w:rsid w:val="00FB0E90"/>
    <w:rsid w:val="00FD0984"/>
    <w:rsid w:val="00FE0551"/>
    <w:rsid w:val="00FF3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sk-SK" w:eastAsia="sk-SK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672947"/>
    <w:rPr>
      <w:rFonts w:ascii="Times New Roman" w:hAnsi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03D4"/>
    <w:pPr>
      <w:keepNext/>
      <w:ind w:left="1542" w:hanging="110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8A03D4"/>
    <w:pPr>
      <w:keepNext/>
      <w:ind w:left="1542" w:hanging="110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8A03D4"/>
    <w:pPr>
      <w:keepNext/>
      <w:ind w:left="1542" w:hanging="1100"/>
      <w:jc w:val="center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439FB"/>
    <w:pPr>
      <w:keepNext/>
      <w:spacing w:before="240" w:after="60" w:line="276" w:lineRule="auto"/>
      <w:ind w:left="1542" w:hanging="1100"/>
      <w:jc w:val="both"/>
      <w:outlineLvl w:val="3"/>
    </w:pPr>
    <w:rPr>
      <w:rFonts w:ascii="Calibri" w:hAnsi="Calibri" w:cs="Calibri"/>
      <w:b/>
      <w:bCs/>
      <w:sz w:val="28"/>
      <w:szCs w:val="28"/>
      <w:lang w:eastAsia="sk-SK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A03D4"/>
    <w:pPr>
      <w:keepNext/>
      <w:ind w:left="1542" w:hanging="1100"/>
      <w:jc w:val="center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439FB"/>
    <w:pPr>
      <w:spacing w:before="240" w:after="60" w:line="276" w:lineRule="auto"/>
      <w:ind w:left="1542" w:hanging="1100"/>
      <w:jc w:val="both"/>
      <w:outlineLvl w:val="5"/>
    </w:pPr>
    <w:rPr>
      <w:rFonts w:ascii="Calibri" w:hAnsi="Calibri" w:cs="Calibri"/>
      <w:b/>
      <w:bCs/>
      <w:lang w:eastAsia="sk-SK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A03D4"/>
    <w:pPr>
      <w:keepNext/>
      <w:ind w:left="1542" w:hanging="1100"/>
      <w:jc w:val="center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439FB"/>
    <w:pPr>
      <w:spacing w:before="240" w:after="60" w:line="276" w:lineRule="auto"/>
      <w:ind w:left="1542" w:hanging="1100"/>
      <w:jc w:val="both"/>
      <w:outlineLvl w:val="7"/>
    </w:pPr>
    <w:rPr>
      <w:rFonts w:ascii="Calibri" w:hAnsi="Calibri" w:cs="Calibri"/>
      <w:i/>
      <w:iCs/>
      <w:lang w:eastAsia="sk-SK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439FB"/>
    <w:pPr>
      <w:spacing w:before="240" w:after="60" w:line="276" w:lineRule="auto"/>
      <w:ind w:left="1542" w:hanging="1100"/>
      <w:jc w:val="both"/>
      <w:outlineLvl w:val="8"/>
    </w:pPr>
    <w:rPr>
      <w:rFonts w:ascii="Cambria" w:hAnsi="Cambria" w:cs="Cambria"/>
      <w:lang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A03D4"/>
    <w:rPr>
      <w:rFonts w:ascii="Times New Roman" w:hAnsi="Times New Roman" w:cs="Times New Roman"/>
      <w:b/>
      <w:bCs/>
      <w:lang w:eastAsia="cs-CZ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439FB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A03D4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439FB"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439FB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439FB"/>
    <w:rPr>
      <w:rFonts w:ascii="Cambria" w:hAnsi="Cambria" w:cs="Cambria"/>
      <w:sz w:val="22"/>
      <w:szCs w:val="22"/>
    </w:rPr>
  </w:style>
  <w:style w:type="paragraph" w:styleId="Caption">
    <w:name w:val="caption"/>
    <w:basedOn w:val="Normal"/>
    <w:next w:val="Normal"/>
    <w:uiPriority w:val="99"/>
    <w:qFormat/>
    <w:rsid w:val="00D439FB"/>
    <w:rPr>
      <w:b/>
      <w:bCs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8A03D4"/>
    <w:pPr>
      <w:ind w:left="1542" w:hanging="1100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Subtitle">
    <w:name w:val="Subtitle"/>
    <w:basedOn w:val="Normal"/>
    <w:link w:val="SubtitleChar"/>
    <w:uiPriority w:val="99"/>
    <w:qFormat/>
    <w:rsid w:val="008A03D4"/>
    <w:pPr>
      <w:ind w:left="1542" w:hanging="1100"/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Strong">
    <w:name w:val="Strong"/>
    <w:basedOn w:val="DefaultParagraphFont"/>
    <w:uiPriority w:val="99"/>
    <w:qFormat/>
    <w:rsid w:val="00D439FB"/>
    <w:rPr>
      <w:b/>
      <w:bCs/>
    </w:rPr>
  </w:style>
  <w:style w:type="character" w:styleId="Emphasis">
    <w:name w:val="Emphasis"/>
    <w:basedOn w:val="DefaultParagraphFont"/>
    <w:uiPriority w:val="99"/>
    <w:qFormat/>
    <w:rsid w:val="00D439FB"/>
    <w:rPr>
      <w:i/>
      <w:iCs/>
    </w:rPr>
  </w:style>
  <w:style w:type="paragraph" w:styleId="NoSpacing">
    <w:name w:val="No Spacing"/>
    <w:basedOn w:val="Normal"/>
    <w:link w:val="NoSpacingChar"/>
    <w:uiPriority w:val="99"/>
    <w:qFormat/>
    <w:rsid w:val="00D439FB"/>
    <w:pPr>
      <w:ind w:left="1542" w:hanging="1100"/>
      <w:jc w:val="both"/>
    </w:pPr>
    <w:rPr>
      <w:lang w:eastAsia="sk-SK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439FB"/>
    <w:rPr>
      <w:sz w:val="22"/>
      <w:szCs w:val="22"/>
    </w:rPr>
  </w:style>
  <w:style w:type="paragraph" w:styleId="ListParagraph">
    <w:name w:val="List Paragraph"/>
    <w:basedOn w:val="Normal"/>
    <w:uiPriority w:val="99"/>
    <w:qFormat/>
    <w:rsid w:val="00D439FB"/>
    <w:pPr>
      <w:spacing w:after="200" w:line="276" w:lineRule="auto"/>
      <w:ind w:left="708" w:hanging="1100"/>
      <w:jc w:val="both"/>
    </w:pPr>
    <w:rPr>
      <w:lang w:eastAsia="sk-SK"/>
    </w:rPr>
  </w:style>
  <w:style w:type="paragraph" w:styleId="Quote">
    <w:name w:val="Quote"/>
    <w:basedOn w:val="Normal"/>
    <w:next w:val="Normal"/>
    <w:link w:val="QuoteChar"/>
    <w:uiPriority w:val="99"/>
    <w:qFormat/>
    <w:rsid w:val="00D439FB"/>
    <w:pPr>
      <w:spacing w:after="200" w:line="276" w:lineRule="auto"/>
      <w:ind w:left="1542" w:hanging="1100"/>
      <w:jc w:val="both"/>
    </w:pPr>
    <w:rPr>
      <w:i/>
      <w:iCs/>
      <w:color w:val="000000"/>
      <w:lang w:eastAsia="sk-SK"/>
    </w:rPr>
  </w:style>
  <w:style w:type="character" w:customStyle="1" w:styleId="QuoteChar">
    <w:name w:val="Quote Char"/>
    <w:basedOn w:val="DefaultParagraphFont"/>
    <w:link w:val="Quote"/>
    <w:uiPriority w:val="99"/>
    <w:locked/>
    <w:rsid w:val="00D439FB"/>
    <w:rPr>
      <w:rFonts w:eastAsia="Times New Roman"/>
      <w:i/>
      <w:iCs/>
      <w:color w:val="000000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439FB"/>
    <w:pPr>
      <w:pBdr>
        <w:bottom w:val="single" w:sz="4" w:space="4" w:color="4F81BD"/>
      </w:pBdr>
      <w:spacing w:before="200" w:after="280" w:line="276" w:lineRule="auto"/>
      <w:ind w:left="936" w:right="936" w:hanging="1100"/>
      <w:jc w:val="both"/>
    </w:pPr>
    <w:rPr>
      <w:b/>
      <w:bCs/>
      <w:i/>
      <w:iCs/>
      <w:color w:val="4F81BD"/>
      <w:lang w:eastAsia="sk-SK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D439FB"/>
    <w:rPr>
      <w:rFonts w:eastAsia="Times New Roman"/>
      <w:b/>
      <w:bCs/>
      <w:i/>
      <w:iCs/>
      <w:color w:val="4F81BD"/>
      <w:sz w:val="22"/>
      <w:szCs w:val="22"/>
    </w:rPr>
  </w:style>
  <w:style w:type="character" w:styleId="SubtleEmphasis">
    <w:name w:val="Subtle Emphasis"/>
    <w:basedOn w:val="DefaultParagraphFont"/>
    <w:uiPriority w:val="99"/>
    <w:qFormat/>
    <w:rsid w:val="00D439FB"/>
    <w:rPr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D439FB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D439FB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D439FB"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D439F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D439FB"/>
    <w:pPr>
      <w:spacing w:before="240" w:after="60" w:line="276" w:lineRule="auto"/>
      <w:jc w:val="left"/>
      <w:outlineLvl w:val="9"/>
    </w:pPr>
    <w:rPr>
      <w:rFonts w:ascii="Cambria" w:hAnsi="Cambria" w:cs="Cambria"/>
      <w:kern w:val="32"/>
      <w:sz w:val="32"/>
      <w:szCs w:val="32"/>
      <w:lang w:eastAsia="sk-SK"/>
    </w:rPr>
  </w:style>
  <w:style w:type="paragraph" w:customStyle="1" w:styleId="tandard">
    <w:name w:val="tandard"/>
    <w:basedOn w:val="Normal"/>
    <w:uiPriority w:val="99"/>
    <w:rsid w:val="00DF05BD"/>
    <w:pPr>
      <w:spacing w:before="100" w:beforeAutospacing="1" w:after="100" w:afterAutospacing="1"/>
    </w:pPr>
    <w:rPr>
      <w:lang w:eastAsia="sk-SK"/>
    </w:rPr>
  </w:style>
  <w:style w:type="character" w:customStyle="1" w:styleId="st">
    <w:name w:val="st"/>
    <w:basedOn w:val="DefaultParagraphFont"/>
    <w:uiPriority w:val="99"/>
    <w:rsid w:val="0054429D"/>
  </w:style>
  <w:style w:type="paragraph" w:styleId="Header">
    <w:name w:val="header"/>
    <w:basedOn w:val="Normal"/>
    <w:link w:val="HeaderChar"/>
    <w:uiPriority w:val="99"/>
    <w:semiHidden/>
    <w:rsid w:val="001061B6"/>
    <w:pPr>
      <w:tabs>
        <w:tab w:val="center" w:pos="4536"/>
        <w:tab w:val="right" w:pos="9072"/>
      </w:tabs>
      <w:ind w:left="1542" w:hanging="1100"/>
      <w:jc w:val="both"/>
    </w:pPr>
    <w:rPr>
      <w:lang w:eastAsia="sk-SK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61B6"/>
    <w:rPr>
      <w:rFonts w:ascii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1061B6"/>
    <w:pPr>
      <w:tabs>
        <w:tab w:val="center" w:pos="4536"/>
        <w:tab w:val="right" w:pos="9072"/>
      </w:tabs>
      <w:ind w:left="1542" w:hanging="1100"/>
      <w:jc w:val="both"/>
    </w:pPr>
    <w:rPr>
      <w:lang w:eastAsia="sk-SK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061B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33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634</Words>
  <Characters>3615</Characters>
  <Application>Microsoft Office Outlook</Application>
  <DocSecurity>0</DocSecurity>
  <Lines>0</Lines>
  <Paragraphs>0</Paragraphs>
  <ScaleCrop>false</ScaleCrop>
  <Company>MsU Vrutky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Vrútky</dc:title>
  <dc:subject/>
  <dc:creator>sutovcovam</dc:creator>
  <cp:keywords/>
  <dc:description/>
  <cp:lastModifiedBy>lkosutova</cp:lastModifiedBy>
  <cp:revision>3</cp:revision>
  <cp:lastPrinted>2014-04-09T11:07:00Z</cp:lastPrinted>
  <dcterms:created xsi:type="dcterms:W3CDTF">2014-04-09T14:12:00Z</dcterms:created>
  <dcterms:modified xsi:type="dcterms:W3CDTF">2014-04-09T14:17:00Z</dcterms:modified>
</cp:coreProperties>
</file>