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07" w:rsidRPr="00C16E07" w:rsidRDefault="00C16E07" w:rsidP="007D1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6E07">
        <w:rPr>
          <w:rFonts w:ascii="Times New Roman" w:hAnsi="Times New Roman" w:cs="Times New Roman"/>
          <w:b/>
          <w:sz w:val="24"/>
          <w:szCs w:val="24"/>
        </w:rPr>
        <w:t xml:space="preserve">Zásady podávania, vybavovania a kontroly vybavovania sťažností </w:t>
      </w:r>
    </w:p>
    <w:p w:rsidR="00C16E07" w:rsidRPr="00C16E07" w:rsidRDefault="00C16E07" w:rsidP="007D1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E07">
        <w:rPr>
          <w:rFonts w:ascii="Times New Roman" w:hAnsi="Times New Roman" w:cs="Times New Roman"/>
          <w:b/>
          <w:sz w:val="24"/>
          <w:szCs w:val="24"/>
        </w:rPr>
        <w:t>fyzických alebo právnických osôb v podmienkach mesta Vrútky</w:t>
      </w:r>
    </w:p>
    <w:p w:rsidR="00C16E07" w:rsidRPr="00C16E07" w:rsidRDefault="00C16E07" w:rsidP="007D1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E07" w:rsidRPr="00C16E07" w:rsidRDefault="00C16E07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07">
        <w:rPr>
          <w:rFonts w:ascii="Times New Roman" w:hAnsi="Times New Roman" w:cs="Times New Roman"/>
          <w:sz w:val="24"/>
          <w:szCs w:val="24"/>
        </w:rPr>
        <w:t>Tieto zásady sú v súlade so zákonom č. 9/2010 Z. z. o sťažnostiach (ďalej aj „zákon o sťažnostiach“) a zákonom č. 85/1990 Zb. o petičnom práve (ďalej aj „zákon o petičnom práve“), upravujú postup pri podávaní, prijímaní, evidovaní, prešetrovaní a písomnom oznámení výsledku prešetrenia sťažnosti alebo prekontrolovania sťažnosti a postup pri podávaní a vybavovaní petícií v podmienkach mesta Vrútky (ďalej len „mesto“).</w:t>
      </w:r>
    </w:p>
    <w:p w:rsidR="00C16E07" w:rsidRPr="00C16E07" w:rsidRDefault="00C16E07" w:rsidP="007D114A">
      <w:pPr>
        <w:pStyle w:val="Default"/>
        <w:rPr>
          <w:color w:val="auto"/>
        </w:rPr>
      </w:pPr>
    </w:p>
    <w:p w:rsidR="00C16E07" w:rsidRPr="00C16E07" w:rsidRDefault="00C16E07" w:rsidP="007D114A">
      <w:pPr>
        <w:pStyle w:val="Default"/>
        <w:jc w:val="center"/>
        <w:rPr>
          <w:color w:val="auto"/>
        </w:rPr>
      </w:pPr>
      <w:r w:rsidRPr="00C16E07">
        <w:rPr>
          <w:color w:val="auto"/>
        </w:rPr>
        <w:t>Č</w:t>
      </w:r>
      <w:r w:rsidRPr="00C16E07">
        <w:rPr>
          <w:b/>
          <w:bCs/>
          <w:color w:val="auto"/>
        </w:rPr>
        <w:t>l. I.</w:t>
      </w:r>
    </w:p>
    <w:p w:rsidR="00C16E07" w:rsidRDefault="00C16E07" w:rsidP="007D114A">
      <w:pPr>
        <w:pStyle w:val="Default"/>
        <w:jc w:val="center"/>
        <w:rPr>
          <w:b/>
          <w:bCs/>
          <w:color w:val="auto"/>
        </w:rPr>
      </w:pPr>
      <w:r w:rsidRPr="00C16E07">
        <w:rPr>
          <w:b/>
          <w:bCs/>
          <w:color w:val="auto"/>
        </w:rPr>
        <w:t>Základné ustanovenia</w:t>
      </w:r>
    </w:p>
    <w:p w:rsidR="00AD3EDE" w:rsidRPr="00C16E07" w:rsidRDefault="00AD3EDE" w:rsidP="007D114A">
      <w:pPr>
        <w:pStyle w:val="Default"/>
        <w:jc w:val="center"/>
        <w:rPr>
          <w:color w:val="auto"/>
        </w:rPr>
      </w:pPr>
    </w:p>
    <w:p w:rsidR="00C16E07" w:rsidRDefault="004A48C6" w:rsidP="007D114A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(1) </w:t>
      </w:r>
      <w:r w:rsidR="00C16E07" w:rsidRPr="00C16E07">
        <w:rPr>
          <w:color w:val="auto"/>
        </w:rPr>
        <w:t xml:space="preserve">Zákon o sťažnostiach upravuje postup pri podávaní, prijímaní, evidovaní, prešetrovaní, vrátení, odložení sťažnosti a písomnom oznámení výsledku prešetrenia sťažnosti alebo prekontrolovania správnosti vybavenia predchádzajúcej sťažnosti fyzických alebo právnických osôb vo veciach patriacich do pôsobnosti verejnej správy, pričom sú rešpektované osobitné predpisy, ktoré upravujú konania o iných sťažnostiach. </w:t>
      </w:r>
    </w:p>
    <w:p w:rsidR="004A48C6" w:rsidRPr="00C16E07" w:rsidRDefault="004A48C6" w:rsidP="007D114A">
      <w:pPr>
        <w:pStyle w:val="Default"/>
        <w:jc w:val="both"/>
        <w:rPr>
          <w:color w:val="auto"/>
        </w:rPr>
      </w:pPr>
    </w:p>
    <w:p w:rsidR="00C16E07" w:rsidRDefault="004A48C6" w:rsidP="007D114A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(2) </w:t>
      </w:r>
      <w:r w:rsidR="00C16E07" w:rsidRPr="00C16E07">
        <w:rPr>
          <w:color w:val="auto"/>
        </w:rPr>
        <w:t xml:space="preserve">Zákon o sťažnostiach vymedzuje okruh subjektov povinných vybavovať sťažnosti, vymedzuje pojem sťažnosť, rieši otázku anonymných sťažností, utajenia totožnosti sťažovateľa, ochranu sťažovateľa pred negatívnymi dôsledkami v dôsledku podania sťažnosti, spoluprácu sťažovateľa, súčinnosť orgánov verejnej správy a iných osôb pri prešetrovaní sťažností, kontrolu vybavovania sťažností a inštitút poriadkovej pokuty. </w:t>
      </w:r>
    </w:p>
    <w:p w:rsidR="004A48C6" w:rsidRPr="00C16E07" w:rsidRDefault="004A48C6" w:rsidP="007D114A">
      <w:pPr>
        <w:pStyle w:val="Default"/>
        <w:jc w:val="both"/>
        <w:rPr>
          <w:color w:val="auto"/>
        </w:rPr>
      </w:pPr>
    </w:p>
    <w:p w:rsidR="00C16E07" w:rsidRPr="00C16E07" w:rsidRDefault="004A48C6" w:rsidP="007D114A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(3) </w:t>
      </w:r>
      <w:r w:rsidR="00C16E07" w:rsidRPr="00C16E07">
        <w:rPr>
          <w:color w:val="auto"/>
        </w:rPr>
        <w:t xml:space="preserve">Zákon o petičnom práve rieši problematiku podávania a vybavovania petícií, podmienky </w:t>
      </w:r>
    </w:p>
    <w:p w:rsidR="00C16E07" w:rsidRDefault="00C16E07" w:rsidP="007D114A">
      <w:pPr>
        <w:pStyle w:val="Default"/>
        <w:rPr>
          <w:color w:val="auto"/>
        </w:rPr>
      </w:pPr>
      <w:r w:rsidRPr="00C16E07">
        <w:rPr>
          <w:color w:val="auto"/>
        </w:rPr>
        <w:t xml:space="preserve">jej podania tak po stránke vecnej ako i po stránke formálnej, otázku sporov o príslušnosť pri ich vybavovaní, ako aj znášanie trov súvisiacich s vybavovaním petície. </w:t>
      </w:r>
    </w:p>
    <w:p w:rsidR="004A48C6" w:rsidRPr="00C16E07" w:rsidRDefault="004A48C6" w:rsidP="007D114A">
      <w:pPr>
        <w:pStyle w:val="Default"/>
        <w:rPr>
          <w:color w:val="auto"/>
        </w:rPr>
      </w:pPr>
    </w:p>
    <w:p w:rsidR="00C16E07" w:rsidRDefault="004A48C6" w:rsidP="007D114A">
      <w:pPr>
        <w:pStyle w:val="Default"/>
        <w:jc w:val="both"/>
        <w:rPr>
          <w:color w:val="auto"/>
        </w:rPr>
      </w:pPr>
      <w:r>
        <w:rPr>
          <w:color w:val="auto"/>
        </w:rPr>
        <w:t xml:space="preserve">(4) </w:t>
      </w:r>
      <w:r w:rsidR="00C16E07" w:rsidRPr="00C16E07">
        <w:rPr>
          <w:color w:val="auto"/>
        </w:rPr>
        <w:t xml:space="preserve">Písomná forma úkonov uvedených v týchto zásadách sa považuje za zachovanú aj vtedy ak je písomný úkon týkajúci sa sťažnosti alebo petície urobený elektronicky a autorizovaný postupom podľa zákona o zákona č. 305/2013 Z. z. o elektronickej podobe výkonu pôsobnosti orgánov verejnej moci (ďalej len „zákon o e-Governmente“ ). </w:t>
      </w:r>
    </w:p>
    <w:p w:rsidR="00C16E07" w:rsidRPr="00C16E07" w:rsidRDefault="00C16E07" w:rsidP="007D114A">
      <w:pPr>
        <w:pStyle w:val="Default"/>
        <w:rPr>
          <w:color w:val="auto"/>
        </w:rPr>
      </w:pPr>
    </w:p>
    <w:p w:rsidR="00176A03" w:rsidRDefault="00176A03" w:rsidP="007D114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Časť 1</w:t>
      </w:r>
    </w:p>
    <w:p w:rsidR="00C16E07" w:rsidRDefault="00C16E07" w:rsidP="007D114A">
      <w:pPr>
        <w:pStyle w:val="Default"/>
        <w:jc w:val="center"/>
        <w:rPr>
          <w:b/>
          <w:bCs/>
          <w:color w:val="auto"/>
        </w:rPr>
      </w:pPr>
      <w:r w:rsidRPr="00C16E07">
        <w:rPr>
          <w:b/>
          <w:bCs/>
          <w:color w:val="auto"/>
        </w:rPr>
        <w:t>S</w:t>
      </w:r>
      <w:r w:rsidR="00AD3EDE">
        <w:rPr>
          <w:b/>
          <w:bCs/>
          <w:color w:val="auto"/>
        </w:rPr>
        <w:t> Ť A Ž N O S T I</w:t>
      </w:r>
    </w:p>
    <w:p w:rsidR="00AD3EDE" w:rsidRPr="00C16E07" w:rsidRDefault="00AD3EDE" w:rsidP="007D114A">
      <w:pPr>
        <w:pStyle w:val="Default"/>
        <w:jc w:val="center"/>
        <w:rPr>
          <w:color w:val="auto"/>
        </w:rPr>
      </w:pPr>
    </w:p>
    <w:p w:rsidR="00C16E07" w:rsidRPr="00C16E07" w:rsidRDefault="00C16E07" w:rsidP="007D114A">
      <w:pPr>
        <w:pStyle w:val="Default"/>
        <w:jc w:val="center"/>
        <w:rPr>
          <w:color w:val="auto"/>
        </w:rPr>
      </w:pPr>
      <w:r w:rsidRPr="00C16E07">
        <w:rPr>
          <w:color w:val="auto"/>
        </w:rPr>
        <w:t>Č</w:t>
      </w:r>
      <w:r w:rsidRPr="00C16E07">
        <w:rPr>
          <w:b/>
          <w:bCs/>
          <w:color w:val="auto"/>
        </w:rPr>
        <w:t>l. II.</w:t>
      </w:r>
    </w:p>
    <w:p w:rsidR="00C16E07" w:rsidRDefault="00C16E07" w:rsidP="007D114A">
      <w:pPr>
        <w:pStyle w:val="Default"/>
        <w:jc w:val="center"/>
        <w:rPr>
          <w:b/>
          <w:bCs/>
          <w:color w:val="auto"/>
        </w:rPr>
      </w:pPr>
      <w:r w:rsidRPr="00C16E07">
        <w:rPr>
          <w:b/>
          <w:bCs/>
          <w:color w:val="auto"/>
        </w:rPr>
        <w:t>Vymedzenie pojmu sťažnosť</w:t>
      </w:r>
      <w:r w:rsidR="00304A54">
        <w:rPr>
          <w:b/>
          <w:bCs/>
          <w:color w:val="auto"/>
        </w:rPr>
        <w:t xml:space="preserve"> a základné pojmy</w:t>
      </w:r>
    </w:p>
    <w:p w:rsidR="004A48C6" w:rsidRDefault="004A48C6" w:rsidP="007D114A">
      <w:pPr>
        <w:pStyle w:val="Default"/>
        <w:jc w:val="center"/>
        <w:rPr>
          <w:b/>
          <w:bCs/>
          <w:color w:val="auto"/>
        </w:rPr>
      </w:pPr>
    </w:p>
    <w:p w:rsid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 xml:space="preserve">Sťažnosť je podanie fyzickej osoby alebo právnickej osoby (ďalej len „sťažovateľ“), ktorým </w:t>
      </w:r>
    </w:p>
    <w:p w:rsidR="00770454" w:rsidRP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 xml:space="preserve">sa domáha ochrany svojich práv alebo právom chránených záujmov, o ktorých sa domnieva, že boli porušené činnosťou alebo nečinnosťou (ďalej len „činnosť“) orgánu verejnej správy, </w:t>
      </w:r>
    </w:p>
    <w:p w:rsid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 xml:space="preserve">poukazuje na konkrétne nedostatky, najmä na porušenie právnych predpisov, ktorých odstránenie je v pôsobnosti orgánu verejnej správy. </w:t>
      </w:r>
    </w:p>
    <w:p w:rsidR="004A48C6" w:rsidRPr="00770454" w:rsidRDefault="004A48C6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>Podanie sa posudzuje podľa obsahu.</w:t>
      </w:r>
    </w:p>
    <w:p w:rsidR="004A48C6" w:rsidRPr="00770454" w:rsidRDefault="004A48C6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454" w:rsidRP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 w:rsidR="00176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>Sťažnosťou podľa tohto zákona nie je podanie, ktoré</w:t>
      </w:r>
    </w:p>
    <w:p w:rsidR="00770454" w:rsidRP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lastRenderedPageBreak/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>má charakter dopytu, vyjadrenia, názoru, žiadosti, podnetu alebo návrhu,</w:t>
      </w:r>
    </w:p>
    <w:p w:rsid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>poukazuje na konkrétne nedostatky v činnosti orgánu verejnej správy, ktorých odstránenie alebo vybavenie je upravené osobitným predpisom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0454" w:rsidRP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>je sťažnosťou podľa osobitného predpisu,</w:t>
      </w:r>
    </w:p>
    <w:p w:rsidR="00770454" w:rsidRP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>smeruje proti rozhodnutiu orgánu verejnej správy vydanému v konaní podľa osobitného predpisu,</w:t>
      </w:r>
    </w:p>
    <w:p w:rsidR="00770454" w:rsidRP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 xml:space="preserve">smeruje proti záverom kontroly, auditu, dohľadu, dozoru alebo inšpekcie podľa osobitného predpisu alebo </w:t>
      </w:r>
    </w:p>
    <w:p w:rsid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>obsahuje utajované skutočnosti alebo z obsahu ktorého je zrejmé, že jeho vybavením ako sťažnosti podľa tohto zákona by došlo k ohrozeniu utajovaných skutočností podľa osobitného predpisu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8C6" w:rsidRPr="00770454" w:rsidRDefault="004A48C6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454" w:rsidRP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 xml:space="preserve">Sťažnosťou podľa tohto zákona </w:t>
      </w:r>
      <w:r>
        <w:rPr>
          <w:rFonts w:ascii="Times New Roman" w:eastAsia="Times New Roman" w:hAnsi="Times New Roman" w:cs="Times New Roman"/>
          <w:sz w:val="24"/>
          <w:szCs w:val="24"/>
        </w:rPr>
        <w:t>o sťažnostiach n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>ie je ani podanie</w:t>
      </w:r>
    </w:p>
    <w:p w:rsidR="00770454" w:rsidRP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 xml:space="preserve">orgánu verejnej správy, v ktorom upozorňuje na nedostatky v činnosti iného orgánu verejnej správy, </w:t>
      </w:r>
    </w:p>
    <w:p w:rsid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>osoby poverenej súdom na výkon verejnej moci.</w:t>
      </w:r>
    </w:p>
    <w:p w:rsidR="00304A54" w:rsidRDefault="00304A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A54" w:rsidRPr="00770454" w:rsidRDefault="00304A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Oprávnená osoba je osoba alebo orgán oprávnený sťažnosť alebo petíciu vybaviť.</w:t>
      </w:r>
    </w:p>
    <w:p w:rsidR="00770454" w:rsidRDefault="00770454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454" w:rsidRDefault="00770454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454"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:rsidR="00770454" w:rsidRDefault="00770454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Podávanie sťažností</w:t>
      </w:r>
    </w:p>
    <w:p w:rsidR="00770454" w:rsidRDefault="00770454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454" w:rsidRDefault="007704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770454">
        <w:rPr>
          <w:rFonts w:ascii="Times New Roman" w:eastAsia="Times New Roman" w:hAnsi="Times New Roman" w:cs="Times New Roman"/>
          <w:sz w:val="24"/>
          <w:szCs w:val="24"/>
        </w:rPr>
        <w:t xml:space="preserve">Sťažnosť musí byť písomná a možno ju podať v listinnej podobe alebo v elektronickej podobe. </w:t>
      </w:r>
    </w:p>
    <w:p w:rsidR="00770454" w:rsidRDefault="007704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454" w:rsidRDefault="007704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Obsahové náležitosti</w:t>
      </w:r>
      <w:r w:rsidR="004A48C6">
        <w:rPr>
          <w:rFonts w:ascii="Times New Roman" w:eastAsia="Times New Roman" w:hAnsi="Times New Roman" w:cs="Times New Roman"/>
          <w:sz w:val="24"/>
          <w:szCs w:val="24"/>
        </w:rPr>
        <w:t xml:space="preserve"> sťažnost</w:t>
      </w:r>
      <w:r w:rsidR="00304A54">
        <w:rPr>
          <w:rFonts w:ascii="Times New Roman" w:eastAsia="Times New Roman" w:hAnsi="Times New Roman" w:cs="Times New Roman"/>
          <w:sz w:val="24"/>
          <w:szCs w:val="24"/>
        </w:rPr>
        <w:t>i</w:t>
      </w:r>
      <w:r w:rsidR="004A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ustanovené v § 5 ods. 2 a ods. 3 zákona o sťažnostiach. </w:t>
      </w:r>
    </w:p>
    <w:p w:rsidR="00DF405F" w:rsidRDefault="00DF405F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05F" w:rsidRDefault="00DF405F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Ak sťažnosť podalo viacero sťažovateľov spoločne a nie je v nej určené, kto z nich sťažovateľov zastupuje oprávnená osoba vyzve sťažovateľa uvedeného ako prvého v poradí na doplnenie chýbajúcej informácie podľa § 6 ods. 2 zákona o sťažnostiach s poučením o povinnosti predloženia písomného splnomocnenia s osvedčeným podpisom podľa § 5 ods. 9 zákona o sťažnostiach.  </w:t>
      </w:r>
    </w:p>
    <w:p w:rsidR="00DF405F" w:rsidRDefault="00DF405F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05F" w:rsidRDefault="00DF405F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Sťažnosť doručená na meno zamestnanca úradu, </w:t>
      </w:r>
      <w:r w:rsidR="00BC7E11">
        <w:rPr>
          <w:rFonts w:ascii="Times New Roman" w:eastAsia="Times New Roman" w:hAnsi="Times New Roman" w:cs="Times New Roman"/>
          <w:sz w:val="24"/>
          <w:szCs w:val="24"/>
        </w:rPr>
        <w:t>primátorovi alebo na Mestský úrad Vrútky je sťažnosťou podanou na meste Vrútky a dotknutá osoba je povinná ju dať bezodkladne zaevidovať do centrálnej evidencie sťažností podľa týchto zásad.</w:t>
      </w:r>
    </w:p>
    <w:p w:rsid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C6" w:rsidRPr="004A48C6" w:rsidRDefault="004A48C6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Čl. IV</w:t>
      </w:r>
    </w:p>
    <w:p w:rsidR="004A48C6" w:rsidRPr="004A48C6" w:rsidRDefault="004A48C6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8C6">
        <w:rPr>
          <w:rFonts w:ascii="Times New Roman" w:eastAsia="Times New Roman" w:hAnsi="Times New Roman" w:cs="Times New Roman"/>
          <w:b/>
          <w:bCs/>
          <w:sz w:val="24"/>
          <w:szCs w:val="24"/>
        </w:rPr>
        <w:t>Evidencia sťažností</w:t>
      </w: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>Centrálna evidencia prijatých sťažností je vedená na Podateľni Mestského úradu Vrútky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>oddelene od evidencie ostatných písomností. Evidencia musí obsahovať údaje podľa §</w:t>
      </w:r>
      <w:r w:rsidR="00420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>10 ods.</w:t>
      </w:r>
      <w:r w:rsidR="00420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0A05">
        <w:rPr>
          <w:rFonts w:ascii="Times New Roman" w:eastAsia="Times New Roman" w:hAnsi="Times New Roman" w:cs="Times New Roman"/>
          <w:sz w:val="24"/>
          <w:szCs w:val="24"/>
        </w:rPr>
        <w:t xml:space="preserve"> zákona o sťažnostiach 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>s uvedením poradového čísla a spisového čísla takto:</w:t>
      </w:r>
    </w:p>
    <w:p w:rsidR="00420A05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dátum doručenia a dátum zapísania sťažnosti, opakovanej sťažnosti a ďalšej opakovanej sťažnosti,</w:t>
      </w:r>
    </w:p>
    <w:p w:rsidR="004A48C6" w:rsidRP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údaje podľa 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5 ods. 2,</w:t>
      </w:r>
    </w:p>
    <w:p w:rsidR="004A48C6" w:rsidRP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predmet sťažnosti,</w:t>
      </w:r>
    </w:p>
    <w:p w:rsidR="004A48C6" w:rsidRP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dátum pridelenia sťažnosti na prešetrenie a komu bola pridelená,</w:t>
      </w:r>
    </w:p>
    <w:p w:rsidR="004A48C6" w:rsidRP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výsledok prešetrenia sťažnosti,</w:t>
      </w:r>
    </w:p>
    <w:p w:rsidR="004A48C6" w:rsidRP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prijaté opatrenia a termíny ich splnenia,</w:t>
      </w:r>
    </w:p>
    <w:p w:rsidR="004A48C6" w:rsidRP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g)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dátum vybavenia sťažnosti, opakovanej sťažnosti alebo odloženia ďalšej opakovanej sťažnosti,</w:t>
      </w:r>
    </w:p>
    <w:p w:rsidR="004A48C6" w:rsidRP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výsledok prekontrolovania predchádzajúcej sťažnosti alebo prešetrenia opakovanej sťažnosti,</w:t>
      </w:r>
    </w:p>
    <w:p w:rsidR="004A48C6" w:rsidRP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dátum postúpenia sťažnosti orgánu príslušnému na jej vybavenie,</w:t>
      </w:r>
    </w:p>
    <w:p w:rsidR="004A48C6" w:rsidRP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j)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dôvody, pre ktoré orgán verejnej správy sťažnosť odložil,</w:t>
      </w:r>
    </w:p>
    <w:p w:rsidR="004A48C6" w:rsidRP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k)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poznámku.</w:t>
      </w: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C6" w:rsidRP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Opakovaná sťažnosť a ďalšia opakovaná sťažnosť sa eviduje v roku, v ktorom bola     doručená, v poznámke sa uvedie číslo sťažnosti, s ktorou súvisí.</w:t>
      </w: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C6">
        <w:rPr>
          <w:rFonts w:ascii="Times New Roman" w:eastAsia="Times New Roman" w:hAnsi="Times New Roman" w:cs="Times New Roman"/>
          <w:sz w:val="24"/>
          <w:szCs w:val="24"/>
        </w:rPr>
        <w:t>(3) Hlavný kontrolór mesta Vrútky predkladá mestskému zastupiteľstvu informáciu o vybavovaní sťažností za predchádzajúci rok do konca prvého polroka nasledujúceho roka.</w:t>
      </w: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8C6" w:rsidRPr="004A48C6" w:rsidRDefault="00420A05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Čl. V</w:t>
      </w:r>
    </w:p>
    <w:p w:rsidR="004A48C6" w:rsidRPr="004A48C6" w:rsidRDefault="004A48C6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8C6">
        <w:rPr>
          <w:rFonts w:ascii="Times New Roman" w:eastAsia="Times New Roman" w:hAnsi="Times New Roman" w:cs="Times New Roman"/>
          <w:b/>
          <w:bCs/>
          <w:sz w:val="24"/>
          <w:szCs w:val="24"/>
        </w:rPr>
        <w:t>Príslušnosť na vybavenie sťažnosti</w:t>
      </w: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C6">
        <w:rPr>
          <w:rFonts w:ascii="Times New Roman" w:eastAsia="Times New Roman" w:hAnsi="Times New Roman" w:cs="Times New Roman"/>
          <w:sz w:val="24"/>
          <w:szCs w:val="24"/>
        </w:rPr>
        <w:t xml:space="preserve">(1)  Ak sťažnosť smeruje proti činnosti primátora, zástupcu primátora, poslanca mestského zastupiteľstva, hlavného kontrolóra, riaditeľa príspevkovej a rozpočtovej organizácie okrem riaditeľov škôl a školských zariadení, na </w:t>
      </w:r>
      <w:r w:rsidR="00420A05">
        <w:rPr>
          <w:rFonts w:ascii="Times New Roman" w:eastAsia="Times New Roman" w:hAnsi="Times New Roman" w:cs="Times New Roman"/>
          <w:sz w:val="24"/>
          <w:szCs w:val="24"/>
        </w:rPr>
        <w:t xml:space="preserve">vybavenie sťažnosti 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>je menovaná ad hoc mestským zastupiteľstvom komisia.</w:t>
      </w: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C6">
        <w:rPr>
          <w:rFonts w:ascii="Times New Roman" w:eastAsia="Times New Roman" w:hAnsi="Times New Roman" w:cs="Times New Roman"/>
          <w:sz w:val="24"/>
          <w:szCs w:val="24"/>
        </w:rPr>
        <w:t>(2)  O prijatí sťažnosti podľa odseku 1 informuje primátor mestské zastupiteľstvo na jeho najbližšom zasadnutí, zároveň mu predkladá návrh na zloženie komisie. Ak sťažnosť smeruje proti činnosti primátora, informáciu a návrh na zloženie komisie predkladá predseda mandátovej komisie zriadenej ad hoc mestským zastupiteľstvom na jeho najbližšom zasadnutí.</w:t>
      </w: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C6">
        <w:rPr>
          <w:rFonts w:ascii="Times New Roman" w:eastAsia="Times New Roman" w:hAnsi="Times New Roman" w:cs="Times New Roman"/>
          <w:sz w:val="24"/>
          <w:szCs w:val="24"/>
        </w:rPr>
        <w:t xml:space="preserve">(3) Ak sťažnosť smeruje proti činnosti prednostu mestského úradu, riaditeľa školy a školského zariadenia, náčelníka Mestskej polície Vrútky a povereného zamestnanca, na </w:t>
      </w:r>
      <w:r w:rsidR="00420A05">
        <w:rPr>
          <w:rFonts w:ascii="Times New Roman" w:eastAsia="Times New Roman" w:hAnsi="Times New Roman" w:cs="Times New Roman"/>
          <w:sz w:val="24"/>
          <w:szCs w:val="24"/>
        </w:rPr>
        <w:t xml:space="preserve">vybavenie 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 xml:space="preserve">sťažnosti je </w:t>
      </w:r>
      <w:r w:rsidR="00350DCB">
        <w:rPr>
          <w:rFonts w:ascii="Times New Roman" w:eastAsia="Times New Roman" w:hAnsi="Times New Roman" w:cs="Times New Roman"/>
          <w:sz w:val="24"/>
          <w:szCs w:val="24"/>
        </w:rPr>
        <w:t xml:space="preserve">príslušný </w:t>
      </w:r>
      <w:r w:rsidR="00420A0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>rimátor mesta Vrútky alebo ním splnomocnený zástupca.</w:t>
      </w: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C6" w:rsidRDefault="00420A05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 xml:space="preserve">rimátor mesta alebo ním splnomocnený zástupca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350DCB">
        <w:rPr>
          <w:rFonts w:ascii="Times New Roman" w:eastAsia="Times New Roman" w:hAnsi="Times New Roman" w:cs="Times New Roman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z w:val="24"/>
          <w:szCs w:val="24"/>
        </w:rPr>
        <w:t>alej</w:t>
      </w:r>
      <w:r w:rsidR="00350DCB">
        <w:rPr>
          <w:rFonts w:ascii="Times New Roman" w:eastAsia="Times New Roman" w:hAnsi="Times New Roman" w:cs="Times New Roman"/>
          <w:sz w:val="24"/>
          <w:szCs w:val="24"/>
        </w:rPr>
        <w:t xml:space="preserve"> príslušný na vybavenie sťažností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proti činnosti riaditeľa rozpočtovej alebo príspevkovej organizácie zriadenej mestom (vrátane konateľa spoločnosti Mestský podnik služieb Vrútky, s.r.o.)</w:t>
      </w:r>
      <w:r w:rsidR="00350DC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 xml:space="preserve">proti </w:t>
      </w:r>
      <w:r w:rsidR="00350DCB">
        <w:rPr>
          <w:rFonts w:ascii="Times New Roman" w:eastAsia="Times New Roman" w:hAnsi="Times New Roman" w:cs="Times New Roman"/>
          <w:sz w:val="24"/>
          <w:szCs w:val="24"/>
        </w:rPr>
        <w:t xml:space="preserve">všetkým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vedúcim zamestnancom a zamestnancom mest</w:t>
      </w:r>
      <w:r w:rsidR="00350D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 xml:space="preserve"> (okrem hlavného kontrolóra mesta)</w:t>
      </w:r>
      <w:r w:rsidR="00350DCB">
        <w:rPr>
          <w:rFonts w:ascii="Times New Roman" w:eastAsia="Times New Roman" w:hAnsi="Times New Roman" w:cs="Times New Roman"/>
          <w:sz w:val="24"/>
          <w:szCs w:val="24"/>
        </w:rPr>
        <w:t xml:space="preserve">, ak nie je uvedené inak. </w:t>
      </w:r>
    </w:p>
    <w:p w:rsidR="00350DCB" w:rsidRPr="004A48C6" w:rsidRDefault="00350DCB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C6" w:rsidRPr="004A48C6" w:rsidRDefault="00350DCB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áčelník mestskej polície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príslušný na vybavenie sťažností 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>proti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príslušníkom mestskej polície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C6" w:rsidRPr="004A48C6" w:rsidRDefault="00350DCB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H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lavný kontrolór mesta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príslušný na vybavenie sťažností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 xml:space="preserve"> proti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vráteniu sťažnosti, proti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odloženiu sťažnosti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>proti vybaveniu sťažnosti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A48C6" w:rsidRPr="004A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50D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50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 xml:space="preserve">Na vybavenie opakovanej sťažnosti je príslušná oprávnená osoba, ktorá vybavila predchádzajúcu sťažnosť. </w:t>
      </w:r>
    </w:p>
    <w:p w:rsidR="004A48C6" w:rsidRP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C6" w:rsidRDefault="004A48C6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50DC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>) Anonymné podanie</w:t>
      </w:r>
      <w:r w:rsidR="00665288">
        <w:rPr>
          <w:rFonts w:ascii="Times New Roman" w:eastAsia="Times New Roman" w:hAnsi="Times New Roman" w:cs="Times New Roman"/>
          <w:sz w:val="24"/>
          <w:szCs w:val="24"/>
        </w:rPr>
        <w:t xml:space="preserve"> mesto bez prešetrenia 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>odlož</w:t>
      </w:r>
      <w:r w:rsidR="00665288">
        <w:rPr>
          <w:rFonts w:ascii="Times New Roman" w:eastAsia="Times New Roman" w:hAnsi="Times New Roman" w:cs="Times New Roman"/>
          <w:sz w:val="24"/>
          <w:szCs w:val="24"/>
        </w:rPr>
        <w:t>í bez záznamu a evidencie.</w:t>
      </w:r>
      <w:r w:rsidRPr="004A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A54" w:rsidRP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A54" w:rsidRPr="00304A54" w:rsidRDefault="00304A54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</w:p>
    <w:p w:rsidR="00304A54" w:rsidRPr="00304A54" w:rsidRDefault="00304A54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b/>
          <w:bCs/>
          <w:sz w:val="24"/>
          <w:szCs w:val="24"/>
        </w:rPr>
        <w:t>Lehota na vybavenie sťažnosti</w:t>
      </w:r>
    </w:p>
    <w:p w:rsidR="00304A54" w:rsidRP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sz w:val="24"/>
          <w:szCs w:val="24"/>
        </w:rPr>
        <w:t xml:space="preserve">(1) Oprávnená osoba na vybavovanie sťažností má právo požiadať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 vyjadrenie </w:t>
      </w:r>
      <w:r w:rsidRPr="00304A54">
        <w:rPr>
          <w:rFonts w:ascii="Times New Roman" w:eastAsia="Times New Roman" w:hAnsi="Times New Roman" w:cs="Times New Roman"/>
          <w:sz w:val="24"/>
          <w:szCs w:val="24"/>
        </w:rPr>
        <w:t>vecne príslušný organizačný útvar mesta Vrútky, ktorý je povinný sa písomne vyjadriť v lehote do 10 pracovných dní od obdržania žiadosti o stanovisko k sťažnosti.</w:t>
      </w:r>
    </w:p>
    <w:p w:rsid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304A54">
        <w:rPr>
          <w:rFonts w:ascii="Times New Roman" w:eastAsia="Times New Roman" w:hAnsi="Times New Roman" w:cs="Times New Roman"/>
          <w:sz w:val="24"/>
          <w:szCs w:val="24"/>
        </w:rPr>
        <w:t xml:space="preserve">Oprávnená osoba na vybavovanie sťažností má právo požiadať </w:t>
      </w:r>
      <w:r>
        <w:rPr>
          <w:rFonts w:ascii="Times New Roman" w:eastAsia="Times New Roman" w:hAnsi="Times New Roman" w:cs="Times New Roman"/>
          <w:sz w:val="24"/>
          <w:szCs w:val="24"/>
        </w:rPr>
        <w:t>o vyjadrenie sa dotknutej osoby, proti ktorej je sťažnosť</w:t>
      </w:r>
      <w:r w:rsidRPr="00304A54">
        <w:rPr>
          <w:rFonts w:ascii="Times New Roman" w:eastAsia="Times New Roman" w:hAnsi="Times New Roman" w:cs="Times New Roman"/>
          <w:sz w:val="24"/>
          <w:szCs w:val="24"/>
        </w:rPr>
        <w:t>, ktor</w:t>
      </w:r>
      <w:r>
        <w:rPr>
          <w:rFonts w:ascii="Times New Roman" w:eastAsia="Times New Roman" w:hAnsi="Times New Roman" w:cs="Times New Roman"/>
          <w:sz w:val="24"/>
          <w:szCs w:val="24"/>
        </w:rPr>
        <w:t>á je povinná</w:t>
      </w:r>
      <w:r w:rsidRPr="00304A54">
        <w:rPr>
          <w:rFonts w:ascii="Times New Roman" w:eastAsia="Times New Roman" w:hAnsi="Times New Roman" w:cs="Times New Roman"/>
          <w:sz w:val="24"/>
          <w:szCs w:val="24"/>
        </w:rPr>
        <w:t xml:space="preserve"> sa písomne vyjadriť v lehote do 10 pracovných dní od obdržania žiadosti o stanovisko k sťažnosti.</w:t>
      </w:r>
    </w:p>
    <w:p w:rsidR="00304A54" w:rsidRP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4A54">
        <w:rPr>
          <w:rFonts w:ascii="Times New Roman" w:eastAsia="Times New Roman" w:hAnsi="Times New Roman" w:cs="Times New Roman"/>
          <w:sz w:val="24"/>
          <w:szCs w:val="24"/>
        </w:rPr>
        <w:t>) Oprávnená osoba je povinná sťažnosť vybaviť v lehote do 60 pracovných dní.</w:t>
      </w:r>
    </w:p>
    <w:p w:rsid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Predĺženie lehoty na vybavenie sťažnosti možno predĺžiť v súlade so zákonom o sťažnostiach.</w:t>
      </w:r>
      <w:r w:rsidRPr="00304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A54" w:rsidRP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A54" w:rsidRPr="00304A54" w:rsidRDefault="00304A54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</w:p>
    <w:p w:rsidR="00304A54" w:rsidRPr="00304A54" w:rsidRDefault="00304A54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b/>
          <w:bCs/>
          <w:sz w:val="24"/>
          <w:szCs w:val="24"/>
        </w:rPr>
        <w:t>Prešetrovanie sťažnosti</w:t>
      </w:r>
    </w:p>
    <w:p w:rsidR="00304A54" w:rsidRP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A54" w:rsidRP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411D4D">
        <w:rPr>
          <w:rFonts w:ascii="Times New Roman" w:eastAsia="Times New Roman" w:hAnsi="Times New Roman" w:cs="Times New Roman"/>
          <w:sz w:val="24"/>
          <w:szCs w:val="24"/>
        </w:rPr>
        <w:t>Sťažnosť je prešetrená prerokovaním zápisnice o prešetrení sťažnosti.</w:t>
      </w:r>
    </w:p>
    <w:p w:rsidR="00304A54" w:rsidRP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D4D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411D4D">
        <w:rPr>
          <w:rFonts w:ascii="Times New Roman" w:eastAsia="Times New Roman" w:hAnsi="Times New Roman" w:cs="Times New Roman"/>
          <w:sz w:val="24"/>
          <w:szCs w:val="24"/>
        </w:rPr>
        <w:t>Zápisnica o prešetrení sťažnosti obsahuje náležitosti podľa § 19 zákona o</w:t>
      </w:r>
      <w:r w:rsidR="00DF40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1D4D">
        <w:rPr>
          <w:rFonts w:ascii="Times New Roman" w:eastAsia="Times New Roman" w:hAnsi="Times New Roman" w:cs="Times New Roman"/>
          <w:sz w:val="24"/>
          <w:szCs w:val="24"/>
        </w:rPr>
        <w:t>sťažnostiach.</w:t>
      </w:r>
    </w:p>
    <w:p w:rsidR="00304A54" w:rsidRP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A54" w:rsidRPr="00304A54" w:rsidRDefault="00304A54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Čl. </w:t>
      </w:r>
      <w:r w:rsidR="00411D4D"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</w:p>
    <w:p w:rsidR="00304A54" w:rsidRPr="00304A54" w:rsidRDefault="00304A54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b/>
          <w:bCs/>
          <w:sz w:val="24"/>
          <w:szCs w:val="24"/>
        </w:rPr>
        <w:t>Vybavenie sťažnosti</w:t>
      </w:r>
    </w:p>
    <w:p w:rsidR="00304A54" w:rsidRP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 w:rsidR="00411D4D">
        <w:rPr>
          <w:rFonts w:ascii="Times New Roman" w:eastAsia="Times New Roman" w:hAnsi="Times New Roman" w:cs="Times New Roman"/>
          <w:sz w:val="24"/>
          <w:szCs w:val="24"/>
        </w:rPr>
        <w:t>Sťažnosť je vybavená odoslaním písomného oznámenia o výsledku prešetrenia sťažovateľovi.</w:t>
      </w:r>
    </w:p>
    <w:p w:rsid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IX</w:t>
      </w:r>
    </w:p>
    <w:p w:rsid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Odloženie sťažnosti</w:t>
      </w:r>
    </w:p>
    <w:p w:rsid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Mesto sťažnosť odloží podľa § 6 zákona o sťažnostiach.</w:t>
      </w:r>
    </w:p>
    <w:p w:rsid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O odložení sťažnosti sa vyhotovuje záznam.</w:t>
      </w:r>
    </w:p>
    <w:p w:rsidR="00304A54" w:rsidRP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A54" w:rsidRPr="00304A54" w:rsidRDefault="00304A54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Čl. </w:t>
      </w:r>
      <w:r w:rsidR="00411D4D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</w:p>
    <w:p w:rsidR="00304A54" w:rsidRPr="00304A54" w:rsidRDefault="00304A54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A54">
        <w:rPr>
          <w:rFonts w:ascii="Times New Roman" w:eastAsia="Times New Roman" w:hAnsi="Times New Roman" w:cs="Times New Roman"/>
          <w:b/>
          <w:bCs/>
          <w:sz w:val="24"/>
          <w:szCs w:val="24"/>
        </w:rPr>
        <w:t>Kontrola vybavovania sťažností</w:t>
      </w:r>
    </w:p>
    <w:p w:rsidR="00304A54" w:rsidRPr="00304A54" w:rsidRDefault="00304A54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A54" w:rsidRDefault="00411D4D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304A54" w:rsidRPr="00304A54">
        <w:rPr>
          <w:rFonts w:ascii="Times New Roman" w:eastAsia="Times New Roman" w:hAnsi="Times New Roman" w:cs="Times New Roman"/>
          <w:sz w:val="24"/>
          <w:szCs w:val="24"/>
        </w:rPr>
        <w:t>Kontrolu vybavovania sťažností podľa týchto zásad vykonáva hlavný kontrolór.</w:t>
      </w:r>
    </w:p>
    <w:p w:rsid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Časť 2</w:t>
      </w:r>
    </w:p>
    <w:p w:rsidR="00176A03" w:rsidRP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 E T Í C I E</w:t>
      </w:r>
    </w:p>
    <w:p w:rsidR="00A132F3" w:rsidRDefault="00A132F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Čl. </w:t>
      </w:r>
      <w:r w:rsidR="00A132F3"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</w:p>
    <w:p w:rsidR="00176A03" w:rsidRP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b/>
          <w:bCs/>
          <w:sz w:val="24"/>
          <w:szCs w:val="24"/>
        </w:rPr>
        <w:t>Podanie petície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(1) Prijať petíciu sú povinní všetci zamestnanci a funkcionári mesta a túto sú povinní        postúpiť na zaevidovanie do centrálnej evidencie petícií, oddelene od všetkých ostatných písomností a na zabezpečenie ich vybavenia obdobne ako pri evidencii sťažností. 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Čl. </w:t>
      </w:r>
      <w:r w:rsidR="00A132F3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</w:p>
    <w:p w:rsidR="00176A03" w:rsidRP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b/>
          <w:bCs/>
          <w:sz w:val="24"/>
          <w:szCs w:val="24"/>
        </w:rPr>
        <w:t>Vybavovanie petície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(1) Oprávnená osoba je povinná zabezpečiť prešetrenie a vybavenie petícií tak, aby zistila skutočný stav veci, jeho súlad alebo rozpor s právnymi predpismi a verejným alebo iným spoločným záujmom. O spôsobe prešetrenia a výsledku vybavenia petície vyhotoví oprávnená osoba záznam. Zároveň vyhotoví písomné oznámenie o výsledku vybavenia petície do 30 dní od doručenia petície alebo od odstránenia jej nedostatkov podľa ods. 1 písm. c) osobe, ktorá podala petíciu alebo osobe určenej na styk s orgánom samosprávy. Ak nie je možno vybaviť petíciu v tejto lehote, oprávnená osoba vyhotoví písomné oznámenie osobe, ktorá ju podala, že petícia bude vybavená v ďalšej 30-dňovej lehote.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(2)  Oprávnená osoba zabezpečí nasledovný postup pri vybavení petície: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a) Ak z obsahu petície vyplýva, že nie je príslušný zabezpečiť jej vybavenie, zabezpečí            do 10 dní postúpenie petície príslušnému orgánu a zabezpečí oznámenie o tejto            skutočnosti tomu, kto petíciu podal.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b) Ak vznikne spor o príslušnosť na vybavenie petície, bezodkladne ju postúpi listom       podpísaným primátorom mesta na rozhodnutie ústrednému orgánu štátnej správy pre       petície, ktorým je Úrad vlády Slovenskej republiky.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c)  Ak petícia má také vecné nedostatky, ktoré neumožňujú jej prešetrenie, oprávnená osoba uskutoční vyzvanie osoby, ktorá petíciu podala, aby ich odstránila v primeranej lehote, najneskôr do 30 dní od vyzvania. Ak sa nedostatky v tejto lehote neodstránia, oprávnená osoba petíciu odloží. Na uvedený následok upozorní vo výzve.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d) Ak ďalšie petície podané v tej istej veci neobsahujú nové skutočnosti, oprávnená osoba oznámi osobám, ktoré petíciu podali, stanovisko a spôsob vybavenia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pôvodnej petície. Pri hromadnom podávaní petícií tak môže urobiť vo verejných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informačných prostriedkoch, v miestnej tlači, oznámením v miestom rozhlase. 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e) Ak je predmetom petície činnosť orgánov mesta a jej poslancov, zástupcu primátora,              hlavného kontrolóra alebo štatutárneho orgánu organizácie, ktorej zriaďovateľom je              mesto, pri vybavovaní petície sa postupuje v súlade s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> Čl. V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 týchto 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ásad.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(3)  Ak vzišla petícia zo zhromaždenia, postupuje sa podľa ustanovení § 1, </w:t>
      </w:r>
      <w:smartTag w:uri="urn:schemas-microsoft-com:office:smarttags" w:element="metricconverter">
        <w:smartTagPr>
          <w:attr w:name="ProductID" w:val="2 a"/>
        </w:smartTagPr>
        <w:r w:rsidRPr="00176A03">
          <w:rPr>
            <w:rFonts w:ascii="Times New Roman" w:eastAsia="Times New Roman" w:hAnsi="Times New Roman" w:cs="Times New Roman"/>
            <w:sz w:val="24"/>
            <w:szCs w:val="24"/>
          </w:rPr>
          <w:t>2 a</w:t>
        </w:r>
      </w:smartTag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 5 zákona        č. 85/1990 Zb. o petičnom práve v znení neskorších predpisov s tým, že musí byť uvedené, z akého zhromaždenia vzišla a ako bola v zhromaždení schválená. Petičným výborom sa rozumie zvolávateľ zhromaždenia.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(4) Pri vybavovaní petície je oprávnená osoba vyžadovať súčinnosť zainteresovaných v rozsahu ustanovenia § </w:t>
      </w:r>
      <w:smartTag w:uri="urn:schemas-microsoft-com:office:smarttags" w:element="metricconverter">
        <w:smartTagPr>
          <w:attr w:name="ProductID" w:val="6 a"/>
        </w:smartTagPr>
        <w:r w:rsidRPr="00176A03">
          <w:rPr>
            <w:rFonts w:ascii="Times New Roman" w:eastAsia="Times New Roman" w:hAnsi="Times New Roman" w:cs="Times New Roman"/>
            <w:sz w:val="24"/>
            <w:szCs w:val="24"/>
          </w:rPr>
          <w:t>6 a</w:t>
        </w:r>
      </w:smartTag>
      <w:r w:rsidRPr="00176A03">
        <w:rPr>
          <w:rFonts w:ascii="Times New Roman" w:eastAsia="Times New Roman" w:hAnsi="Times New Roman" w:cs="Times New Roman"/>
          <w:sz w:val="24"/>
          <w:szCs w:val="24"/>
        </w:rPr>
        <w:t>) zákona č. 85/1990 Zb. o petičnom práve v znení neskorších predpisov.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>Oprávnená osoba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 má právo požiadať vecne príslušný organizačný útvar mesta Vrútky, aby sa v lehote do 15 pracovných dní od obdržania žiadosti o stanovisko k petícii písomne vyjadril.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(6) Na prijímanie, evidovanie, vybavovanie a kontrolu vybavovania petícií sa primerane        použijú ustanovenia týchto 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ásad.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(7)  Všetky písomné výstupy vo veci šetrenia a vybavenia petície podpisuje primátor alebo ním splnomocnený zástupca.</w:t>
      </w:r>
    </w:p>
    <w:p w:rsidR="00A132F3" w:rsidRDefault="00A132F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2F3" w:rsidRPr="00A132F3" w:rsidRDefault="00A132F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Časť 3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Čl. </w:t>
      </w:r>
      <w:r w:rsidR="00A132F3">
        <w:rPr>
          <w:rFonts w:ascii="Times New Roman" w:eastAsia="Times New Roman" w:hAnsi="Times New Roman" w:cs="Times New Roman"/>
          <w:b/>
          <w:bCs/>
          <w:sz w:val="24"/>
          <w:szCs w:val="24"/>
        </w:rPr>
        <w:t>XIII</w:t>
      </w:r>
    </w:p>
    <w:p w:rsidR="00176A03" w:rsidRP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b/>
          <w:bCs/>
          <w:sz w:val="24"/>
          <w:szCs w:val="24"/>
        </w:rPr>
        <w:t>Spoločné ustanovenia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A03" w:rsidRPr="00176A03" w:rsidRDefault="00A132F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>Primátor je povinný vytvárať vhodné materiálne, technické a personálne podmienky na správne a včasné prešetrenie a vybavenie sťažnosti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alebo 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>petície.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(2) Trovy, ktoré vznikli v súvislosti s vybav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>ovaním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 sťažnosti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alebo p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etície orgánu       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mestu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znáša 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>mesto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2F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(3) Trovy, ktoré vznikli v súvislosti s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 vybavovaním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sťažnosti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alebo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petície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sťažovateľovi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alebo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podávateľovi petície, znáša sám sťažovateľ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alebo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podávateľ petície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Oprávnená osoba, ktorá vybavoval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 petíciu je povinná predložiť výsledok vybavenia petície k zverejneniu na webovej stránke mesta Vrútky v súlade so zákonom o petičnom práve a jeho novely č. 29/2015 Z.z.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(5) Každá osoba je povinná o skutočnostiach, ktoré sa dozvedela pri vybavovaní        sťažností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alebo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petícií zachovávať mlčanlivosť. Od tejto povinnosti ju môže písomne oslobodiť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ten, v koho záujme má túto povinnosť.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Čl. </w:t>
      </w:r>
      <w:r w:rsidR="00A132F3">
        <w:rPr>
          <w:rFonts w:ascii="Times New Roman" w:eastAsia="Times New Roman" w:hAnsi="Times New Roman" w:cs="Times New Roman"/>
          <w:b/>
          <w:bCs/>
          <w:sz w:val="24"/>
          <w:szCs w:val="24"/>
        </w:rPr>
        <w:t>XIV</w:t>
      </w:r>
    </w:p>
    <w:p w:rsidR="00176A03" w:rsidRPr="00176A03" w:rsidRDefault="00176A03" w:rsidP="007D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ustanovenia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(1) Interný predpis </w:t>
      </w:r>
      <w:r w:rsidRPr="00A132F3">
        <w:rPr>
          <w:rFonts w:ascii="Times New Roman" w:eastAsia="Times New Roman" w:hAnsi="Times New Roman" w:cs="Times New Roman"/>
          <w:sz w:val="24"/>
          <w:szCs w:val="24"/>
        </w:rPr>
        <w:t>mesta „Z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>ásady</w:t>
      </w:r>
      <w:r w:rsidR="00A132F3" w:rsidRPr="00A132F3">
        <w:rPr>
          <w:rFonts w:ascii="Times New Roman" w:hAnsi="Times New Roman" w:cs="Times New Roman"/>
          <w:sz w:val="24"/>
          <w:szCs w:val="24"/>
        </w:rPr>
        <w:t xml:space="preserve"> </w:t>
      </w:r>
      <w:r w:rsidR="00A132F3" w:rsidRPr="00A132F3">
        <w:rPr>
          <w:rFonts w:ascii="Times New Roman" w:eastAsia="Times New Roman" w:hAnsi="Times New Roman" w:cs="Times New Roman"/>
          <w:sz w:val="24"/>
          <w:szCs w:val="24"/>
        </w:rPr>
        <w:t>podávania, vybavovania a kontroly vybavovania sťažností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2F3" w:rsidRPr="00A132F3">
        <w:rPr>
          <w:rFonts w:ascii="Times New Roman" w:eastAsia="Times New Roman" w:hAnsi="Times New Roman" w:cs="Times New Roman"/>
          <w:sz w:val="24"/>
          <w:szCs w:val="24"/>
        </w:rPr>
        <w:t>fyzických alebo právnických osôb v podmienkach mesta Vrútky</w:t>
      </w:r>
      <w:r w:rsidRPr="00A132F3">
        <w:rPr>
          <w:rFonts w:ascii="Times New Roman" w:eastAsia="Times New Roman" w:hAnsi="Times New Roman" w:cs="Times New Roman"/>
          <w:sz w:val="24"/>
          <w:szCs w:val="24"/>
        </w:rPr>
        <w:t>“ je záväzný pre mesto Vrútky, všetky jeho orgány a organizačné útvary, ako aj pre rozpočtové organizácie a príspevkové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 organizácie zriadené</w:t>
      </w:r>
      <w:r w:rsidR="00A1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mestom podľa osobitného predpisu, ktoré si kompetenciu na vybavovanie sťažností a</w:t>
      </w:r>
      <w:r w:rsidR="007D1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petícií upravia interným predpisom.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14A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>(2) Interný predpis mesta „</w:t>
      </w:r>
      <w:r w:rsidR="007D114A" w:rsidRPr="00A132F3">
        <w:rPr>
          <w:rFonts w:ascii="Times New Roman" w:eastAsia="Times New Roman" w:hAnsi="Times New Roman" w:cs="Times New Roman"/>
          <w:sz w:val="24"/>
          <w:szCs w:val="24"/>
        </w:rPr>
        <w:t>Z</w:t>
      </w:r>
      <w:r w:rsidR="007D114A">
        <w:rPr>
          <w:rFonts w:ascii="Times New Roman" w:eastAsia="Times New Roman" w:hAnsi="Times New Roman" w:cs="Times New Roman"/>
          <w:sz w:val="24"/>
          <w:szCs w:val="24"/>
        </w:rPr>
        <w:t>ásady</w:t>
      </w:r>
      <w:r w:rsidR="007D114A" w:rsidRPr="00A132F3">
        <w:rPr>
          <w:rFonts w:ascii="Times New Roman" w:hAnsi="Times New Roman" w:cs="Times New Roman"/>
          <w:sz w:val="24"/>
          <w:szCs w:val="24"/>
        </w:rPr>
        <w:t xml:space="preserve"> </w:t>
      </w:r>
      <w:r w:rsidR="007D114A" w:rsidRPr="00A132F3">
        <w:rPr>
          <w:rFonts w:ascii="Times New Roman" w:eastAsia="Times New Roman" w:hAnsi="Times New Roman" w:cs="Times New Roman"/>
          <w:sz w:val="24"/>
          <w:szCs w:val="24"/>
        </w:rPr>
        <w:t>podávania, vybavovania a kontroly vybavovania sťažností</w:t>
      </w:r>
      <w:r w:rsidR="007D1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4A" w:rsidRPr="00A132F3">
        <w:rPr>
          <w:rFonts w:ascii="Times New Roman" w:eastAsia="Times New Roman" w:hAnsi="Times New Roman" w:cs="Times New Roman"/>
          <w:sz w:val="24"/>
          <w:szCs w:val="24"/>
        </w:rPr>
        <w:t>fyzických alebo právnických osôb v podmienkach mesta Vrútky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“ nadobúda platnosť a účinnosť dňom jeho podpisu primátorom mesta a po prerokovaní </w:t>
      </w:r>
      <w:r w:rsidR="007D114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estským zastupiteľstvom.</w:t>
      </w:r>
    </w:p>
    <w:p w:rsidR="007D114A" w:rsidRDefault="007D114A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Default="007D114A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>Všetci vedúci pracovníci zabezpečia realizáciu tohto interného predpisu.</w:t>
      </w:r>
    </w:p>
    <w:p w:rsidR="0015328E" w:rsidRDefault="0015328E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28E" w:rsidRPr="00176A03" w:rsidRDefault="0015328E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Neoddeliteľnou súčasťou tohto interného predpisu sú vzory písomností č. 1 – 7.. 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7D114A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15328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 xml:space="preserve">Prijatím týchto </w:t>
      </w:r>
      <w:r>
        <w:rPr>
          <w:rFonts w:ascii="Times New Roman" w:eastAsia="Times New Roman" w:hAnsi="Times New Roman" w:cs="Times New Roman"/>
          <w:sz w:val="24"/>
          <w:szCs w:val="24"/>
        </w:rPr>
        <w:t>zásad sa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 xml:space="preserve"> rušia „</w:t>
      </w:r>
      <w:r w:rsidRPr="007D114A">
        <w:rPr>
          <w:rFonts w:ascii="Times New Roman" w:eastAsia="Times New Roman" w:hAnsi="Times New Roman" w:cs="Times New Roman"/>
          <w:sz w:val="24"/>
          <w:szCs w:val="24"/>
        </w:rPr>
        <w:t>Zásady  podávania, prijímania, evidovania, vybavovania a o kontrole vybavovania sťažností a petícii v podmienkach samosprávy  mesta Vrútky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 xml:space="preserve">“, ktoré boli prijaté ako interný predpis mesta, ktorý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 xml:space="preserve">estské zastupiteľstvo vzalo na vedomie uznesením č.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 xml:space="preserve"> bod </w:t>
      </w: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 xml:space="preserve"> zo dňa </w:t>
      </w:r>
      <w:r>
        <w:rPr>
          <w:rFonts w:ascii="Times New Roman" w:eastAsia="Times New Roman" w:hAnsi="Times New Roman" w:cs="Times New Roman"/>
          <w:sz w:val="24"/>
          <w:szCs w:val="24"/>
        </w:rPr>
        <w:t>28.04.2016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7D114A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176A03" w:rsidRPr="00176A03">
        <w:rPr>
          <w:rFonts w:ascii="Times New Roman" w:eastAsia="Times New Roman" w:hAnsi="Times New Roman" w:cs="Times New Roman"/>
          <w:sz w:val="24"/>
          <w:szCs w:val="24"/>
        </w:rPr>
        <w:t>rútky,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 ... ...</w:t>
      </w:r>
    </w:p>
    <w:p w:rsid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14A" w:rsidRPr="00176A03" w:rsidRDefault="007D114A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....................................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D11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Ing. Miroslav Mazúr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D114A">
        <w:rPr>
          <w:rFonts w:ascii="Times New Roman" w:eastAsia="Times New Roman" w:hAnsi="Times New Roman" w:cs="Times New Roman"/>
          <w:sz w:val="24"/>
          <w:szCs w:val="24"/>
        </w:rPr>
        <w:tab/>
      </w:r>
      <w:r w:rsidR="007D114A">
        <w:rPr>
          <w:rFonts w:ascii="Times New Roman" w:eastAsia="Times New Roman" w:hAnsi="Times New Roman" w:cs="Times New Roman"/>
          <w:sz w:val="24"/>
          <w:szCs w:val="24"/>
        </w:rPr>
        <w:tab/>
      </w:r>
      <w:r w:rsidR="007D114A">
        <w:rPr>
          <w:rFonts w:ascii="Times New Roman" w:eastAsia="Times New Roman" w:hAnsi="Times New Roman" w:cs="Times New Roman"/>
          <w:sz w:val="24"/>
          <w:szCs w:val="24"/>
        </w:rPr>
        <w:tab/>
      </w:r>
      <w:r w:rsidR="007D114A">
        <w:rPr>
          <w:rFonts w:ascii="Times New Roman" w:eastAsia="Times New Roman" w:hAnsi="Times New Roman" w:cs="Times New Roman"/>
          <w:sz w:val="24"/>
          <w:szCs w:val="24"/>
        </w:rPr>
        <w:tab/>
      </w:r>
      <w:r w:rsidR="007D114A">
        <w:rPr>
          <w:rFonts w:ascii="Times New Roman" w:eastAsia="Times New Roman" w:hAnsi="Times New Roman" w:cs="Times New Roman"/>
          <w:sz w:val="24"/>
          <w:szCs w:val="24"/>
        </w:rPr>
        <w:tab/>
      </w:r>
      <w:r w:rsidR="007D114A">
        <w:rPr>
          <w:rFonts w:ascii="Times New Roman" w:eastAsia="Times New Roman" w:hAnsi="Times New Roman" w:cs="Times New Roman"/>
          <w:sz w:val="24"/>
          <w:szCs w:val="24"/>
        </w:rPr>
        <w:tab/>
      </w:r>
      <w:r w:rsidR="007D114A">
        <w:rPr>
          <w:rFonts w:ascii="Times New Roman" w:eastAsia="Times New Roman" w:hAnsi="Times New Roman" w:cs="Times New Roman"/>
          <w:sz w:val="24"/>
          <w:szCs w:val="24"/>
        </w:rPr>
        <w:tab/>
      </w:r>
      <w:r w:rsidR="007D114A">
        <w:rPr>
          <w:rFonts w:ascii="Times New Roman" w:eastAsia="Times New Roman" w:hAnsi="Times New Roman" w:cs="Times New Roman"/>
          <w:sz w:val="24"/>
          <w:szCs w:val="24"/>
        </w:rPr>
        <w:tab/>
      </w:r>
      <w:r w:rsidR="007D114A">
        <w:rPr>
          <w:rFonts w:ascii="Times New Roman" w:eastAsia="Times New Roman" w:hAnsi="Times New Roman" w:cs="Times New Roman"/>
          <w:sz w:val="24"/>
          <w:szCs w:val="24"/>
        </w:rPr>
        <w:tab/>
      </w:r>
      <w:r w:rsidR="007D114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176A03">
        <w:rPr>
          <w:rFonts w:ascii="Times New Roman" w:eastAsia="Times New Roman" w:hAnsi="Times New Roman" w:cs="Times New Roman"/>
          <w:sz w:val="24"/>
          <w:szCs w:val="24"/>
        </w:rPr>
        <w:t>primátor mesta</w:t>
      </w: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176A03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03" w:rsidRPr="007D114A" w:rsidRDefault="007D114A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14A">
        <w:rPr>
          <w:rFonts w:ascii="Times New Roman" w:eastAsia="Times New Roman" w:hAnsi="Times New Roman" w:cs="Times New Roman"/>
          <w:b/>
          <w:bCs/>
          <w:sz w:val="24"/>
          <w:szCs w:val="24"/>
        </w:rPr>
        <w:t>Vzory písomností</w:t>
      </w:r>
      <w:r w:rsidR="0015328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76A03" w:rsidRPr="007D114A" w:rsidRDefault="00176A03" w:rsidP="007D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D114A">
        <w:rPr>
          <w:rFonts w:ascii="Times New Roman" w:hAnsi="Times New Roman" w:cs="Times New Roman"/>
          <w:sz w:val="24"/>
          <w:szCs w:val="24"/>
        </w:rPr>
        <w:t>Postúpenie sťažnosti (§ 9</w:t>
      </w:r>
      <w:r>
        <w:rPr>
          <w:rFonts w:ascii="Times New Roman" w:hAnsi="Times New Roman" w:cs="Times New Roman"/>
          <w:sz w:val="24"/>
          <w:szCs w:val="24"/>
        </w:rPr>
        <w:t xml:space="preserve"> 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D114A">
        <w:rPr>
          <w:rFonts w:ascii="Times New Roman" w:hAnsi="Times New Roman" w:cs="Times New Roman"/>
          <w:sz w:val="24"/>
          <w:szCs w:val="24"/>
        </w:rPr>
        <w:t>Výzva sťažovateľovi (§ 6 ods. 2, § 16</w:t>
      </w:r>
      <w:r>
        <w:rPr>
          <w:rFonts w:ascii="Times New Roman" w:hAnsi="Times New Roman" w:cs="Times New Roman"/>
          <w:sz w:val="24"/>
          <w:szCs w:val="24"/>
        </w:rPr>
        <w:t xml:space="preserve"> 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D114A">
        <w:rPr>
          <w:rFonts w:ascii="Times New Roman" w:hAnsi="Times New Roman" w:cs="Times New Roman"/>
          <w:sz w:val="24"/>
          <w:szCs w:val="24"/>
        </w:rPr>
        <w:t>Záznam o odložení (§ 6</w:t>
      </w:r>
      <w:r>
        <w:rPr>
          <w:rFonts w:ascii="Times New Roman" w:hAnsi="Times New Roman" w:cs="Times New Roman"/>
          <w:sz w:val="24"/>
          <w:szCs w:val="24"/>
        </w:rPr>
        <w:t xml:space="preserve"> 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D114A">
        <w:rPr>
          <w:rFonts w:ascii="Times New Roman" w:hAnsi="Times New Roman" w:cs="Times New Roman"/>
          <w:sz w:val="24"/>
          <w:szCs w:val="24"/>
        </w:rPr>
        <w:t>Upovedomenie o odložení (§ 6 ods. 4</w:t>
      </w:r>
      <w:r>
        <w:rPr>
          <w:rFonts w:ascii="Times New Roman" w:hAnsi="Times New Roman" w:cs="Times New Roman"/>
          <w:sz w:val="24"/>
          <w:szCs w:val="24"/>
        </w:rPr>
        <w:t xml:space="preserve"> 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D114A">
        <w:rPr>
          <w:rFonts w:ascii="Times New Roman" w:hAnsi="Times New Roman" w:cs="Times New Roman"/>
          <w:sz w:val="24"/>
          <w:szCs w:val="24"/>
        </w:rPr>
        <w:t xml:space="preserve">Žiadosť o súčinnosť (§ 17 </w:t>
      </w:r>
      <w:r>
        <w:rPr>
          <w:rFonts w:ascii="Times New Roman" w:hAnsi="Times New Roman" w:cs="Times New Roman"/>
          <w:sz w:val="24"/>
          <w:szCs w:val="24"/>
        </w:rPr>
        <w:t>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D114A">
        <w:rPr>
          <w:rFonts w:ascii="Times New Roman" w:hAnsi="Times New Roman" w:cs="Times New Roman"/>
          <w:sz w:val="24"/>
          <w:szCs w:val="24"/>
        </w:rPr>
        <w:t xml:space="preserve">Zápisnica o prešetrení (§ 19 </w:t>
      </w:r>
      <w:r>
        <w:rPr>
          <w:rFonts w:ascii="Times New Roman" w:hAnsi="Times New Roman" w:cs="Times New Roman"/>
          <w:sz w:val="24"/>
          <w:szCs w:val="24"/>
        </w:rPr>
        <w:t>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D114A">
        <w:rPr>
          <w:rFonts w:ascii="Times New Roman" w:hAnsi="Times New Roman" w:cs="Times New Roman"/>
          <w:sz w:val="24"/>
          <w:szCs w:val="24"/>
        </w:rPr>
        <w:t xml:space="preserve">Oznámenie výsledku prešetrenia sťažnosti (§ 20 </w:t>
      </w:r>
      <w:r>
        <w:rPr>
          <w:rFonts w:ascii="Times New Roman" w:hAnsi="Times New Roman" w:cs="Times New Roman"/>
          <w:sz w:val="24"/>
          <w:szCs w:val="24"/>
        </w:rPr>
        <w:t>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114A" w:rsidRDefault="007D114A" w:rsidP="006466FC">
      <w:pPr>
        <w:pStyle w:val="Nadpis9"/>
        <w:spacing w:before="0"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14A">
        <w:rPr>
          <w:rFonts w:ascii="Times New Roman" w:hAnsi="Times New Roman" w:cs="Times New Roman"/>
          <w:b/>
          <w:sz w:val="24"/>
          <w:szCs w:val="24"/>
          <w:u w:val="single"/>
        </w:rPr>
        <w:t>VZOR č. 1</w:t>
      </w:r>
    </w:p>
    <w:p w:rsidR="006466FC" w:rsidRPr="006466FC" w:rsidRDefault="006466FC" w:rsidP="006466FC">
      <w:pPr>
        <w:spacing w:after="0" w:line="240" w:lineRule="auto"/>
      </w:pPr>
    </w:p>
    <w:p w:rsidR="007D114A" w:rsidRDefault="006466FC" w:rsidP="006466FC">
      <w:pPr>
        <w:pStyle w:val="Hlavika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Hlavička</w:t>
      </w:r>
    </w:p>
    <w:p w:rsidR="006466FC" w:rsidRDefault="006466FC" w:rsidP="006466FC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6466FC" w:rsidRDefault="006466FC" w:rsidP="006466FC">
      <w:pPr>
        <w:pStyle w:val="Hlavi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Adresát</w:t>
      </w:r>
    </w:p>
    <w:p w:rsidR="006466FC" w:rsidRDefault="006466FC" w:rsidP="006466FC">
      <w:pPr>
        <w:pStyle w:val="Hlavi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Spisová značka</w:t>
      </w:r>
    </w:p>
    <w:p w:rsidR="006466FC" w:rsidRPr="006466FC" w:rsidRDefault="006466FC" w:rsidP="006466FC">
      <w:pPr>
        <w:pStyle w:val="Hlavika"/>
        <w:tabs>
          <w:tab w:val="clear" w:pos="4536"/>
          <w:tab w:val="clear" w:pos="9072"/>
        </w:tabs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Vrútky, ... ... ... </w:t>
      </w:r>
      <w:r>
        <w:rPr>
          <w:i/>
          <w:sz w:val="24"/>
          <w:szCs w:val="24"/>
        </w:rPr>
        <w:t>(dátum)</w:t>
      </w:r>
    </w:p>
    <w:p w:rsidR="006466FC" w:rsidRDefault="006466FC" w:rsidP="007D114A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6466FC" w:rsidRPr="007D114A" w:rsidRDefault="006466FC" w:rsidP="007D114A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VEC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  <w:u w:val="single"/>
        </w:rPr>
        <w:t>Sťažnosť – postúpenie</w:t>
      </w:r>
      <w:r w:rsidRPr="007D114A">
        <w:rPr>
          <w:rFonts w:ascii="Times New Roman" w:hAnsi="Times New Roman" w:cs="Times New Roman"/>
          <w:sz w:val="24"/>
          <w:szCs w:val="24"/>
        </w:rPr>
        <w:tab/>
      </w:r>
    </w:p>
    <w:p w:rsidR="007D114A" w:rsidRPr="007D114A" w:rsidRDefault="007D114A" w:rsidP="007D114A">
      <w:pPr>
        <w:pStyle w:val="Zkladntext2"/>
        <w:shd w:val="clear" w:color="auto" w:fill="FFFFFF"/>
        <w:spacing w:after="0" w:line="240" w:lineRule="auto"/>
        <w:rPr>
          <w:b/>
        </w:rPr>
      </w:pPr>
    </w:p>
    <w:p w:rsidR="007D114A" w:rsidRPr="007D114A" w:rsidRDefault="007D114A" w:rsidP="007D114A">
      <w:pPr>
        <w:pStyle w:val="Zkladntext2"/>
        <w:shd w:val="clear" w:color="auto" w:fill="FFFFFF"/>
        <w:spacing w:after="0" w:line="240" w:lineRule="auto"/>
        <w:jc w:val="both"/>
      </w:pPr>
      <w:r w:rsidRPr="007D114A">
        <w:t xml:space="preserve">         Dňa ... ... ... bola mestu Vrútky doručená  sťažnosť ... ... ... (</w:t>
      </w:r>
      <w:r w:rsidRPr="007D114A">
        <w:rPr>
          <w:i/>
        </w:rPr>
        <w:t>uviesť sťažovateľa</w:t>
      </w:r>
      <w:r w:rsidRPr="007D114A">
        <w:t xml:space="preserve">), v ktorej poukazuje na ... ... ... </w:t>
      </w:r>
      <w:r w:rsidRPr="007D114A">
        <w:rPr>
          <w:i/>
        </w:rPr>
        <w:t>(opísať predmet sťažnosti)</w:t>
      </w:r>
      <w:r>
        <w:t xml:space="preserve">. </w:t>
      </w:r>
    </w:p>
    <w:p w:rsidR="007D114A" w:rsidRPr="007D114A" w:rsidRDefault="007D114A" w:rsidP="007D114A">
      <w:pPr>
        <w:pStyle w:val="Zkladntext2"/>
        <w:shd w:val="clear" w:color="auto" w:fill="FFFFFF"/>
        <w:spacing w:after="0" w:line="240" w:lineRule="auto"/>
        <w:jc w:val="both"/>
        <w:rPr>
          <w:i/>
        </w:rPr>
      </w:pPr>
    </w:p>
    <w:p w:rsidR="007D114A" w:rsidRPr="007D114A" w:rsidRDefault="007D114A" w:rsidP="007D11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4A">
        <w:rPr>
          <w:rFonts w:ascii="Times New Roman" w:hAnsi="Times New Roman" w:cs="Times New Roman"/>
          <w:i/>
          <w:sz w:val="24"/>
          <w:szCs w:val="24"/>
        </w:rPr>
        <w:t xml:space="preserve">(uviesť konkrétne ustanovenie, na základe ktorého sa sťažnosť postupuje orgánu verejnej správy) 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114A" w:rsidRDefault="007D114A" w:rsidP="007D114A">
      <w:pPr>
        <w:pStyle w:val="Zkladntext2"/>
        <w:spacing w:after="0" w:line="240" w:lineRule="auto"/>
        <w:jc w:val="both"/>
      </w:pPr>
      <w:r w:rsidRPr="007D114A">
        <w:t xml:space="preserve">         Predmetnú sťažnosť Vám v prílohe postupujeme na vybavenie ako miestne a vecne príslušnému orgánu v súlade s § </w:t>
      </w:r>
      <w:r>
        <w:t>... ... ...</w:t>
      </w:r>
      <w:r w:rsidRPr="007D114A">
        <w:t xml:space="preserve"> zákona č. 9/2010 Z. z. o sťažnostiach v znení neskorších predpisov. </w:t>
      </w:r>
    </w:p>
    <w:p w:rsidR="007D114A" w:rsidRDefault="007D114A" w:rsidP="007D114A">
      <w:pPr>
        <w:pStyle w:val="Zkladntext2"/>
        <w:spacing w:after="0" w:line="240" w:lineRule="auto"/>
        <w:jc w:val="both"/>
      </w:pPr>
    </w:p>
    <w:p w:rsidR="007D114A" w:rsidRPr="007D114A" w:rsidRDefault="007D114A" w:rsidP="007D114A">
      <w:pPr>
        <w:pStyle w:val="Zkladntext2"/>
        <w:spacing w:after="0" w:line="240" w:lineRule="auto"/>
        <w:ind w:firstLine="708"/>
        <w:jc w:val="both"/>
      </w:pPr>
      <w:r w:rsidRPr="007D114A">
        <w:t>O našom postupe informujeme sťažovateľa kópiou tohto listu.</w:t>
      </w:r>
    </w:p>
    <w:p w:rsidR="006466FC" w:rsidRDefault="006466FC" w:rsidP="006466FC">
      <w:pPr>
        <w:pStyle w:val="Zkladntext2"/>
        <w:tabs>
          <w:tab w:val="left" w:pos="709"/>
        </w:tabs>
        <w:spacing w:after="0" w:line="240" w:lineRule="auto"/>
        <w:jc w:val="both"/>
      </w:pPr>
      <w:r>
        <w:tab/>
      </w:r>
    </w:p>
    <w:p w:rsidR="007D114A" w:rsidRPr="007D114A" w:rsidRDefault="006466FC" w:rsidP="006466FC">
      <w:pPr>
        <w:pStyle w:val="Zkladntext2"/>
        <w:tabs>
          <w:tab w:val="left" w:pos="709"/>
        </w:tabs>
        <w:spacing w:after="0" w:line="240" w:lineRule="auto"/>
        <w:jc w:val="both"/>
      </w:pPr>
      <w:r>
        <w:tab/>
      </w:r>
      <w:r w:rsidR="007D114A" w:rsidRPr="007D114A">
        <w:t>S pozdravom</w:t>
      </w:r>
    </w:p>
    <w:p w:rsid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114A" w:rsidRPr="007D114A" w:rsidRDefault="006466FC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7D114A" w:rsidRPr="007D114A">
        <w:rPr>
          <w:rFonts w:ascii="Times New Roman" w:hAnsi="Times New Roman" w:cs="Times New Roman"/>
          <w:sz w:val="24"/>
          <w:szCs w:val="24"/>
          <w:u w:val="single"/>
        </w:rPr>
        <w:t>rílohy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D114A" w:rsidRPr="007D11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114A" w:rsidRPr="007D1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14A" w:rsidRPr="007D114A" w:rsidRDefault="007D114A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14A">
        <w:rPr>
          <w:rFonts w:ascii="Times New Roman" w:hAnsi="Times New Roman" w:cs="Times New Roman"/>
          <w:sz w:val="24"/>
          <w:szCs w:val="24"/>
          <w:u w:val="single"/>
        </w:rPr>
        <w:t>Na vedomie</w:t>
      </w:r>
      <w:r w:rsidR="006466F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D114A" w:rsidRPr="007D114A" w:rsidRDefault="007D114A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14A" w:rsidRPr="007D114A" w:rsidRDefault="007D114A" w:rsidP="007D114A">
      <w:pPr>
        <w:pStyle w:val="Hlavika"/>
        <w:tabs>
          <w:tab w:val="clear" w:pos="4536"/>
          <w:tab w:val="clear" w:pos="9072"/>
        </w:tabs>
        <w:rPr>
          <w:i/>
          <w:sz w:val="24"/>
          <w:szCs w:val="24"/>
        </w:rPr>
      </w:pPr>
      <w:r w:rsidRPr="007D114A">
        <w:rPr>
          <w:i/>
          <w:sz w:val="24"/>
          <w:szCs w:val="24"/>
        </w:rPr>
        <w:t>(sťažovateľ)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14A" w:rsidRPr="007D114A" w:rsidRDefault="007D114A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 xml:space="preserve">  </w:t>
      </w:r>
      <w:r w:rsidRPr="007D11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6466F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D114A">
        <w:rPr>
          <w:rFonts w:ascii="Times New Roman" w:hAnsi="Times New Roman" w:cs="Times New Roman"/>
          <w:i/>
          <w:sz w:val="24"/>
          <w:szCs w:val="24"/>
        </w:rPr>
        <w:t>meno, priezvisko a podpis</w:t>
      </w:r>
    </w:p>
    <w:p w:rsidR="007D114A" w:rsidRPr="007D114A" w:rsidRDefault="007D114A" w:rsidP="007D114A">
      <w:pPr>
        <w:pStyle w:val="Nadpis9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D114A" w:rsidRPr="007D114A" w:rsidRDefault="007D114A" w:rsidP="007D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br w:type="page"/>
      </w:r>
    </w:p>
    <w:p w:rsidR="007D114A" w:rsidRPr="007D114A" w:rsidRDefault="007D114A" w:rsidP="007D114A">
      <w:pPr>
        <w:pStyle w:val="Nadpis9"/>
        <w:spacing w:before="0"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14A">
        <w:rPr>
          <w:rFonts w:ascii="Times New Roman" w:hAnsi="Times New Roman" w:cs="Times New Roman"/>
          <w:b/>
          <w:sz w:val="24"/>
          <w:szCs w:val="24"/>
          <w:u w:val="single"/>
        </w:rPr>
        <w:t>VZOR č. 2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6FC" w:rsidRDefault="006466FC" w:rsidP="006466FC">
      <w:pPr>
        <w:pStyle w:val="Hlavika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Hlavička</w:t>
      </w:r>
    </w:p>
    <w:p w:rsidR="006466FC" w:rsidRDefault="006466FC" w:rsidP="006466FC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6466FC" w:rsidRDefault="006466FC" w:rsidP="006466FC">
      <w:pPr>
        <w:pStyle w:val="Hlavi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Adresát</w:t>
      </w:r>
    </w:p>
    <w:p w:rsidR="006466FC" w:rsidRDefault="006466FC" w:rsidP="006466FC">
      <w:pPr>
        <w:pStyle w:val="Hlavi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Spisová značka</w:t>
      </w:r>
    </w:p>
    <w:p w:rsidR="006466FC" w:rsidRPr="006466FC" w:rsidRDefault="006466FC" w:rsidP="006466FC">
      <w:pPr>
        <w:pStyle w:val="Hlavika"/>
        <w:tabs>
          <w:tab w:val="clear" w:pos="4536"/>
          <w:tab w:val="clear" w:pos="9072"/>
        </w:tabs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Vrútky, ... ... ... </w:t>
      </w:r>
      <w:r>
        <w:rPr>
          <w:i/>
          <w:sz w:val="24"/>
          <w:szCs w:val="24"/>
        </w:rPr>
        <w:t>(dátum)</w:t>
      </w:r>
    </w:p>
    <w:p w:rsidR="006466FC" w:rsidRDefault="006466FC" w:rsidP="006466FC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6466FC" w:rsidRPr="007D114A" w:rsidRDefault="006466FC" w:rsidP="006466FC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VEC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14A" w:rsidRPr="006466FC" w:rsidRDefault="007D114A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6FC">
        <w:rPr>
          <w:rFonts w:ascii="Times New Roman" w:hAnsi="Times New Roman" w:cs="Times New Roman"/>
          <w:b/>
          <w:sz w:val="24"/>
          <w:szCs w:val="24"/>
          <w:u w:val="single"/>
        </w:rPr>
        <w:t>Sťažnosť – výzva na spoluprácu</w:t>
      </w:r>
    </w:p>
    <w:p w:rsidR="007D114A" w:rsidRPr="007D114A" w:rsidRDefault="007D114A" w:rsidP="00646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ab/>
      </w:r>
    </w:p>
    <w:p w:rsidR="006466FC" w:rsidRDefault="007D114A" w:rsidP="007D114A">
      <w:pPr>
        <w:pStyle w:val="Zkladntext2"/>
        <w:shd w:val="clear" w:color="auto" w:fill="FFFFFF"/>
        <w:spacing w:after="0" w:line="240" w:lineRule="auto"/>
        <w:jc w:val="both"/>
      </w:pPr>
      <w:r w:rsidRPr="007D114A">
        <w:t xml:space="preserve">         </w:t>
      </w:r>
      <w:r w:rsidR="006466FC">
        <w:t>Mestu Vrútky b</w:t>
      </w:r>
      <w:r w:rsidRPr="007D114A">
        <w:t>ola dňa</w:t>
      </w:r>
      <w:r w:rsidR="006466FC">
        <w:t xml:space="preserve"> ... ... ...</w:t>
      </w:r>
      <w:r w:rsidRPr="007D114A">
        <w:t xml:space="preserve"> doručená Vaša sťažnosť vo veci </w:t>
      </w:r>
      <w:r w:rsidR="006466FC">
        <w:t>... ... ....</w:t>
      </w:r>
    </w:p>
    <w:p w:rsidR="007D114A" w:rsidRPr="007D114A" w:rsidRDefault="007D114A" w:rsidP="007D114A">
      <w:pPr>
        <w:pStyle w:val="Zkladntext2"/>
        <w:shd w:val="clear" w:color="auto" w:fill="FFFFFF"/>
        <w:tabs>
          <w:tab w:val="left" w:pos="709"/>
        </w:tabs>
        <w:spacing w:after="0" w:line="240" w:lineRule="auto"/>
        <w:jc w:val="both"/>
        <w:rPr>
          <w:b/>
        </w:rPr>
      </w:pPr>
    </w:p>
    <w:p w:rsidR="006466FC" w:rsidRDefault="007D114A" w:rsidP="006466FC">
      <w:pPr>
        <w:pStyle w:val="Zkladntext2"/>
        <w:shd w:val="clear" w:color="auto" w:fill="FFFFFF"/>
        <w:tabs>
          <w:tab w:val="left" w:pos="709"/>
        </w:tabs>
        <w:spacing w:after="0" w:line="240" w:lineRule="auto"/>
        <w:jc w:val="both"/>
      </w:pPr>
      <w:r w:rsidRPr="007D114A">
        <w:rPr>
          <w:shd w:val="clear" w:color="auto" w:fill="FFFFFF"/>
        </w:rPr>
        <w:t xml:space="preserve">         Vzhľadom k tomu, že predmetná sťažnosť nespĺňa náležitosti podľa § 5 ods. 3 zákona</w:t>
      </w:r>
      <w:r w:rsidR="006466FC">
        <w:rPr>
          <w:shd w:val="clear" w:color="auto" w:fill="FFFFFF"/>
        </w:rPr>
        <w:t xml:space="preserve"> </w:t>
      </w:r>
      <w:r w:rsidRPr="007D114A">
        <w:t>č.  zákona č.  9/2010  Z. z. o sťažnostiach, žiadame Vás v súlade s § 16 citovaného zákona, aby ste v lehote do desať pracovných dní od doručenia tejto písomnej výzvy doplnili Vašu sťažnosť</w:t>
      </w:r>
      <w:r w:rsidR="006466FC">
        <w:t xml:space="preserve"> o</w:t>
      </w:r>
      <w:r w:rsidRPr="007D114A">
        <w:t> </w:t>
      </w:r>
      <w:r w:rsidR="006466FC">
        <w:t>... ... ....</w:t>
      </w:r>
    </w:p>
    <w:p w:rsidR="006466FC" w:rsidRDefault="007D114A" w:rsidP="007D114A">
      <w:pPr>
        <w:pStyle w:val="Zkladntext2"/>
        <w:shd w:val="clear" w:color="auto" w:fill="FFFFFF"/>
        <w:tabs>
          <w:tab w:val="left" w:pos="709"/>
        </w:tabs>
        <w:spacing w:after="0" w:line="240" w:lineRule="auto"/>
        <w:jc w:val="both"/>
        <w:rPr>
          <w:shd w:val="clear" w:color="auto" w:fill="FFFFFF"/>
        </w:rPr>
      </w:pPr>
      <w:r w:rsidRPr="007D114A">
        <w:rPr>
          <w:shd w:val="clear" w:color="auto" w:fill="FFFFFF"/>
        </w:rPr>
        <w:tab/>
      </w:r>
    </w:p>
    <w:p w:rsidR="007D114A" w:rsidRPr="007D114A" w:rsidRDefault="006466FC" w:rsidP="006466FC">
      <w:pPr>
        <w:pStyle w:val="Zkladntext2"/>
        <w:shd w:val="clear" w:color="auto" w:fill="FFFFFF"/>
        <w:tabs>
          <w:tab w:val="left" w:pos="709"/>
        </w:tabs>
        <w:spacing w:after="0" w:line="240" w:lineRule="auto"/>
        <w:jc w:val="both"/>
      </w:pPr>
      <w:r>
        <w:rPr>
          <w:shd w:val="clear" w:color="auto" w:fill="FFFFFF"/>
        </w:rPr>
        <w:tab/>
      </w:r>
      <w:r w:rsidR="007D114A" w:rsidRPr="007D114A">
        <w:rPr>
          <w:shd w:val="clear" w:color="auto" w:fill="FFFFFF"/>
        </w:rPr>
        <w:t>V prípade, že Vašu sťažnosť v stanovenej lehote nedoplníte, sťažnosť bude s poukazom na ustanovenie § 6 ods. 1 písm.  i) zákona č. 9/2010 Z. z. o sťažnostiach odložená.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11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11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6466F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D114A">
        <w:rPr>
          <w:rFonts w:ascii="Times New Roman" w:hAnsi="Times New Roman" w:cs="Times New Roman"/>
          <w:i/>
          <w:sz w:val="24"/>
          <w:szCs w:val="24"/>
        </w:rPr>
        <w:t xml:space="preserve"> meno, priezvisko a podpis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66FC" w:rsidRDefault="007D114A" w:rsidP="007D114A">
      <w:pPr>
        <w:pStyle w:val="Nadpis9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466FC" w:rsidRDefault="006466FC" w:rsidP="006466FC">
      <w:pPr>
        <w:rPr>
          <w:rFonts w:eastAsia="Times New Roman"/>
        </w:rPr>
      </w:pPr>
      <w:r>
        <w:br w:type="page"/>
      </w:r>
    </w:p>
    <w:p w:rsidR="007D114A" w:rsidRPr="007D114A" w:rsidRDefault="007D114A" w:rsidP="006466FC">
      <w:pPr>
        <w:pStyle w:val="Nadpis9"/>
        <w:spacing w:before="0"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14A">
        <w:rPr>
          <w:rFonts w:ascii="Times New Roman" w:hAnsi="Times New Roman" w:cs="Times New Roman"/>
          <w:b/>
          <w:sz w:val="24"/>
          <w:szCs w:val="24"/>
          <w:u w:val="single"/>
        </w:rPr>
        <w:t>VZOR č. 3</w:t>
      </w:r>
    </w:p>
    <w:p w:rsidR="006466FC" w:rsidRDefault="006466FC" w:rsidP="007D114A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  <w:lang w:val="sk-SK"/>
        </w:rPr>
      </w:pPr>
    </w:p>
    <w:p w:rsidR="00014B32" w:rsidRPr="00014B32" w:rsidRDefault="00014B32" w:rsidP="007D114A">
      <w:pPr>
        <w:pStyle w:val="Zkladntext"/>
        <w:tabs>
          <w:tab w:val="left" w:pos="0"/>
        </w:tabs>
        <w:jc w:val="center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Hlavička</w:t>
      </w:r>
    </w:p>
    <w:p w:rsidR="00014B32" w:rsidRDefault="00014B32" w:rsidP="007D114A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  <w:lang w:val="sk-SK"/>
        </w:rPr>
      </w:pPr>
    </w:p>
    <w:p w:rsidR="007D114A" w:rsidRPr="007D114A" w:rsidRDefault="007D114A" w:rsidP="007D114A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  <w:lang w:val="sk-SK"/>
        </w:rPr>
      </w:pPr>
      <w:r w:rsidRPr="007D114A">
        <w:rPr>
          <w:rFonts w:ascii="Times New Roman" w:hAnsi="Times New Roman"/>
          <w:b/>
          <w:szCs w:val="24"/>
          <w:lang w:val="sk-SK"/>
        </w:rPr>
        <w:t>ZÁZNAM</w:t>
      </w:r>
    </w:p>
    <w:p w:rsidR="007D114A" w:rsidRPr="007D114A" w:rsidRDefault="007D114A" w:rsidP="007D114A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  <w:lang w:val="sk-SK"/>
        </w:rPr>
      </w:pPr>
      <w:r w:rsidRPr="007D114A">
        <w:rPr>
          <w:rFonts w:ascii="Times New Roman" w:hAnsi="Times New Roman"/>
          <w:b/>
          <w:szCs w:val="24"/>
          <w:lang w:val="sk-SK"/>
        </w:rPr>
        <w:t>o odložení sťažnosti</w:t>
      </w:r>
    </w:p>
    <w:p w:rsidR="007D114A" w:rsidRPr="007D114A" w:rsidRDefault="007D114A" w:rsidP="007D114A">
      <w:pPr>
        <w:pStyle w:val="Zkladntext"/>
        <w:tabs>
          <w:tab w:val="left" w:pos="0"/>
        </w:tabs>
        <w:rPr>
          <w:rFonts w:ascii="Times New Roman" w:hAnsi="Times New Roman"/>
          <w:szCs w:val="24"/>
          <w:lang w:val="sk-SK"/>
        </w:rPr>
      </w:pPr>
    </w:p>
    <w:p w:rsidR="007D114A" w:rsidRDefault="007D114A" w:rsidP="007D114A">
      <w:pPr>
        <w:pStyle w:val="Zkladntext"/>
        <w:tabs>
          <w:tab w:val="left" w:pos="0"/>
        </w:tabs>
        <w:rPr>
          <w:rFonts w:ascii="Times New Roman" w:hAnsi="Times New Roman"/>
          <w:szCs w:val="24"/>
          <w:lang w:val="sk-SK"/>
        </w:rPr>
      </w:pPr>
      <w:r w:rsidRPr="007D114A">
        <w:rPr>
          <w:rFonts w:ascii="Times New Roman" w:hAnsi="Times New Roman"/>
          <w:szCs w:val="24"/>
          <w:lang w:val="sk-SK"/>
        </w:rPr>
        <w:tab/>
      </w:r>
      <w:r w:rsidR="006466FC">
        <w:rPr>
          <w:rFonts w:ascii="Times New Roman" w:hAnsi="Times New Roman"/>
          <w:szCs w:val="24"/>
          <w:lang w:val="sk-SK"/>
        </w:rPr>
        <w:t>Mesto Vrútky p</w:t>
      </w:r>
      <w:r w:rsidRPr="007D114A">
        <w:rPr>
          <w:rFonts w:ascii="Times New Roman" w:hAnsi="Times New Roman"/>
          <w:szCs w:val="24"/>
          <w:lang w:val="sk-SK"/>
        </w:rPr>
        <w:t>odľa § 6 ods. 1 písm. a) - j) zákona č. 9/2010 Z. z. o sťažnostiach v</w:t>
      </w:r>
      <w:r w:rsidRPr="007D114A">
        <w:rPr>
          <w:rFonts w:ascii="Times New Roman" w:hAnsi="Times New Roman"/>
          <w:b/>
          <w:szCs w:val="24"/>
          <w:lang w:val="sk-SK"/>
        </w:rPr>
        <w:t> </w:t>
      </w:r>
      <w:r w:rsidRPr="007D114A">
        <w:rPr>
          <w:rFonts w:ascii="Times New Roman" w:hAnsi="Times New Roman"/>
          <w:szCs w:val="24"/>
          <w:lang w:val="sk-SK"/>
        </w:rPr>
        <w:t xml:space="preserve">znení neskorších predpisov </w:t>
      </w:r>
    </w:p>
    <w:p w:rsidR="006466FC" w:rsidRPr="007D114A" w:rsidRDefault="006466FC" w:rsidP="007D114A">
      <w:pPr>
        <w:pStyle w:val="Zkladntext"/>
        <w:tabs>
          <w:tab w:val="left" w:pos="0"/>
        </w:tabs>
        <w:rPr>
          <w:rFonts w:ascii="Times New Roman" w:hAnsi="Times New Roman"/>
          <w:szCs w:val="24"/>
          <w:lang w:val="sk-SK"/>
        </w:rPr>
      </w:pPr>
    </w:p>
    <w:p w:rsidR="007D114A" w:rsidRDefault="006466FC" w:rsidP="007D114A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o</w:t>
      </w:r>
      <w:r w:rsidR="007D114A" w:rsidRPr="007D114A">
        <w:rPr>
          <w:rFonts w:ascii="Times New Roman" w:hAnsi="Times New Roman"/>
          <w:b/>
          <w:szCs w:val="24"/>
          <w:lang w:val="sk-SK"/>
        </w:rPr>
        <w:t>dkladá</w:t>
      </w:r>
    </w:p>
    <w:p w:rsidR="006466FC" w:rsidRPr="007D114A" w:rsidRDefault="006466FC" w:rsidP="007D114A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  <w:lang w:val="sk-SK"/>
        </w:rPr>
      </w:pPr>
    </w:p>
    <w:p w:rsidR="006466FC" w:rsidRPr="007D114A" w:rsidRDefault="007D114A" w:rsidP="007D114A">
      <w:pPr>
        <w:pStyle w:val="Zkladntext"/>
        <w:tabs>
          <w:tab w:val="left" w:pos="0"/>
        </w:tabs>
        <w:rPr>
          <w:rFonts w:ascii="Times New Roman" w:hAnsi="Times New Roman"/>
          <w:szCs w:val="24"/>
          <w:lang w:val="sk-SK"/>
        </w:rPr>
      </w:pPr>
      <w:r w:rsidRPr="007D114A">
        <w:rPr>
          <w:rFonts w:ascii="Times New Roman" w:hAnsi="Times New Roman"/>
          <w:szCs w:val="24"/>
          <w:lang w:val="sk-SK"/>
        </w:rPr>
        <w:t>sťažnosť sťažovateľa</w:t>
      </w:r>
      <w:r w:rsidR="006466FC">
        <w:rPr>
          <w:rFonts w:ascii="Times New Roman" w:hAnsi="Times New Roman"/>
          <w:szCs w:val="24"/>
          <w:lang w:val="sk-SK"/>
        </w:rPr>
        <w:t xml:space="preserve"> ... ... ... vo veci ... ... ... proti ... ... ... </w:t>
      </w:r>
      <w:r w:rsidRPr="007D114A">
        <w:rPr>
          <w:rFonts w:ascii="Times New Roman" w:hAnsi="Times New Roman"/>
          <w:szCs w:val="24"/>
          <w:lang w:val="sk-SK"/>
        </w:rPr>
        <w:t>z dôvodu, že predmetná sťažnosť</w:t>
      </w:r>
      <w:r w:rsidR="006466FC">
        <w:rPr>
          <w:rFonts w:ascii="Times New Roman" w:hAnsi="Times New Roman"/>
          <w:szCs w:val="24"/>
          <w:lang w:val="sk-SK"/>
        </w:rPr>
        <w:t xml:space="preserve">... ... ... </w:t>
      </w:r>
      <w:r w:rsidR="006466FC">
        <w:rPr>
          <w:rFonts w:ascii="Times New Roman" w:hAnsi="Times New Roman"/>
          <w:i/>
          <w:szCs w:val="24"/>
          <w:lang w:val="sk-SK"/>
        </w:rPr>
        <w:t>(u</w:t>
      </w:r>
      <w:r w:rsidRPr="007D114A">
        <w:rPr>
          <w:rFonts w:ascii="Times New Roman" w:hAnsi="Times New Roman"/>
          <w:i/>
          <w:szCs w:val="24"/>
          <w:lang w:val="sk-SK"/>
        </w:rPr>
        <w:t>viesť text príslušného ustanovenia:</w:t>
      </w:r>
      <w:r w:rsidRPr="007D114A">
        <w:rPr>
          <w:rFonts w:ascii="Times New Roman" w:hAnsi="Times New Roman"/>
          <w:szCs w:val="24"/>
          <w:lang w:val="sk-SK"/>
        </w:rPr>
        <w:tab/>
      </w:r>
    </w:p>
    <w:p w:rsidR="00014B32" w:rsidRDefault="00014B32" w:rsidP="00014B32">
      <w:pPr>
        <w:pStyle w:val="Zkladntext"/>
        <w:tabs>
          <w:tab w:val="left" w:pos="0"/>
        </w:tabs>
        <w:jc w:val="left"/>
        <w:rPr>
          <w:rFonts w:ascii="Times New Roman" w:hAnsi="Times New Roman"/>
          <w:i/>
          <w:color w:val="000000"/>
          <w:szCs w:val="24"/>
          <w:lang w:val="sk-SK" w:eastAsia="sk-SK"/>
        </w:rPr>
      </w:pPr>
      <w:r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a) </w:t>
      </w:r>
      <w:r w:rsidR="007D114A" w:rsidRPr="007D114A"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neobsahuje náležitosti podľa § 5 ods. </w:t>
      </w:r>
      <w:smartTag w:uri="urn:schemas-microsoft-com:office:smarttags" w:element="metricconverter">
        <w:smartTagPr>
          <w:attr w:name="ProductID" w:val="2, a"/>
        </w:smartTagPr>
        <w:r w:rsidR="007D114A" w:rsidRPr="007D114A">
          <w:rPr>
            <w:rFonts w:ascii="Times New Roman" w:hAnsi="Times New Roman"/>
            <w:i/>
            <w:color w:val="000000"/>
            <w:szCs w:val="24"/>
            <w:lang w:val="sk-SK" w:eastAsia="sk-SK"/>
          </w:rPr>
          <w:t>2, a</w:t>
        </w:r>
      </w:smartTag>
      <w:r w:rsidR="007D114A" w:rsidRPr="007D114A"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 ak ide o sťažnosť podanú v elektronickej podobe, aj podľa § 5 ods. 4 alebo ods. 5</w:t>
      </w:r>
      <w:r>
        <w:rPr>
          <w:rFonts w:ascii="Times New Roman" w:hAnsi="Times New Roman"/>
          <w:i/>
          <w:color w:val="000000"/>
          <w:szCs w:val="24"/>
          <w:lang w:val="sk-SK" w:eastAsia="sk-SK"/>
        </w:rPr>
        <w:t>,</w:t>
      </w:r>
    </w:p>
    <w:p w:rsidR="007D114A" w:rsidRPr="007D114A" w:rsidRDefault="00014B32" w:rsidP="00014B32">
      <w:pPr>
        <w:pStyle w:val="Zkladntext"/>
        <w:tabs>
          <w:tab w:val="left" w:pos="0"/>
        </w:tabs>
        <w:jc w:val="left"/>
        <w:rPr>
          <w:rFonts w:ascii="Times New Roman" w:hAnsi="Times New Roman"/>
          <w:i/>
          <w:color w:val="000000"/>
          <w:szCs w:val="24"/>
          <w:lang w:val="sk-SK" w:eastAsia="sk-SK"/>
        </w:rPr>
      </w:pPr>
      <w:r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b) </w:t>
      </w:r>
      <w:r w:rsidR="007D114A" w:rsidRPr="007D114A">
        <w:rPr>
          <w:rFonts w:ascii="Times New Roman" w:hAnsi="Times New Roman"/>
          <w:i/>
          <w:color w:val="000000"/>
          <w:szCs w:val="24"/>
          <w:lang w:val="sk-SK" w:eastAsia="sk-SK"/>
        </w:rPr>
        <w:t>zistí, že vo veci, ktorá je predmetom sťažnosti, konal alebo koná súd, prokuratúra, iný orgán činný v trestnom konaní alebo koná iný orgán verejnej správy,</w:t>
      </w:r>
    </w:p>
    <w:p w:rsidR="007D114A" w:rsidRPr="007D114A" w:rsidRDefault="00014B32" w:rsidP="00014B32">
      <w:pPr>
        <w:pStyle w:val="Zkladntext"/>
        <w:tabs>
          <w:tab w:val="left" w:pos="0"/>
        </w:tabs>
        <w:jc w:val="left"/>
        <w:rPr>
          <w:rFonts w:ascii="Times New Roman" w:hAnsi="Times New Roman"/>
          <w:i/>
          <w:color w:val="000000"/>
          <w:szCs w:val="24"/>
          <w:lang w:val="sk-SK" w:eastAsia="sk-SK"/>
        </w:rPr>
      </w:pPr>
      <w:r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c) </w:t>
      </w:r>
      <w:r w:rsidR="007D114A" w:rsidRPr="007D114A">
        <w:rPr>
          <w:rFonts w:ascii="Times New Roman" w:hAnsi="Times New Roman"/>
          <w:i/>
          <w:color w:val="000000"/>
          <w:szCs w:val="24"/>
          <w:lang w:val="sk-SK" w:eastAsia="sk-SK"/>
        </w:rPr>
        <w:t>zistí, že sťažnosť sa týka inej osoby, než ktorá ju podala a nie je priložené splnomocnenie podľa § 5 ods. 9,</w:t>
      </w:r>
    </w:p>
    <w:p w:rsidR="007D114A" w:rsidRPr="007D114A" w:rsidRDefault="00014B32" w:rsidP="00014B32">
      <w:pPr>
        <w:pStyle w:val="Zkladntext"/>
        <w:tabs>
          <w:tab w:val="left" w:pos="0"/>
        </w:tabs>
        <w:jc w:val="left"/>
        <w:rPr>
          <w:rFonts w:ascii="Times New Roman" w:hAnsi="Times New Roman"/>
          <w:i/>
          <w:color w:val="000000"/>
          <w:szCs w:val="24"/>
          <w:lang w:val="sk-SK" w:eastAsia="sk-SK"/>
        </w:rPr>
      </w:pPr>
      <w:r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d) </w:t>
      </w:r>
      <w:r w:rsidR="007D114A" w:rsidRPr="007D114A">
        <w:rPr>
          <w:rFonts w:ascii="Times New Roman" w:hAnsi="Times New Roman"/>
          <w:i/>
          <w:color w:val="000000"/>
          <w:szCs w:val="24"/>
          <w:lang w:val="sk-SK" w:eastAsia="sk-SK"/>
        </w:rPr>
        <w:t>od udalosti, ktorej sa predmet sťažnosti týka, uplynulo v deň jej doručenia viac ako päť rokov,</w:t>
      </w:r>
    </w:p>
    <w:p w:rsidR="007D114A" w:rsidRPr="007D114A" w:rsidRDefault="00014B32" w:rsidP="00014B32">
      <w:pPr>
        <w:pStyle w:val="Zkladntext"/>
        <w:tabs>
          <w:tab w:val="left" w:pos="0"/>
        </w:tabs>
        <w:jc w:val="left"/>
        <w:rPr>
          <w:rFonts w:ascii="Times New Roman" w:hAnsi="Times New Roman"/>
          <w:i/>
          <w:color w:val="000000"/>
          <w:szCs w:val="24"/>
          <w:lang w:val="sk-SK" w:eastAsia="sk-SK"/>
        </w:rPr>
      </w:pPr>
      <w:r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e) </w:t>
      </w:r>
      <w:r w:rsidR="007D114A" w:rsidRPr="007D114A">
        <w:rPr>
          <w:rFonts w:ascii="Times New Roman" w:hAnsi="Times New Roman"/>
          <w:i/>
          <w:color w:val="000000"/>
          <w:szCs w:val="24"/>
          <w:lang w:val="sk-SK" w:eastAsia="sk-SK"/>
        </w:rPr>
        <w:t>ide o ďalšiu opakovanú sťažnosť podľa § 21 ods. 6,</w:t>
      </w:r>
    </w:p>
    <w:p w:rsidR="007D114A" w:rsidRPr="007D114A" w:rsidRDefault="00014B32" w:rsidP="00014B32">
      <w:pPr>
        <w:pStyle w:val="Zkladntext"/>
        <w:tabs>
          <w:tab w:val="left" w:pos="0"/>
        </w:tabs>
        <w:jc w:val="left"/>
        <w:rPr>
          <w:rFonts w:ascii="Times New Roman" w:hAnsi="Times New Roman"/>
          <w:i/>
          <w:color w:val="000000"/>
          <w:szCs w:val="24"/>
          <w:lang w:val="sk-SK" w:eastAsia="sk-SK"/>
        </w:rPr>
      </w:pPr>
      <w:r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f) </w:t>
      </w:r>
      <w:r w:rsidR="007D114A" w:rsidRPr="007D114A">
        <w:rPr>
          <w:rFonts w:ascii="Times New Roman" w:hAnsi="Times New Roman"/>
          <w:i/>
          <w:color w:val="000000"/>
          <w:szCs w:val="24"/>
          <w:lang w:val="sk-SK" w:eastAsia="sk-SK"/>
        </w:rPr>
        <w:t>ide o sťažnosť proti vybavovaniu sťažnosti podľa § 22 ods. 3,</w:t>
      </w:r>
    </w:p>
    <w:p w:rsidR="007D114A" w:rsidRPr="007D114A" w:rsidRDefault="00014B32" w:rsidP="00014B32">
      <w:pPr>
        <w:pStyle w:val="Zkladntext"/>
        <w:tabs>
          <w:tab w:val="left" w:pos="0"/>
        </w:tabs>
        <w:jc w:val="left"/>
        <w:rPr>
          <w:rFonts w:ascii="Times New Roman" w:hAnsi="Times New Roman"/>
          <w:i/>
          <w:color w:val="000000"/>
          <w:szCs w:val="24"/>
          <w:lang w:val="sk-SK" w:eastAsia="sk-SK"/>
        </w:rPr>
      </w:pPr>
      <w:r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g) </w:t>
      </w:r>
      <w:r w:rsidR="007D114A" w:rsidRPr="007D114A">
        <w:rPr>
          <w:rFonts w:ascii="Times New Roman" w:hAnsi="Times New Roman"/>
          <w:i/>
          <w:color w:val="000000"/>
          <w:szCs w:val="24"/>
          <w:lang w:val="sk-SK" w:eastAsia="sk-SK"/>
        </w:rPr>
        <w:t>ide o ďalšiu sťažnosť proti vybavovaniu sťažnosti podľa § 22 ods. 5,</w:t>
      </w:r>
    </w:p>
    <w:p w:rsidR="007D114A" w:rsidRPr="007D114A" w:rsidRDefault="00014B32" w:rsidP="00014B32">
      <w:pPr>
        <w:pStyle w:val="Zkladntext"/>
        <w:tabs>
          <w:tab w:val="left" w:pos="0"/>
        </w:tabs>
        <w:jc w:val="left"/>
        <w:rPr>
          <w:rFonts w:ascii="Times New Roman" w:hAnsi="Times New Roman"/>
          <w:i/>
          <w:color w:val="000000"/>
          <w:szCs w:val="24"/>
          <w:lang w:val="sk-SK" w:eastAsia="sk-SK"/>
        </w:rPr>
      </w:pPr>
      <w:r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h) </w:t>
      </w:r>
      <w:r w:rsidR="007D114A" w:rsidRPr="007D114A">
        <w:rPr>
          <w:rFonts w:ascii="Times New Roman" w:hAnsi="Times New Roman"/>
          <w:i/>
          <w:color w:val="000000"/>
          <w:szCs w:val="24"/>
          <w:lang w:val="sk-SK" w:eastAsia="sk-SK"/>
        </w:rPr>
        <w:t>mu bola zaslaná na vedomie,</w:t>
      </w:r>
    </w:p>
    <w:p w:rsidR="007D114A" w:rsidRPr="007D114A" w:rsidRDefault="00014B32" w:rsidP="00014B32">
      <w:pPr>
        <w:pStyle w:val="Zkladntext"/>
        <w:tabs>
          <w:tab w:val="left" w:pos="0"/>
        </w:tabs>
        <w:jc w:val="left"/>
        <w:rPr>
          <w:rFonts w:ascii="Times New Roman" w:hAnsi="Times New Roman"/>
          <w:i/>
          <w:color w:val="000000"/>
          <w:szCs w:val="24"/>
          <w:lang w:val="sk-SK" w:eastAsia="sk-SK"/>
        </w:rPr>
      </w:pPr>
      <w:r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i) </w:t>
      </w:r>
      <w:r w:rsidR="007D114A" w:rsidRPr="007D114A">
        <w:rPr>
          <w:rFonts w:ascii="Times New Roman" w:hAnsi="Times New Roman"/>
          <w:i/>
          <w:color w:val="000000"/>
          <w:szCs w:val="24"/>
          <w:lang w:val="sk-SK" w:eastAsia="sk-SK"/>
        </w:rPr>
        <w:t>sťažovateľ neposkytol spoluprácu podľa § 16 ods. 1 alebo ak spoluprácu neposkytol v lehote podľa § 16 ods. 2 alebo</w:t>
      </w:r>
    </w:p>
    <w:p w:rsidR="007D114A" w:rsidRPr="007D114A" w:rsidRDefault="00014B32" w:rsidP="00014B32">
      <w:pPr>
        <w:pStyle w:val="Zkladntext"/>
        <w:tabs>
          <w:tab w:val="left" w:pos="0"/>
        </w:tabs>
        <w:jc w:val="left"/>
        <w:rPr>
          <w:rFonts w:ascii="Times New Roman" w:hAnsi="Times New Roman"/>
          <w:i/>
          <w:color w:val="000000"/>
          <w:szCs w:val="24"/>
          <w:lang w:val="sk-SK" w:eastAsia="sk-SK"/>
        </w:rPr>
      </w:pPr>
      <w:r>
        <w:rPr>
          <w:rFonts w:ascii="Times New Roman" w:hAnsi="Times New Roman"/>
          <w:i/>
          <w:color w:val="000000"/>
          <w:szCs w:val="24"/>
          <w:lang w:val="sk-SK" w:eastAsia="sk-SK"/>
        </w:rPr>
        <w:t xml:space="preserve">j) </w:t>
      </w:r>
      <w:r w:rsidR="007D114A" w:rsidRPr="007D114A">
        <w:rPr>
          <w:rFonts w:ascii="Times New Roman" w:hAnsi="Times New Roman"/>
          <w:i/>
          <w:color w:val="000000"/>
          <w:szCs w:val="24"/>
          <w:lang w:val="sk-SK" w:eastAsia="sk-SK"/>
        </w:rPr>
        <w:t>sťažovateľ ne</w:t>
      </w:r>
      <w:r w:rsidR="006466FC">
        <w:rPr>
          <w:rFonts w:ascii="Times New Roman" w:hAnsi="Times New Roman"/>
          <w:i/>
          <w:color w:val="000000"/>
          <w:szCs w:val="24"/>
          <w:lang w:val="sk-SK" w:eastAsia="sk-SK"/>
        </w:rPr>
        <w:t>udelil súhlas podľa § 8 ods. 2.)</w:t>
      </w:r>
    </w:p>
    <w:p w:rsidR="007D114A" w:rsidRPr="007D114A" w:rsidRDefault="007D114A" w:rsidP="007D114A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14A" w:rsidRPr="006466FC" w:rsidRDefault="006466FC" w:rsidP="007D114A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Vrútky, ... ... ... </w:t>
      </w:r>
      <w:r>
        <w:rPr>
          <w:rFonts w:ascii="Times New Roman" w:hAnsi="Times New Roman" w:cs="Times New Roman"/>
          <w:i/>
          <w:sz w:val="24"/>
          <w:szCs w:val="24"/>
        </w:rPr>
        <w:t>(dátum)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6FC" w:rsidRPr="007D114A" w:rsidRDefault="006466FC" w:rsidP="006466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11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D114A">
        <w:rPr>
          <w:rFonts w:ascii="Times New Roman" w:hAnsi="Times New Roman" w:cs="Times New Roman"/>
          <w:i/>
          <w:sz w:val="24"/>
          <w:szCs w:val="24"/>
        </w:rPr>
        <w:t xml:space="preserve"> meno, priezvisko a podpis</w:t>
      </w:r>
    </w:p>
    <w:p w:rsidR="006466FC" w:rsidRDefault="006466F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D114A" w:rsidRPr="007D114A" w:rsidRDefault="007D114A" w:rsidP="007D114A">
      <w:pPr>
        <w:pStyle w:val="Nadpis9"/>
        <w:spacing w:before="0"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14A">
        <w:rPr>
          <w:rFonts w:ascii="Times New Roman" w:hAnsi="Times New Roman" w:cs="Times New Roman"/>
          <w:b/>
          <w:sz w:val="24"/>
          <w:szCs w:val="24"/>
          <w:u w:val="single"/>
        </w:rPr>
        <w:t>VZOR č. 4</w:t>
      </w:r>
    </w:p>
    <w:p w:rsidR="006466FC" w:rsidRDefault="006466FC" w:rsidP="006466FC">
      <w:pPr>
        <w:pStyle w:val="Hlavika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6466FC" w:rsidRDefault="006466FC" w:rsidP="006466FC">
      <w:pPr>
        <w:pStyle w:val="Hlavika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Hlavička</w:t>
      </w:r>
    </w:p>
    <w:p w:rsidR="006466FC" w:rsidRDefault="006466FC" w:rsidP="006466FC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6466FC" w:rsidRDefault="006466FC" w:rsidP="006466FC">
      <w:pPr>
        <w:pStyle w:val="Hlavi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Adresát</w:t>
      </w:r>
    </w:p>
    <w:p w:rsidR="006466FC" w:rsidRDefault="006466FC" w:rsidP="006466FC">
      <w:pPr>
        <w:pStyle w:val="Hlavi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Spisová značka</w:t>
      </w:r>
    </w:p>
    <w:p w:rsidR="006466FC" w:rsidRPr="006466FC" w:rsidRDefault="006466FC" w:rsidP="006466FC">
      <w:pPr>
        <w:pStyle w:val="Hlavika"/>
        <w:tabs>
          <w:tab w:val="clear" w:pos="4536"/>
          <w:tab w:val="clear" w:pos="9072"/>
        </w:tabs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Vrútky, ... ... ... </w:t>
      </w:r>
      <w:r>
        <w:rPr>
          <w:i/>
          <w:sz w:val="24"/>
          <w:szCs w:val="24"/>
        </w:rPr>
        <w:t>(dátum)</w:t>
      </w:r>
    </w:p>
    <w:p w:rsidR="006466FC" w:rsidRDefault="006466FC" w:rsidP="006466FC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6466FC" w:rsidRDefault="006466FC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VEC</w:t>
      </w:r>
    </w:p>
    <w:p w:rsidR="006466FC" w:rsidRDefault="006466FC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114A" w:rsidRPr="006466FC" w:rsidRDefault="007D114A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6FC">
        <w:rPr>
          <w:rFonts w:ascii="Times New Roman" w:hAnsi="Times New Roman" w:cs="Times New Roman"/>
          <w:b/>
          <w:sz w:val="24"/>
          <w:szCs w:val="24"/>
          <w:u w:val="single"/>
        </w:rPr>
        <w:t xml:space="preserve">Odloženie sťažnosti – upovedomenie 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ab/>
      </w:r>
    </w:p>
    <w:p w:rsidR="007D114A" w:rsidRPr="007D114A" w:rsidRDefault="007D114A" w:rsidP="007D114A">
      <w:pPr>
        <w:pStyle w:val="Zkladntext2"/>
        <w:shd w:val="clear" w:color="auto" w:fill="FFFFFF"/>
        <w:spacing w:after="0" w:line="240" w:lineRule="auto"/>
        <w:rPr>
          <w:b/>
        </w:rPr>
      </w:pPr>
    </w:p>
    <w:p w:rsidR="006466FC" w:rsidRDefault="007D114A" w:rsidP="006466FC">
      <w:pPr>
        <w:pStyle w:val="Zkladntext2"/>
        <w:shd w:val="clear" w:color="auto" w:fill="FFFFFF"/>
        <w:spacing w:after="0" w:line="240" w:lineRule="auto"/>
        <w:rPr>
          <w:b/>
        </w:rPr>
      </w:pPr>
      <w:r w:rsidRPr="007D114A">
        <w:t xml:space="preserve">         </w:t>
      </w:r>
      <w:r w:rsidR="006466FC">
        <w:t xml:space="preserve">Mestu Vrútky </w:t>
      </w:r>
      <w:r w:rsidRPr="007D114A">
        <w:t>bola dňa</w:t>
      </w:r>
      <w:r w:rsidR="006466FC">
        <w:t xml:space="preserve"> ... ... ... </w:t>
      </w:r>
      <w:r w:rsidRPr="007D114A">
        <w:t>doručená Vaša sťažnosť vo veci</w:t>
      </w:r>
      <w:r w:rsidR="006466FC">
        <w:t xml:space="preserve"> ... ... ....</w:t>
      </w:r>
      <w:r w:rsidRPr="007D114A">
        <w:t xml:space="preserve">  </w:t>
      </w:r>
    </w:p>
    <w:p w:rsidR="006466FC" w:rsidRDefault="006466FC" w:rsidP="006466FC">
      <w:pPr>
        <w:pStyle w:val="Zkladntext2"/>
        <w:shd w:val="clear" w:color="auto" w:fill="FFFFFF"/>
        <w:spacing w:after="0" w:line="240" w:lineRule="auto"/>
        <w:rPr>
          <w:b/>
        </w:rPr>
      </w:pPr>
    </w:p>
    <w:p w:rsidR="007D114A" w:rsidRPr="007D114A" w:rsidRDefault="007D114A" w:rsidP="00014B32">
      <w:pPr>
        <w:pStyle w:val="Zkladntext2"/>
        <w:shd w:val="clear" w:color="auto" w:fill="FFFFFF"/>
        <w:spacing w:after="0" w:line="240" w:lineRule="auto"/>
        <w:ind w:firstLine="567"/>
      </w:pPr>
      <w:r w:rsidRPr="007D114A">
        <w:rPr>
          <w:shd w:val="clear" w:color="auto" w:fill="FFFFFF"/>
        </w:rPr>
        <w:t>Po dôkladnom posúdení Vašej sťažnosti bolo zistené,</w:t>
      </w:r>
      <w:r w:rsidR="00014B32">
        <w:rPr>
          <w:shd w:val="clear" w:color="auto" w:fill="FFFFFF"/>
        </w:rPr>
        <w:t xml:space="preserve"> ... ... ... </w:t>
      </w:r>
      <w:r w:rsidR="00014B32">
        <w:rPr>
          <w:i/>
          <w:shd w:val="clear" w:color="auto" w:fill="FFFFFF"/>
        </w:rPr>
        <w:t>(u</w:t>
      </w:r>
      <w:r w:rsidRPr="007D114A">
        <w:rPr>
          <w:i/>
        </w:rPr>
        <w:t>viesť text príslušného ustanovenia:</w:t>
      </w:r>
      <w:r w:rsidRPr="007D114A">
        <w:tab/>
        <w:t xml:space="preserve"> </w:t>
      </w:r>
    </w:p>
    <w:p w:rsidR="007D114A" w:rsidRPr="007D114A" w:rsidRDefault="00014B32" w:rsidP="007D1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7D114A" w:rsidRPr="007D114A">
        <w:rPr>
          <w:rFonts w:ascii="Times New Roman" w:hAnsi="Times New Roman" w:cs="Times New Roman"/>
          <w:i/>
          <w:color w:val="000000"/>
          <w:sz w:val="24"/>
          <w:szCs w:val="24"/>
        </w:rPr>
        <w:t>) je z nej zrejmé, že vo veci, ktorá je predmetom sťažnosti, koná súd, prokuratúra alebo iný orgán činný v trestn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om konaní,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  <w:t>b</w:t>
      </w:r>
      <w:r w:rsidR="007D114A" w:rsidRPr="007D114A">
        <w:rPr>
          <w:rFonts w:ascii="Times New Roman" w:hAnsi="Times New Roman" w:cs="Times New Roman"/>
          <w:i/>
          <w:color w:val="000000"/>
          <w:sz w:val="24"/>
          <w:szCs w:val="24"/>
        </w:rPr>
        <w:t>) zistí, že sťažnosť sa týka inej osoby, než ktorá ju podala a nie je priložené sp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lnomocnenie podľa § 5 ods. 9,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  <w:t>c</w:t>
      </w:r>
      <w:r w:rsidR="007D114A" w:rsidRPr="007D1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od udalosti, ktorej sa predmet sťažnosti týka, uplynulo v deň jej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doručenia viac než päť rokov,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  <w:t>d</w:t>
      </w:r>
      <w:r w:rsidR="007D114A" w:rsidRPr="007D114A">
        <w:rPr>
          <w:rFonts w:ascii="Times New Roman" w:hAnsi="Times New Roman" w:cs="Times New Roman"/>
          <w:i/>
          <w:color w:val="000000"/>
          <w:sz w:val="24"/>
          <w:szCs w:val="24"/>
        </w:rPr>
        <w:t>) ide o ďalšiu opakovanú sťaž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nosť podľa § 21 ods. 2,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  <w:t>e</w:t>
      </w:r>
      <w:r w:rsidR="007D114A" w:rsidRPr="007D114A">
        <w:rPr>
          <w:rFonts w:ascii="Times New Roman" w:hAnsi="Times New Roman" w:cs="Times New Roman"/>
          <w:i/>
          <w:color w:val="000000"/>
          <w:sz w:val="24"/>
          <w:szCs w:val="24"/>
        </w:rPr>
        <w:t>) ide o sťažnosť proti vybaven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iu sťažnosti podľa § 22 ods. 3,).</w:t>
      </w:r>
      <w:r w:rsidR="007D114A" w:rsidRPr="007D114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D114A" w:rsidRPr="007D114A" w:rsidRDefault="007D114A" w:rsidP="007D1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14A" w:rsidRPr="007D114A" w:rsidRDefault="007D114A" w:rsidP="00014B32">
      <w:pPr>
        <w:pStyle w:val="Zkladntext"/>
        <w:tabs>
          <w:tab w:val="left" w:pos="0"/>
        </w:tabs>
        <w:ind w:firstLine="567"/>
        <w:rPr>
          <w:rFonts w:ascii="Times New Roman" w:hAnsi="Times New Roman"/>
          <w:szCs w:val="24"/>
          <w:lang w:val="sk-SK"/>
        </w:rPr>
      </w:pPr>
      <w:r w:rsidRPr="007D114A">
        <w:rPr>
          <w:rFonts w:ascii="Times New Roman" w:hAnsi="Times New Roman"/>
          <w:szCs w:val="24"/>
          <w:lang w:val="sk-SK"/>
        </w:rPr>
        <w:t xml:space="preserve">Z uvedeného dôvodu </w:t>
      </w:r>
      <w:r w:rsidR="00014B32">
        <w:rPr>
          <w:rFonts w:ascii="Times New Roman" w:hAnsi="Times New Roman"/>
          <w:szCs w:val="24"/>
          <w:lang w:val="sk-SK"/>
        </w:rPr>
        <w:t>mesto Vrútky</w:t>
      </w:r>
      <w:r w:rsidRPr="007D114A">
        <w:rPr>
          <w:rFonts w:ascii="Times New Roman" w:hAnsi="Times New Roman"/>
          <w:szCs w:val="24"/>
          <w:lang w:val="sk-SK"/>
        </w:rPr>
        <w:t xml:space="preserve"> Vašu sťažnosť odkladá v súlade s § 6 ods. 1 písm. b) – f) </w:t>
      </w:r>
      <w:r w:rsidRPr="007D114A">
        <w:rPr>
          <w:rFonts w:ascii="Times New Roman" w:hAnsi="Times New Roman"/>
          <w:i/>
          <w:szCs w:val="24"/>
          <w:lang w:val="sk-SK"/>
        </w:rPr>
        <w:t>(uviesť príslušné písmeno vzťahujúce sa na uvedený dôvod)</w:t>
      </w:r>
      <w:r w:rsidRPr="007D114A">
        <w:rPr>
          <w:rFonts w:ascii="Times New Roman" w:hAnsi="Times New Roman"/>
          <w:szCs w:val="24"/>
          <w:lang w:val="sk-SK"/>
        </w:rPr>
        <w:t xml:space="preserve"> zákona </w:t>
      </w:r>
      <w:r w:rsidR="00014B32">
        <w:rPr>
          <w:rFonts w:ascii="Times New Roman" w:hAnsi="Times New Roman"/>
          <w:szCs w:val="24"/>
          <w:lang w:val="sk-SK"/>
        </w:rPr>
        <w:t>č</w:t>
      </w:r>
      <w:r w:rsidRPr="007D114A">
        <w:rPr>
          <w:rFonts w:ascii="Times New Roman" w:hAnsi="Times New Roman"/>
          <w:szCs w:val="24"/>
          <w:lang w:val="sk-SK"/>
        </w:rPr>
        <w:t>. 9/2010. o sťažnostiach v</w:t>
      </w:r>
      <w:r w:rsidRPr="007D114A">
        <w:rPr>
          <w:rFonts w:ascii="Times New Roman" w:hAnsi="Times New Roman"/>
          <w:b/>
          <w:szCs w:val="24"/>
          <w:lang w:val="sk-SK"/>
        </w:rPr>
        <w:t> </w:t>
      </w:r>
      <w:r w:rsidRPr="007D114A">
        <w:rPr>
          <w:rFonts w:ascii="Times New Roman" w:hAnsi="Times New Roman"/>
          <w:szCs w:val="24"/>
          <w:lang w:val="sk-SK"/>
        </w:rPr>
        <w:t>znení neskorších predpisov.</w:t>
      </w:r>
    </w:p>
    <w:p w:rsidR="007D114A" w:rsidRPr="007D114A" w:rsidRDefault="007D114A" w:rsidP="007D114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114A" w:rsidRDefault="007D114A" w:rsidP="007D11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11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014B3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D114A">
        <w:rPr>
          <w:rFonts w:ascii="Times New Roman" w:hAnsi="Times New Roman" w:cs="Times New Roman"/>
          <w:i/>
          <w:sz w:val="24"/>
          <w:szCs w:val="24"/>
        </w:rPr>
        <w:t>meno, priezvisko a</w:t>
      </w:r>
      <w:r w:rsidR="00014B32">
        <w:rPr>
          <w:rFonts w:ascii="Times New Roman" w:hAnsi="Times New Roman" w:cs="Times New Roman"/>
          <w:i/>
          <w:sz w:val="24"/>
          <w:szCs w:val="24"/>
        </w:rPr>
        <w:t> </w:t>
      </w:r>
      <w:r w:rsidRPr="007D114A">
        <w:rPr>
          <w:rFonts w:ascii="Times New Roman" w:hAnsi="Times New Roman" w:cs="Times New Roman"/>
          <w:i/>
          <w:sz w:val="24"/>
          <w:szCs w:val="24"/>
        </w:rPr>
        <w:t>podpis</w:t>
      </w:r>
    </w:p>
    <w:p w:rsidR="00014B32" w:rsidRDefault="00014B3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D114A" w:rsidRPr="007D114A" w:rsidRDefault="007D114A" w:rsidP="007D114A">
      <w:pPr>
        <w:pStyle w:val="Nadpis9"/>
        <w:spacing w:before="0"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14A">
        <w:rPr>
          <w:rFonts w:ascii="Times New Roman" w:hAnsi="Times New Roman" w:cs="Times New Roman"/>
          <w:b/>
          <w:sz w:val="24"/>
          <w:szCs w:val="24"/>
          <w:u w:val="single"/>
        </w:rPr>
        <w:t>VZOR č. 5</w:t>
      </w:r>
    </w:p>
    <w:p w:rsidR="00014B32" w:rsidRDefault="00014B32" w:rsidP="00014B32">
      <w:pPr>
        <w:pStyle w:val="Hlavika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014B32" w:rsidRDefault="00014B32" w:rsidP="00014B32">
      <w:pPr>
        <w:pStyle w:val="Hlavika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Hlavička</w:t>
      </w:r>
    </w:p>
    <w:p w:rsidR="00014B32" w:rsidRDefault="00014B32" w:rsidP="00014B32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014B32" w:rsidRDefault="00014B32" w:rsidP="00014B32">
      <w:pPr>
        <w:pStyle w:val="Hlavi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Adresát</w:t>
      </w:r>
    </w:p>
    <w:p w:rsidR="00014B32" w:rsidRDefault="00014B32" w:rsidP="00014B32">
      <w:pPr>
        <w:pStyle w:val="Hlavi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Spisová značka</w:t>
      </w:r>
    </w:p>
    <w:p w:rsidR="00014B32" w:rsidRPr="006466FC" w:rsidRDefault="00014B32" w:rsidP="00014B32">
      <w:pPr>
        <w:pStyle w:val="Hlavika"/>
        <w:tabs>
          <w:tab w:val="clear" w:pos="4536"/>
          <w:tab w:val="clear" w:pos="9072"/>
        </w:tabs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Vrútky, ... ... ... </w:t>
      </w:r>
      <w:r>
        <w:rPr>
          <w:i/>
          <w:sz w:val="24"/>
          <w:szCs w:val="24"/>
        </w:rPr>
        <w:t>(dátum)</w:t>
      </w:r>
    </w:p>
    <w:p w:rsidR="00014B32" w:rsidRDefault="00014B32" w:rsidP="00014B32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092542" w:rsidRDefault="00092542" w:rsidP="00014B32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VEC</w:t>
      </w:r>
    </w:p>
    <w:p w:rsidR="00014B32" w:rsidRPr="007D114A" w:rsidRDefault="00014B32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14A" w:rsidRPr="00014B32" w:rsidRDefault="007D114A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B32">
        <w:rPr>
          <w:rFonts w:ascii="Times New Roman" w:hAnsi="Times New Roman" w:cs="Times New Roman"/>
          <w:b/>
          <w:sz w:val="24"/>
          <w:szCs w:val="24"/>
          <w:u w:val="single"/>
        </w:rPr>
        <w:t>Sťažnosť – žiadosť o súčinnosť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ab/>
      </w:r>
    </w:p>
    <w:p w:rsidR="00014B32" w:rsidRDefault="007D114A" w:rsidP="007D114A">
      <w:pPr>
        <w:pStyle w:val="Zkladntext2"/>
        <w:shd w:val="clear" w:color="auto" w:fill="FFFFFF"/>
        <w:spacing w:after="0" w:line="240" w:lineRule="auto"/>
      </w:pPr>
      <w:r w:rsidRPr="007D114A">
        <w:t xml:space="preserve">         </w:t>
      </w:r>
      <w:r w:rsidR="00014B32">
        <w:t>Mestu Vrútky</w:t>
      </w:r>
      <w:r w:rsidRPr="007D114A">
        <w:t xml:space="preserve"> bola dňa</w:t>
      </w:r>
      <w:r w:rsidR="00014B32">
        <w:t xml:space="preserve"> ... ... ...</w:t>
      </w:r>
      <w:r w:rsidRPr="007D114A">
        <w:t xml:space="preserve"> doručená sťažnosť </w:t>
      </w:r>
      <w:r w:rsidR="00014B32">
        <w:t xml:space="preserve">... ... ... </w:t>
      </w:r>
      <w:r w:rsidRPr="007D114A">
        <w:t>(</w:t>
      </w:r>
      <w:r w:rsidRPr="007D114A">
        <w:rPr>
          <w:i/>
        </w:rPr>
        <w:t>uviesť sťažovateľa)</w:t>
      </w:r>
      <w:r w:rsidRPr="007D114A">
        <w:t xml:space="preserve">, v ktorej sťažovateľ </w:t>
      </w:r>
      <w:r w:rsidR="00014B32">
        <w:t>... ... ....</w:t>
      </w:r>
    </w:p>
    <w:p w:rsidR="007D114A" w:rsidRPr="007D114A" w:rsidRDefault="007D114A" w:rsidP="007D114A">
      <w:pPr>
        <w:pStyle w:val="Zkladntext2"/>
        <w:shd w:val="clear" w:color="auto" w:fill="FFFFFF"/>
        <w:tabs>
          <w:tab w:val="left" w:pos="709"/>
        </w:tabs>
        <w:spacing w:after="0" w:line="240" w:lineRule="auto"/>
        <w:rPr>
          <w:b/>
        </w:rPr>
      </w:pPr>
    </w:p>
    <w:p w:rsidR="007D114A" w:rsidRPr="007D114A" w:rsidRDefault="007D114A" w:rsidP="007D114A">
      <w:pPr>
        <w:pStyle w:val="Zkladntext2"/>
        <w:shd w:val="clear" w:color="auto" w:fill="FFFFFF"/>
        <w:tabs>
          <w:tab w:val="left" w:pos="709"/>
        </w:tabs>
        <w:spacing w:after="0" w:line="240" w:lineRule="auto"/>
        <w:jc w:val="both"/>
        <w:rPr>
          <w:i/>
          <w:shd w:val="clear" w:color="auto" w:fill="FFFFFF"/>
        </w:rPr>
      </w:pPr>
      <w:r w:rsidRPr="007D114A">
        <w:rPr>
          <w:shd w:val="clear" w:color="auto" w:fill="FFFFFF"/>
        </w:rPr>
        <w:t xml:space="preserve">         K prešetreniu a vybaveniu  sťažnosti sú potrebné </w:t>
      </w:r>
      <w:r w:rsidR="00014B32">
        <w:rPr>
          <w:shd w:val="clear" w:color="auto" w:fill="FFFFFF"/>
        </w:rPr>
        <w:t xml:space="preserve">... ... .... </w:t>
      </w:r>
      <w:r w:rsidRPr="007D114A">
        <w:rPr>
          <w:shd w:val="clear" w:color="auto" w:fill="FFFFFF"/>
        </w:rPr>
        <w:t xml:space="preserve">S poukazom na uvedené a v súlade s § 17 ods. </w:t>
      </w:r>
      <w:smartTag w:uri="urn:schemas-microsoft-com:office:smarttags" w:element="metricconverter">
        <w:smartTagPr>
          <w:attr w:name="ProductID" w:val="2 a"/>
        </w:smartTagPr>
        <w:r w:rsidRPr="007D114A">
          <w:rPr>
            <w:shd w:val="clear" w:color="auto" w:fill="FFFFFF"/>
          </w:rPr>
          <w:t>2 a</w:t>
        </w:r>
      </w:smartTag>
      <w:r w:rsidRPr="007D114A">
        <w:rPr>
          <w:shd w:val="clear" w:color="auto" w:fill="FFFFFF"/>
        </w:rPr>
        <w:t xml:space="preserve"> 3 zákona č. 9/2010 Z. z. o sťažnostiach Vás žiadame o poskytnutie súčinnosti do 10 pracovných dní od doručenia tejto žiadosti, a to v tomto rozsahu:</w:t>
      </w:r>
      <w:r w:rsidR="00014B32">
        <w:rPr>
          <w:shd w:val="clear" w:color="auto" w:fill="FFFFFF"/>
        </w:rPr>
        <w:t xml:space="preserve"> ... ... ... </w:t>
      </w:r>
      <w:r w:rsidR="00014B32">
        <w:rPr>
          <w:i/>
          <w:shd w:val="clear" w:color="auto" w:fill="FFFFFF"/>
        </w:rPr>
        <w:t>(v</w:t>
      </w:r>
      <w:r w:rsidRPr="007D114A">
        <w:rPr>
          <w:i/>
          <w:shd w:val="clear" w:color="auto" w:fill="FFFFFF"/>
        </w:rPr>
        <w:t xml:space="preserve">ymenovať konkrétne, čo požadujeme: </w:t>
      </w:r>
    </w:p>
    <w:p w:rsidR="007D114A" w:rsidRPr="007D114A" w:rsidRDefault="007D114A" w:rsidP="007D114A">
      <w:pPr>
        <w:pStyle w:val="Zkladntext2"/>
        <w:shd w:val="clear" w:color="auto" w:fill="FFFFFF"/>
        <w:tabs>
          <w:tab w:val="left" w:pos="709"/>
        </w:tabs>
        <w:spacing w:after="0" w:line="240" w:lineRule="auto"/>
        <w:jc w:val="both"/>
        <w:rPr>
          <w:i/>
          <w:color w:val="000000"/>
        </w:rPr>
      </w:pPr>
      <w:r w:rsidRPr="007D114A">
        <w:rPr>
          <w:i/>
          <w:color w:val="000000"/>
        </w:rPr>
        <w:t xml:space="preserve">- doklady, </w:t>
      </w:r>
    </w:p>
    <w:p w:rsidR="007D114A" w:rsidRPr="007D114A" w:rsidRDefault="007D114A" w:rsidP="007D114A">
      <w:pPr>
        <w:pStyle w:val="Zkladntext2"/>
        <w:shd w:val="clear" w:color="auto" w:fill="FFFFFF"/>
        <w:tabs>
          <w:tab w:val="left" w:pos="709"/>
        </w:tabs>
        <w:spacing w:after="0" w:line="240" w:lineRule="auto"/>
        <w:jc w:val="both"/>
        <w:rPr>
          <w:i/>
          <w:color w:val="000000"/>
        </w:rPr>
      </w:pPr>
      <w:r w:rsidRPr="007D114A">
        <w:rPr>
          <w:i/>
          <w:color w:val="000000"/>
        </w:rPr>
        <w:t>- iné písomnosti,</w:t>
      </w:r>
    </w:p>
    <w:p w:rsidR="007D114A" w:rsidRPr="007D114A" w:rsidRDefault="007D114A" w:rsidP="007D114A">
      <w:pPr>
        <w:pStyle w:val="Zkladntext2"/>
        <w:shd w:val="clear" w:color="auto" w:fill="FFFFFF"/>
        <w:tabs>
          <w:tab w:val="left" w:pos="709"/>
        </w:tabs>
        <w:spacing w:after="0" w:line="240" w:lineRule="auto"/>
        <w:jc w:val="both"/>
        <w:rPr>
          <w:i/>
          <w:color w:val="000000"/>
        </w:rPr>
      </w:pPr>
      <w:r w:rsidRPr="007D114A">
        <w:rPr>
          <w:i/>
          <w:color w:val="000000"/>
        </w:rPr>
        <w:t xml:space="preserve"> - vyjadrenia, informácie, </w:t>
      </w:r>
    </w:p>
    <w:p w:rsidR="007D114A" w:rsidRPr="007D114A" w:rsidRDefault="007D114A" w:rsidP="007D114A">
      <w:pPr>
        <w:pStyle w:val="Zkladntext2"/>
        <w:shd w:val="clear" w:color="auto" w:fill="FFFFFF"/>
        <w:tabs>
          <w:tab w:val="left" w:pos="709"/>
        </w:tabs>
        <w:spacing w:after="0" w:line="240" w:lineRule="auto"/>
        <w:jc w:val="both"/>
        <w:rPr>
          <w:i/>
          <w:color w:val="000000"/>
        </w:rPr>
      </w:pPr>
      <w:r w:rsidRPr="007D114A">
        <w:rPr>
          <w:i/>
          <w:color w:val="000000"/>
        </w:rPr>
        <w:t xml:space="preserve">- údaje potrebné na vybavovanie sťažnosti, </w:t>
      </w:r>
    </w:p>
    <w:p w:rsidR="007D114A" w:rsidRPr="007D114A" w:rsidRDefault="007D114A" w:rsidP="007D114A">
      <w:pPr>
        <w:pStyle w:val="Zkladntext2"/>
        <w:shd w:val="clear" w:color="auto" w:fill="FFFFFF"/>
        <w:tabs>
          <w:tab w:val="left" w:pos="709"/>
        </w:tabs>
        <w:spacing w:after="0" w:line="240" w:lineRule="auto"/>
        <w:rPr>
          <w:i/>
          <w:color w:val="000000"/>
        </w:rPr>
      </w:pPr>
      <w:r w:rsidRPr="007D114A">
        <w:rPr>
          <w:i/>
          <w:color w:val="000000"/>
        </w:rPr>
        <w:t>- ako aj ďalšiu nevyhnutnú súčinnosť, ak osobitný predpis  neustanovuje inak.</w:t>
      </w:r>
      <w:r w:rsidR="00014B32">
        <w:rPr>
          <w:i/>
          <w:color w:val="000000"/>
        </w:rPr>
        <w:t>)</w:t>
      </w:r>
    </w:p>
    <w:p w:rsidR="007D114A" w:rsidRPr="007D114A" w:rsidRDefault="007D114A" w:rsidP="007D114A">
      <w:pPr>
        <w:pStyle w:val="Zkladntext2"/>
        <w:shd w:val="clear" w:color="auto" w:fill="FFFFFF"/>
        <w:tabs>
          <w:tab w:val="left" w:pos="709"/>
        </w:tabs>
        <w:spacing w:after="0" w:line="240" w:lineRule="auto"/>
      </w:pPr>
    </w:p>
    <w:p w:rsidR="007D114A" w:rsidRPr="007D114A" w:rsidRDefault="007D114A" w:rsidP="007D114A">
      <w:pPr>
        <w:pStyle w:val="Zkladntext2"/>
        <w:shd w:val="clear" w:color="auto" w:fill="FFFFFF"/>
        <w:tabs>
          <w:tab w:val="left" w:pos="709"/>
        </w:tabs>
        <w:spacing w:after="0" w:line="240" w:lineRule="auto"/>
        <w:jc w:val="both"/>
      </w:pPr>
      <w:r w:rsidRPr="007D114A">
        <w:t xml:space="preserve">         Ďakujeme za spoluprácu.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11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</w:p>
    <w:p w:rsidR="007D114A" w:rsidRPr="007D114A" w:rsidRDefault="00014B32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114A" w:rsidRPr="007D11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meno, priezvisko a podpis</w:t>
      </w:r>
    </w:p>
    <w:p w:rsidR="00014B32" w:rsidRDefault="00014B3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D114A" w:rsidRPr="007D114A" w:rsidRDefault="007D114A" w:rsidP="007D114A">
      <w:pPr>
        <w:pStyle w:val="Nadpis9"/>
        <w:spacing w:before="0"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14A">
        <w:rPr>
          <w:rFonts w:ascii="Times New Roman" w:hAnsi="Times New Roman" w:cs="Times New Roman"/>
          <w:b/>
          <w:sz w:val="24"/>
          <w:szCs w:val="24"/>
          <w:u w:val="single"/>
        </w:rPr>
        <w:t>VZOR č. 6</w:t>
      </w:r>
    </w:p>
    <w:p w:rsid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B32" w:rsidRPr="007D114A" w:rsidRDefault="00014B32" w:rsidP="00014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Hlavička</w:t>
      </w:r>
    </w:p>
    <w:p w:rsidR="00014B32" w:rsidRDefault="00014B32" w:rsidP="007D114A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114A" w:rsidRPr="007D114A" w:rsidRDefault="007D114A" w:rsidP="007D114A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Z</w:t>
      </w:r>
      <w:r w:rsidR="00014B32">
        <w:rPr>
          <w:rFonts w:ascii="Times New Roman" w:hAnsi="Times New Roman" w:cs="Times New Roman"/>
          <w:sz w:val="24"/>
          <w:szCs w:val="24"/>
        </w:rPr>
        <w:t>ÁPISNICA</w:t>
      </w:r>
    </w:p>
    <w:p w:rsidR="007D114A" w:rsidRPr="007D114A" w:rsidRDefault="007D114A" w:rsidP="007D1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t>o</w:t>
      </w:r>
      <w:r w:rsidR="00014B32">
        <w:rPr>
          <w:rFonts w:ascii="Times New Roman" w:hAnsi="Times New Roman" w:cs="Times New Roman"/>
          <w:b/>
          <w:sz w:val="24"/>
          <w:szCs w:val="24"/>
        </w:rPr>
        <w:t> </w:t>
      </w:r>
      <w:r w:rsidRPr="007D114A">
        <w:rPr>
          <w:rFonts w:ascii="Times New Roman" w:hAnsi="Times New Roman" w:cs="Times New Roman"/>
          <w:b/>
          <w:sz w:val="24"/>
          <w:szCs w:val="24"/>
        </w:rPr>
        <w:t>prešetrení</w:t>
      </w:r>
      <w:r w:rsidR="00014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14A">
        <w:rPr>
          <w:rFonts w:ascii="Times New Roman" w:hAnsi="Times New Roman" w:cs="Times New Roman"/>
          <w:b/>
          <w:sz w:val="24"/>
          <w:szCs w:val="24"/>
        </w:rPr>
        <w:t>sťažnosti</w:t>
      </w:r>
    </w:p>
    <w:p w:rsidR="007D114A" w:rsidRPr="007D114A" w:rsidRDefault="007D114A" w:rsidP="007D1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B32" w:rsidRPr="00014B32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t>Predmet sťažnosti:</w:t>
      </w:r>
      <w:r w:rsidR="00014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32" w:rsidRPr="00014B32">
        <w:rPr>
          <w:rFonts w:ascii="Times New Roman" w:hAnsi="Times New Roman" w:cs="Times New Roman"/>
          <w:sz w:val="24"/>
          <w:szCs w:val="24"/>
        </w:rPr>
        <w:t>... ... ...</w:t>
      </w:r>
      <w:r w:rsidRPr="00014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t xml:space="preserve">Orgán VS </w:t>
      </w:r>
      <w:r w:rsidRPr="007D114A">
        <w:rPr>
          <w:rFonts w:ascii="Times New Roman" w:hAnsi="Times New Roman" w:cs="Times New Roman"/>
          <w:i/>
          <w:sz w:val="24"/>
          <w:szCs w:val="24"/>
        </w:rPr>
        <w:t>(v ktorom sa sťažnosť prešetrovala)</w:t>
      </w:r>
      <w:r w:rsidRPr="007D114A">
        <w:rPr>
          <w:rFonts w:ascii="Times New Roman" w:hAnsi="Times New Roman" w:cs="Times New Roman"/>
          <w:b/>
          <w:sz w:val="24"/>
          <w:szCs w:val="24"/>
        </w:rPr>
        <w:t>:</w:t>
      </w:r>
      <w:r w:rsidR="00014B32" w:rsidRPr="00014B32">
        <w:rPr>
          <w:rFonts w:ascii="Times New Roman" w:hAnsi="Times New Roman" w:cs="Times New Roman"/>
          <w:sz w:val="24"/>
          <w:szCs w:val="24"/>
        </w:rPr>
        <w:t xml:space="preserve"> ... ... ...</w:t>
      </w:r>
      <w:r w:rsidRPr="00014B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14A" w:rsidRPr="007D114A" w:rsidRDefault="007D114A" w:rsidP="007D1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B32" w:rsidRDefault="007D114A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t>Obdobie prešetrovania sťažnosti:</w:t>
      </w:r>
      <w:r w:rsidR="00014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32" w:rsidRPr="00014B32">
        <w:rPr>
          <w:rFonts w:ascii="Times New Roman" w:hAnsi="Times New Roman" w:cs="Times New Roman"/>
          <w:sz w:val="24"/>
          <w:szCs w:val="24"/>
        </w:rPr>
        <w:t>... ... ...</w:t>
      </w:r>
    </w:p>
    <w:p w:rsidR="00014B32" w:rsidRDefault="00014B32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t>Preukázané zistenia:</w:t>
      </w:r>
      <w:r w:rsidR="00014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32" w:rsidRPr="00014B32">
        <w:rPr>
          <w:rFonts w:ascii="Times New Roman" w:hAnsi="Times New Roman" w:cs="Times New Roman"/>
          <w:sz w:val="24"/>
          <w:szCs w:val="24"/>
        </w:rPr>
        <w:t>... ... ...</w:t>
      </w:r>
      <w:r w:rsidRPr="007D11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B32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t xml:space="preserve">Dátum vyhotovenia zápisnice: </w:t>
      </w:r>
      <w:r w:rsidRPr="007D114A">
        <w:rPr>
          <w:rFonts w:ascii="Times New Roman" w:hAnsi="Times New Roman" w:cs="Times New Roman"/>
          <w:sz w:val="24"/>
          <w:szCs w:val="24"/>
        </w:rPr>
        <w:t>...</w:t>
      </w:r>
      <w:r w:rsidR="00014B32">
        <w:rPr>
          <w:rFonts w:ascii="Times New Roman" w:hAnsi="Times New Roman" w:cs="Times New Roman"/>
          <w:sz w:val="24"/>
          <w:szCs w:val="24"/>
        </w:rPr>
        <w:t xml:space="preserve"> </w:t>
      </w:r>
      <w:r w:rsidRPr="007D114A">
        <w:rPr>
          <w:rFonts w:ascii="Times New Roman" w:hAnsi="Times New Roman" w:cs="Times New Roman"/>
          <w:sz w:val="24"/>
          <w:szCs w:val="24"/>
        </w:rPr>
        <w:t>...</w:t>
      </w:r>
      <w:r w:rsidR="00014B32">
        <w:rPr>
          <w:rFonts w:ascii="Times New Roman" w:hAnsi="Times New Roman" w:cs="Times New Roman"/>
          <w:sz w:val="24"/>
          <w:szCs w:val="24"/>
        </w:rPr>
        <w:t xml:space="preserve"> </w:t>
      </w:r>
      <w:r w:rsidRPr="007D114A">
        <w:rPr>
          <w:rFonts w:ascii="Times New Roman" w:hAnsi="Times New Roman" w:cs="Times New Roman"/>
          <w:sz w:val="24"/>
          <w:szCs w:val="24"/>
        </w:rPr>
        <w:t>...</w:t>
      </w:r>
    </w:p>
    <w:p w:rsidR="00014B32" w:rsidRDefault="007D114A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br/>
        <w:t>Mená, priezviská a podpisy zamestnancov, ktorí sťažnosť prešetrili:</w:t>
      </w:r>
      <w:r w:rsidR="00014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32">
        <w:rPr>
          <w:rFonts w:ascii="Times New Roman" w:hAnsi="Times New Roman" w:cs="Times New Roman"/>
          <w:sz w:val="24"/>
          <w:szCs w:val="24"/>
        </w:rPr>
        <w:t>... ... ...</w:t>
      </w:r>
      <w:r w:rsidRPr="007D114A">
        <w:rPr>
          <w:rFonts w:ascii="Times New Roman" w:hAnsi="Times New Roman" w:cs="Times New Roman"/>
          <w:b/>
          <w:sz w:val="24"/>
          <w:szCs w:val="24"/>
        </w:rPr>
        <w:br/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t>Meno, priezvisko a podpis vedúceho orgánu verejnej správy, v ktorom sa sťažnosť prešetrovala, alebo ním splnomocneného zástupcu:</w:t>
      </w:r>
      <w:r w:rsidR="00014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32">
        <w:rPr>
          <w:rFonts w:ascii="Times New Roman" w:hAnsi="Times New Roman" w:cs="Times New Roman"/>
          <w:sz w:val="24"/>
          <w:szCs w:val="24"/>
        </w:rPr>
        <w:t>... ... ...</w:t>
      </w:r>
      <w:r w:rsidRPr="007D114A">
        <w:rPr>
          <w:rFonts w:ascii="Times New Roman" w:hAnsi="Times New Roman" w:cs="Times New Roman"/>
          <w:b/>
          <w:sz w:val="24"/>
          <w:szCs w:val="24"/>
        </w:rPr>
        <w:br/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t>Povinnosť vedúceho orgánu verejnej správy, v ktorom sa sťažnosť prešetrovala, alebo ním splnomocneného zástupcu, v prípade zistenia nedostatkov v lehote určenej orgánom verejnej správy, ktorý sťažnosť prešetroval:</w:t>
      </w:r>
      <w:r w:rsidR="00014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32">
        <w:rPr>
          <w:rFonts w:ascii="Times New Roman" w:hAnsi="Times New Roman" w:cs="Times New Roman"/>
          <w:sz w:val="24"/>
          <w:szCs w:val="24"/>
        </w:rPr>
        <w:t>... ... ...</w:t>
      </w:r>
      <w:r w:rsidRPr="007D11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B32" w:rsidRDefault="007D114A" w:rsidP="007D114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br/>
      </w:r>
      <w:r w:rsidRPr="007D114A">
        <w:rPr>
          <w:rFonts w:ascii="Times New Roman" w:hAnsi="Times New Roman" w:cs="Times New Roman"/>
          <w:i/>
          <w:sz w:val="24"/>
          <w:szCs w:val="24"/>
        </w:rPr>
        <w:t xml:space="preserve">1. určiť osobu zodpovednú za zistené nedostatky, </w:t>
      </w:r>
      <w:r w:rsidRPr="007D114A">
        <w:rPr>
          <w:rFonts w:ascii="Times New Roman" w:hAnsi="Times New Roman" w:cs="Times New Roman"/>
          <w:i/>
          <w:sz w:val="24"/>
          <w:szCs w:val="24"/>
        </w:rPr>
        <w:br/>
        <w:t xml:space="preserve">2. prijať opatrenia na odstránenie zistených nedostatkov a príčin ich vzniku, </w:t>
      </w:r>
      <w:r w:rsidRPr="007D114A">
        <w:rPr>
          <w:rFonts w:ascii="Times New Roman" w:hAnsi="Times New Roman" w:cs="Times New Roman"/>
          <w:i/>
          <w:sz w:val="24"/>
          <w:szCs w:val="24"/>
        </w:rPr>
        <w:br/>
        <w:t xml:space="preserve">3. predložiť prijaté opatrenia orgánu prešetrujúcemu sťažnosť, </w:t>
      </w:r>
      <w:r w:rsidRPr="007D114A">
        <w:rPr>
          <w:rFonts w:ascii="Times New Roman" w:hAnsi="Times New Roman" w:cs="Times New Roman"/>
          <w:i/>
          <w:sz w:val="24"/>
          <w:szCs w:val="24"/>
        </w:rPr>
        <w:br/>
        <w:t xml:space="preserve">4. predložiť orgánu prešetrujúcemu sťažnosť správu o splnení opatrení a uplatnení právnej zodpovednosti, </w:t>
      </w:r>
      <w:r w:rsidRPr="007D114A">
        <w:rPr>
          <w:rFonts w:ascii="Times New Roman" w:hAnsi="Times New Roman" w:cs="Times New Roman"/>
          <w:i/>
          <w:sz w:val="24"/>
          <w:szCs w:val="24"/>
        </w:rPr>
        <w:br/>
      </w:r>
      <w:r w:rsidRPr="007D1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1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Potvrdzujeme  odovzdanie dokladov: </w:t>
      </w:r>
      <w:r w:rsidR="00014B32" w:rsidRPr="00014B32">
        <w:rPr>
          <w:rFonts w:ascii="Times New Roman" w:hAnsi="Times New Roman" w:cs="Times New Roman"/>
          <w:color w:val="000000"/>
          <w:sz w:val="24"/>
          <w:szCs w:val="24"/>
        </w:rPr>
        <w:t>... ... ...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B32" w:rsidRDefault="007D114A" w:rsidP="007D11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114A">
        <w:rPr>
          <w:rFonts w:ascii="Times New Roman" w:hAnsi="Times New Roman" w:cs="Times New Roman"/>
          <w:b/>
          <w:color w:val="000000"/>
          <w:sz w:val="24"/>
          <w:szCs w:val="24"/>
        </w:rPr>
        <w:t>Potvrdzujeme prevzatie dokladov:</w:t>
      </w:r>
      <w:r w:rsidR="00014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114A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014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14A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014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14A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014B32" w:rsidRDefault="00014B32" w:rsidP="007D114A">
      <w:pPr>
        <w:pStyle w:val="Zkladntext2"/>
        <w:shd w:val="clear" w:color="auto" w:fill="FFFFFF"/>
        <w:spacing w:after="0" w:line="240" w:lineRule="auto"/>
        <w:rPr>
          <w:b/>
        </w:rPr>
      </w:pPr>
    </w:p>
    <w:p w:rsidR="007D114A" w:rsidRPr="00014B32" w:rsidRDefault="007D114A" w:rsidP="007D114A">
      <w:pPr>
        <w:pStyle w:val="Zkladntext2"/>
        <w:shd w:val="clear" w:color="auto" w:fill="FFFFFF"/>
        <w:spacing w:after="0" w:line="240" w:lineRule="auto"/>
      </w:pPr>
      <w:r w:rsidRPr="007D114A">
        <w:rPr>
          <w:b/>
        </w:rPr>
        <w:t>Sťažovateľ bol oboznámený s</w:t>
      </w:r>
      <w:r w:rsidR="00014B32">
        <w:rPr>
          <w:b/>
        </w:rPr>
        <w:t> </w:t>
      </w:r>
      <w:r w:rsidRPr="007D114A">
        <w:rPr>
          <w:b/>
        </w:rPr>
        <w:t>opatreniami</w:t>
      </w:r>
      <w:r w:rsidR="00014B32">
        <w:rPr>
          <w:b/>
        </w:rPr>
        <w:t>:</w:t>
      </w:r>
      <w:r w:rsidR="00014B32">
        <w:t xml:space="preserve"> ... ... ...</w:t>
      </w:r>
    </w:p>
    <w:p w:rsidR="00092542" w:rsidRPr="007D114A" w:rsidRDefault="00092542" w:rsidP="007D1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14A" w:rsidRDefault="007D114A" w:rsidP="007D1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t>Prílohy:</w:t>
      </w:r>
      <w:r w:rsidR="00092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542">
        <w:rPr>
          <w:rFonts w:ascii="Times New Roman" w:hAnsi="Times New Roman" w:cs="Times New Roman"/>
          <w:sz w:val="24"/>
          <w:szCs w:val="24"/>
        </w:rPr>
        <w:t>... ... ...</w:t>
      </w:r>
    </w:p>
    <w:p w:rsidR="007D114A" w:rsidRPr="007D114A" w:rsidRDefault="007D114A" w:rsidP="007D1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542" w:rsidRDefault="007D114A" w:rsidP="007D114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Deň vyhotovenia zápisnice:</w:t>
      </w:r>
      <w:r w:rsidR="00092542">
        <w:rPr>
          <w:rFonts w:ascii="Times New Roman" w:hAnsi="Times New Roman" w:cs="Times New Roman"/>
          <w:sz w:val="24"/>
          <w:szCs w:val="24"/>
        </w:rPr>
        <w:t xml:space="preserve"> ... ... ...</w:t>
      </w:r>
    </w:p>
    <w:p w:rsidR="00092542" w:rsidRDefault="00092542" w:rsidP="007D114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542" w:rsidRDefault="007D114A" w:rsidP="007D114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Podpis osoby, ktorá vyhotovila zápisnicu:</w:t>
      </w:r>
      <w:r w:rsidR="00092542">
        <w:rPr>
          <w:rFonts w:ascii="Times New Roman" w:hAnsi="Times New Roman" w:cs="Times New Roman"/>
          <w:sz w:val="24"/>
          <w:szCs w:val="24"/>
        </w:rPr>
        <w:t xml:space="preserve"> ... ... ...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Zápisnica o prešetrení sťažnosti bola prerokovaná dňa:</w:t>
      </w:r>
      <w:r w:rsidR="00092542">
        <w:rPr>
          <w:rFonts w:ascii="Times New Roman" w:hAnsi="Times New Roman" w:cs="Times New Roman"/>
          <w:sz w:val="24"/>
          <w:szCs w:val="24"/>
        </w:rPr>
        <w:t xml:space="preserve"> ... ... ... </w:t>
      </w:r>
      <w:r w:rsidRPr="007D1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542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Dátum a miesto prerokovania</w:t>
      </w:r>
      <w:r w:rsidR="00092542">
        <w:rPr>
          <w:rFonts w:ascii="Times New Roman" w:hAnsi="Times New Roman" w:cs="Times New Roman"/>
          <w:sz w:val="24"/>
          <w:szCs w:val="24"/>
        </w:rPr>
        <w:t>: ...  ... ...</w:t>
      </w:r>
    </w:p>
    <w:p w:rsidR="00092542" w:rsidRDefault="00092542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542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Prítomní pri prerokovaní:</w:t>
      </w:r>
      <w:r w:rsidR="00092542">
        <w:rPr>
          <w:rFonts w:ascii="Times New Roman" w:hAnsi="Times New Roman" w:cs="Times New Roman"/>
          <w:sz w:val="24"/>
          <w:szCs w:val="24"/>
        </w:rPr>
        <w:t xml:space="preserve"> ... ... ...</w:t>
      </w: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14A">
        <w:rPr>
          <w:rFonts w:ascii="Times New Roman" w:hAnsi="Times New Roman" w:cs="Times New Roman"/>
          <w:b/>
          <w:sz w:val="24"/>
          <w:szCs w:val="24"/>
        </w:rPr>
        <w:tab/>
      </w:r>
      <w:r w:rsidRPr="007D114A">
        <w:rPr>
          <w:rFonts w:ascii="Times New Roman" w:hAnsi="Times New Roman" w:cs="Times New Roman"/>
          <w:b/>
          <w:sz w:val="24"/>
          <w:szCs w:val="24"/>
        </w:rPr>
        <w:tab/>
      </w:r>
      <w:r w:rsidRPr="007D114A">
        <w:rPr>
          <w:rFonts w:ascii="Times New Roman" w:hAnsi="Times New Roman" w:cs="Times New Roman"/>
          <w:b/>
          <w:sz w:val="24"/>
          <w:szCs w:val="24"/>
        </w:rPr>
        <w:tab/>
      </w:r>
      <w:r w:rsidRPr="007D114A">
        <w:rPr>
          <w:rFonts w:ascii="Times New Roman" w:hAnsi="Times New Roman" w:cs="Times New Roman"/>
          <w:b/>
          <w:sz w:val="24"/>
          <w:szCs w:val="24"/>
        </w:rPr>
        <w:tab/>
      </w:r>
      <w:r w:rsidRPr="007D114A">
        <w:rPr>
          <w:rFonts w:ascii="Times New Roman" w:hAnsi="Times New Roman" w:cs="Times New Roman"/>
          <w:b/>
          <w:sz w:val="24"/>
          <w:szCs w:val="24"/>
        </w:rPr>
        <w:tab/>
      </w:r>
    </w:p>
    <w:p w:rsidR="00092542" w:rsidRDefault="007D114A" w:rsidP="00092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Podpisy prítomných:</w:t>
      </w:r>
      <w:r w:rsidR="00092542">
        <w:rPr>
          <w:rFonts w:ascii="Times New Roman" w:hAnsi="Times New Roman" w:cs="Times New Roman"/>
          <w:sz w:val="24"/>
          <w:szCs w:val="24"/>
        </w:rPr>
        <w:t xml:space="preserve"> ... ... ...</w:t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Pr="007D114A">
        <w:rPr>
          <w:rFonts w:ascii="Times New Roman" w:hAnsi="Times New Roman" w:cs="Times New Roman"/>
          <w:sz w:val="24"/>
          <w:szCs w:val="24"/>
        </w:rPr>
        <w:softHyphen/>
      </w:r>
      <w:r w:rsidR="00092542">
        <w:rPr>
          <w:rFonts w:ascii="Times New Roman" w:hAnsi="Times New Roman" w:cs="Times New Roman"/>
          <w:sz w:val="24"/>
          <w:szCs w:val="24"/>
        </w:rPr>
        <w:br w:type="page"/>
      </w:r>
    </w:p>
    <w:p w:rsidR="007D114A" w:rsidRPr="007D114A" w:rsidRDefault="007D114A" w:rsidP="000925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14A">
        <w:rPr>
          <w:rFonts w:ascii="Times New Roman" w:hAnsi="Times New Roman" w:cs="Times New Roman"/>
          <w:b/>
          <w:sz w:val="24"/>
          <w:szCs w:val="24"/>
          <w:u w:val="single"/>
        </w:rPr>
        <w:t xml:space="preserve">VZOR č. 7 </w:t>
      </w:r>
    </w:p>
    <w:p w:rsidR="00092542" w:rsidRDefault="00092542" w:rsidP="00092542">
      <w:pPr>
        <w:pStyle w:val="Hlavika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092542" w:rsidRDefault="00092542" w:rsidP="00092542">
      <w:pPr>
        <w:pStyle w:val="Hlavika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Hlavička</w:t>
      </w:r>
    </w:p>
    <w:p w:rsidR="00092542" w:rsidRDefault="00092542" w:rsidP="00092542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092542" w:rsidRDefault="00092542" w:rsidP="00092542">
      <w:pPr>
        <w:pStyle w:val="Hlavi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Adresát</w:t>
      </w:r>
    </w:p>
    <w:p w:rsidR="00092542" w:rsidRDefault="00092542" w:rsidP="00092542">
      <w:pPr>
        <w:pStyle w:val="Hlavi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Spisová značka</w:t>
      </w:r>
    </w:p>
    <w:p w:rsidR="00092542" w:rsidRPr="006466FC" w:rsidRDefault="00092542" w:rsidP="00092542">
      <w:pPr>
        <w:pStyle w:val="Hlavika"/>
        <w:tabs>
          <w:tab w:val="clear" w:pos="4536"/>
          <w:tab w:val="clear" w:pos="9072"/>
        </w:tabs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Vrútky, ... ... ... </w:t>
      </w:r>
      <w:r>
        <w:rPr>
          <w:i/>
          <w:sz w:val="24"/>
          <w:szCs w:val="24"/>
        </w:rPr>
        <w:t>(dátum)</w:t>
      </w:r>
    </w:p>
    <w:p w:rsidR="00092542" w:rsidRDefault="00092542" w:rsidP="00092542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092542" w:rsidRDefault="00092542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14A" w:rsidRPr="007D114A" w:rsidRDefault="007D114A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4A">
        <w:rPr>
          <w:rFonts w:ascii="Times New Roman" w:hAnsi="Times New Roman" w:cs="Times New Roman"/>
          <w:sz w:val="24"/>
          <w:szCs w:val="24"/>
        </w:rPr>
        <w:t>VEC</w:t>
      </w:r>
    </w:p>
    <w:p w:rsidR="00092542" w:rsidRDefault="00092542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114A" w:rsidRPr="00092542" w:rsidRDefault="007D114A" w:rsidP="007D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542">
        <w:rPr>
          <w:rFonts w:ascii="Times New Roman" w:hAnsi="Times New Roman" w:cs="Times New Roman"/>
          <w:b/>
          <w:sz w:val="24"/>
          <w:szCs w:val="24"/>
          <w:u w:val="single"/>
        </w:rPr>
        <w:t>Oznámenie výsledku prešetrenia sťažnosti</w:t>
      </w:r>
    </w:p>
    <w:p w:rsidR="007D114A" w:rsidRPr="007D114A" w:rsidRDefault="007D114A" w:rsidP="007D114A">
      <w:pPr>
        <w:pStyle w:val="Zkladntext2"/>
        <w:shd w:val="clear" w:color="auto" w:fill="FFFFFF"/>
        <w:spacing w:after="0" w:line="240" w:lineRule="auto"/>
        <w:rPr>
          <w:b/>
          <w:i/>
        </w:rPr>
      </w:pPr>
    </w:p>
    <w:p w:rsidR="007D114A" w:rsidRPr="00092542" w:rsidRDefault="007D114A" w:rsidP="007D114A">
      <w:pPr>
        <w:pStyle w:val="Zkladntext2"/>
        <w:shd w:val="clear" w:color="auto" w:fill="FFFFFF"/>
        <w:spacing w:after="0" w:line="240" w:lineRule="auto"/>
        <w:jc w:val="both"/>
      </w:pPr>
      <w:r w:rsidRPr="007D114A">
        <w:t xml:space="preserve">         Dňa</w:t>
      </w:r>
      <w:r w:rsidR="00092542">
        <w:t xml:space="preserve"> ... ... ... </w:t>
      </w:r>
      <w:r w:rsidRPr="007D114A">
        <w:t xml:space="preserve">bola </w:t>
      </w:r>
      <w:r w:rsidR="00092542">
        <w:t xml:space="preserve">Mestu Vrútky </w:t>
      </w:r>
      <w:r w:rsidRPr="007D114A">
        <w:t>doručená Vaša sťažnosť, ktorou sa domáhate</w:t>
      </w:r>
      <w:r w:rsidR="00092542">
        <w:t xml:space="preserve"> ... ... ... a</w:t>
      </w:r>
      <w:r w:rsidRPr="007D114A">
        <w:t xml:space="preserve"> poukazujete na</w:t>
      </w:r>
      <w:r w:rsidR="00092542">
        <w:t xml:space="preserve"> ... ... .... </w:t>
      </w:r>
      <w:r w:rsidRPr="007D114A">
        <w:rPr>
          <w:i/>
        </w:rPr>
        <w:t>(opísať predmet sťažnosti)</w:t>
      </w:r>
      <w:r w:rsidR="00092542">
        <w:t>.</w:t>
      </w:r>
    </w:p>
    <w:p w:rsidR="007D114A" w:rsidRPr="007D114A" w:rsidRDefault="007D114A" w:rsidP="007D114A">
      <w:pPr>
        <w:pStyle w:val="Zkladntext2"/>
        <w:shd w:val="clear" w:color="auto" w:fill="FFFFFF"/>
        <w:spacing w:after="0" w:line="240" w:lineRule="auto"/>
        <w:jc w:val="both"/>
      </w:pPr>
    </w:p>
    <w:p w:rsidR="007D114A" w:rsidRDefault="007D114A" w:rsidP="007D114A">
      <w:pPr>
        <w:pStyle w:val="Zkladntext2"/>
        <w:shd w:val="clear" w:color="auto" w:fill="FFFFFF"/>
        <w:spacing w:after="0" w:line="240" w:lineRule="auto"/>
        <w:jc w:val="both"/>
      </w:pPr>
      <w:r w:rsidRPr="007D114A">
        <w:t xml:space="preserve">         Šetrením sťažnosti dňa</w:t>
      </w:r>
      <w:r w:rsidR="00092542">
        <w:t xml:space="preserve"> ... ... ... </w:t>
      </w:r>
      <w:r w:rsidRPr="007D114A">
        <w:t xml:space="preserve">bolo zistené, že Vaša sťažnosť je </w:t>
      </w:r>
      <w:r w:rsidRPr="007D114A">
        <w:rPr>
          <w:i/>
        </w:rPr>
        <w:t>neopodstatnená / opodstatnená</w:t>
      </w:r>
      <w:r w:rsidR="00092542">
        <w:rPr>
          <w:i/>
        </w:rPr>
        <w:t xml:space="preserve"> (vybrať)</w:t>
      </w:r>
      <w:r w:rsidR="00092542">
        <w:t>.</w:t>
      </w:r>
    </w:p>
    <w:p w:rsidR="00092542" w:rsidRPr="00092542" w:rsidRDefault="00092542" w:rsidP="007D114A">
      <w:pPr>
        <w:pStyle w:val="Zkladntext2"/>
        <w:shd w:val="clear" w:color="auto" w:fill="FFFFFF"/>
        <w:spacing w:after="0" w:line="240" w:lineRule="auto"/>
        <w:jc w:val="both"/>
      </w:pPr>
    </w:p>
    <w:p w:rsidR="007D114A" w:rsidRPr="00092542" w:rsidRDefault="007D114A" w:rsidP="00092542">
      <w:pPr>
        <w:pStyle w:val="Zkladntext2"/>
        <w:shd w:val="clear" w:color="auto" w:fill="FFFFFF"/>
        <w:spacing w:after="0" w:line="240" w:lineRule="auto"/>
        <w:jc w:val="both"/>
        <w:rPr>
          <w:b/>
        </w:rPr>
      </w:pPr>
      <w:r w:rsidRPr="00092542">
        <w:rPr>
          <w:b/>
        </w:rPr>
        <w:t>Odôvodnenie výsledku prešetrenia sťažnosti:</w:t>
      </w:r>
    </w:p>
    <w:p w:rsidR="00092542" w:rsidRDefault="00092542" w:rsidP="007D114A">
      <w:pPr>
        <w:pStyle w:val="Zkladntext2"/>
        <w:shd w:val="clear" w:color="auto" w:fill="FFFFFF"/>
        <w:spacing w:after="0" w:line="240" w:lineRule="auto"/>
        <w:jc w:val="both"/>
      </w:pPr>
    </w:p>
    <w:p w:rsidR="007D114A" w:rsidRDefault="00092542" w:rsidP="00092542">
      <w:pPr>
        <w:pStyle w:val="Zkladntext2"/>
        <w:shd w:val="clear" w:color="auto" w:fill="FFFFFF"/>
        <w:spacing w:after="0" w:line="240" w:lineRule="auto"/>
        <w:ind w:firstLine="567"/>
        <w:jc w:val="both"/>
        <w:rPr>
          <w:i/>
          <w:color w:val="000000"/>
        </w:rPr>
      </w:pPr>
      <w:r>
        <w:t xml:space="preserve">... ... ... </w:t>
      </w:r>
      <w:r w:rsidR="007D114A" w:rsidRPr="007D114A">
        <w:rPr>
          <w:i/>
        </w:rPr>
        <w:t>(</w:t>
      </w:r>
      <w:r>
        <w:rPr>
          <w:i/>
        </w:rPr>
        <w:t>u</w:t>
      </w:r>
      <w:r w:rsidR="007D114A" w:rsidRPr="007D114A">
        <w:rPr>
          <w:i/>
        </w:rPr>
        <w:t xml:space="preserve">viesť konkrétne zistenia a súlad resp. nesúlad s príslušnými právnymi predpismi, prípadne čo bolo odstránené v priebehu šetrenia podľa zápisnice. V prípade opodstatnenej sťažnosti uviesť, že boli uložené povinnosti podľa § 19 ods. 1 písm. i). </w:t>
      </w:r>
      <w:r w:rsidR="007D114A" w:rsidRPr="007D114A">
        <w:rPr>
          <w:i/>
          <w:color w:val="000000"/>
        </w:rPr>
        <w:t>Ak má sťažnosť viacero častí, musí písomné oznámenie obsahovať výsledok prešetrenia každej z nich. Ak je podanie sťažnosťou iba v časti, výsledok prešetrenia sa písomne oznamuje iba k tejto časti.)</w:t>
      </w:r>
    </w:p>
    <w:p w:rsidR="00092542" w:rsidRPr="007D114A" w:rsidRDefault="00092542" w:rsidP="00092542">
      <w:pPr>
        <w:pStyle w:val="Zkladntext2"/>
        <w:shd w:val="clear" w:color="auto" w:fill="FFFFFF"/>
        <w:spacing w:after="0" w:line="240" w:lineRule="auto"/>
        <w:ind w:firstLine="567"/>
        <w:jc w:val="both"/>
        <w:rPr>
          <w:i/>
          <w:color w:val="000000"/>
        </w:rPr>
      </w:pPr>
    </w:p>
    <w:p w:rsidR="007D114A" w:rsidRPr="007D114A" w:rsidRDefault="007D114A" w:rsidP="007D114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11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meno, priezvisko a podpis</w:t>
      </w:r>
    </w:p>
    <w:sectPr w:rsidR="007D114A" w:rsidRPr="007D1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D7434"/>
    <w:multiLevelType w:val="hybridMultilevel"/>
    <w:tmpl w:val="D79498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4999BC"/>
    <w:multiLevelType w:val="hybridMultilevel"/>
    <w:tmpl w:val="8EF574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696090"/>
    <w:multiLevelType w:val="hybridMultilevel"/>
    <w:tmpl w:val="3BAF97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04D6AEB"/>
    <w:multiLevelType w:val="hybridMultilevel"/>
    <w:tmpl w:val="36FBD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7AB5CE"/>
    <w:multiLevelType w:val="hybridMultilevel"/>
    <w:tmpl w:val="34A4CB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DD4E8D"/>
    <w:multiLevelType w:val="hybridMultilevel"/>
    <w:tmpl w:val="038C8A6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96BBB"/>
    <w:multiLevelType w:val="hybridMultilevel"/>
    <w:tmpl w:val="B71C5564"/>
    <w:lvl w:ilvl="0" w:tplc="67CEE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84914"/>
    <w:multiLevelType w:val="hybridMultilevel"/>
    <w:tmpl w:val="C5968624"/>
    <w:lvl w:ilvl="0" w:tplc="819CCF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D7C8D"/>
    <w:multiLevelType w:val="hybridMultilevel"/>
    <w:tmpl w:val="18E44380"/>
    <w:lvl w:ilvl="0" w:tplc="C3EEF4A6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56F2A"/>
    <w:multiLevelType w:val="hybridMultilevel"/>
    <w:tmpl w:val="DADCDE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B5BCD"/>
    <w:multiLevelType w:val="hybridMultilevel"/>
    <w:tmpl w:val="C31A6A66"/>
    <w:lvl w:ilvl="0" w:tplc="E89086EE">
      <w:start w:val="1"/>
      <w:numFmt w:val="decimal"/>
      <w:lvlText w:val="(%1)"/>
      <w:lvlJc w:val="left"/>
      <w:pPr>
        <w:ind w:left="720" w:hanging="360"/>
      </w:pPr>
      <w:rPr>
        <w:rFonts w:ascii="TimesNewRomanPSMT CE" w:hAnsi="TimesNewRomanPSMT CE" w:cs="TimesNewRomanPSMT CE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F36A5"/>
    <w:multiLevelType w:val="hybridMultilevel"/>
    <w:tmpl w:val="1F70798A"/>
    <w:lvl w:ilvl="0" w:tplc="CBF0466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5928CC"/>
    <w:multiLevelType w:val="hybridMultilevel"/>
    <w:tmpl w:val="9444818E"/>
    <w:lvl w:ilvl="0" w:tplc="C4FEDB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7C3FE0">
      <w:start w:val="6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NewRomanPSMT" w:hAnsi="TimesNewRomanPSMT" w:cs="TimesNewRomanPS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675402"/>
    <w:multiLevelType w:val="hybridMultilevel"/>
    <w:tmpl w:val="C6FDFE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07"/>
    <w:rsid w:val="00014B32"/>
    <w:rsid w:val="00092542"/>
    <w:rsid w:val="00106629"/>
    <w:rsid w:val="00106E93"/>
    <w:rsid w:val="0015328E"/>
    <w:rsid w:val="00176A03"/>
    <w:rsid w:val="00304A54"/>
    <w:rsid w:val="00350DCB"/>
    <w:rsid w:val="00411D4D"/>
    <w:rsid w:val="00420A05"/>
    <w:rsid w:val="004A48C6"/>
    <w:rsid w:val="006466FC"/>
    <w:rsid w:val="00665288"/>
    <w:rsid w:val="00770454"/>
    <w:rsid w:val="00785B7D"/>
    <w:rsid w:val="007D114A"/>
    <w:rsid w:val="00A132F3"/>
    <w:rsid w:val="00AD3EDE"/>
    <w:rsid w:val="00BC7E11"/>
    <w:rsid w:val="00C16E07"/>
    <w:rsid w:val="00D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D11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7D114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14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7045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D11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6Char">
    <w:name w:val="Nadpis 6 Char"/>
    <w:basedOn w:val="Predvolenpsmoodseku"/>
    <w:link w:val="Nadpis6"/>
    <w:rsid w:val="007D114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14A"/>
    <w:rPr>
      <w:rFonts w:ascii="Arial" w:eastAsia="Times New Roman" w:hAnsi="Arial" w:cs="Arial"/>
    </w:rPr>
  </w:style>
  <w:style w:type="paragraph" w:styleId="Zkladntext">
    <w:name w:val="Body Text"/>
    <w:basedOn w:val="Normlny"/>
    <w:link w:val="ZkladntextChar"/>
    <w:rsid w:val="007D114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7D114A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Zkladntext2">
    <w:name w:val="Body Text 2"/>
    <w:basedOn w:val="Normlny"/>
    <w:link w:val="Zkladntext2Char"/>
    <w:rsid w:val="007D11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7D114A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rsid w:val="007D11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7D11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7D11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rsid w:val="007D11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D11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7D114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14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7045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D11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6Char">
    <w:name w:val="Nadpis 6 Char"/>
    <w:basedOn w:val="Predvolenpsmoodseku"/>
    <w:link w:val="Nadpis6"/>
    <w:rsid w:val="007D114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14A"/>
    <w:rPr>
      <w:rFonts w:ascii="Arial" w:eastAsia="Times New Roman" w:hAnsi="Arial" w:cs="Arial"/>
    </w:rPr>
  </w:style>
  <w:style w:type="paragraph" w:styleId="Zkladntext">
    <w:name w:val="Body Text"/>
    <w:basedOn w:val="Normlny"/>
    <w:link w:val="ZkladntextChar"/>
    <w:rsid w:val="007D114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7D114A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Zkladntext2">
    <w:name w:val="Body Text 2"/>
    <w:basedOn w:val="Normlny"/>
    <w:link w:val="Zkladntext2Char"/>
    <w:rsid w:val="007D11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7D114A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rsid w:val="007D11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7D11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7D11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rsid w:val="007D11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7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7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1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5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8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5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6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5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3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8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7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5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8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6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9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7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8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0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5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4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2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1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3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3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0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0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9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8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7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4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8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8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0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6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1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1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7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5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4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5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4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0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8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0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7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4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4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40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8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6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8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2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5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2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0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2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2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8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2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7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5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6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5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1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8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6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0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6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1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6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3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4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6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0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9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0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0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3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6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5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52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6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8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8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8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94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6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3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4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8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1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9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7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9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4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4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0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9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6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4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3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5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7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4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3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7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4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9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2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9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8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4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8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1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1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3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0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1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9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7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1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1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1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7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1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9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0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4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3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4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9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5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0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5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1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8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9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1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5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3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0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6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8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7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6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0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0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B818-5676-4A92-AA3F-1FD6BA73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3412</Words>
  <Characters>19450</Characters>
  <Application>Microsoft Office Word</Application>
  <DocSecurity>4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Tomáš Zboja</dc:creator>
  <cp:lastModifiedBy>kontrolor</cp:lastModifiedBy>
  <cp:revision>2</cp:revision>
  <dcterms:created xsi:type="dcterms:W3CDTF">2017-09-05T07:33:00Z</dcterms:created>
  <dcterms:modified xsi:type="dcterms:W3CDTF">2017-09-05T07:33:00Z</dcterms:modified>
</cp:coreProperties>
</file>