
<file path=[Content_Types].xml><?xml version="1.0" encoding="utf-8"?>
<Types xmlns="http://schemas.openxmlformats.org/package/2006/content-types">
  <Default Extension="jpeg" ContentType="image/jpeg"/>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23E" w:rsidRPr="00871F40" w:rsidRDefault="00AB223E" w:rsidP="00AB223E">
      <w:pPr>
        <w:jc w:val="right"/>
        <w:rPr>
          <w:b/>
          <w:bCs/>
          <w:sz w:val="22"/>
          <w:szCs w:val="22"/>
          <w:lang w:val="sk-SK"/>
        </w:rPr>
      </w:pPr>
    </w:p>
    <w:p w:rsidR="00AB223E" w:rsidRPr="007A6DA3" w:rsidRDefault="00EB6A6D" w:rsidP="00AB223E">
      <w:pPr>
        <w:jc w:val="center"/>
        <w:rPr>
          <w:b/>
          <w:bCs/>
          <w:sz w:val="28"/>
          <w:szCs w:val="28"/>
          <w:lang w:val="sk-SK"/>
        </w:rPr>
      </w:pPr>
      <w:r>
        <w:rPr>
          <w:b/>
          <w:bCs/>
          <w:sz w:val="28"/>
          <w:szCs w:val="28"/>
          <w:lang w:val="sk-SK"/>
        </w:rPr>
        <w:t>Mestský podnik služieb Vrútky,</w:t>
      </w:r>
      <w:r w:rsidR="00FE7C55">
        <w:rPr>
          <w:b/>
          <w:bCs/>
          <w:sz w:val="28"/>
          <w:szCs w:val="28"/>
          <w:lang w:val="sk-SK"/>
        </w:rPr>
        <w:t xml:space="preserve"> </w:t>
      </w:r>
      <w:r>
        <w:rPr>
          <w:b/>
          <w:bCs/>
          <w:sz w:val="28"/>
          <w:szCs w:val="28"/>
          <w:lang w:val="sk-SK"/>
        </w:rPr>
        <w:t xml:space="preserve"> s. r. o. , </w:t>
      </w:r>
      <w:r w:rsidR="00AB223E" w:rsidRPr="007A6DA3">
        <w:rPr>
          <w:b/>
          <w:bCs/>
          <w:sz w:val="28"/>
          <w:szCs w:val="28"/>
          <w:lang w:val="sk-SK"/>
        </w:rPr>
        <w:t>Cyrila a Metoda 29, VRÚTKY</w:t>
      </w:r>
    </w:p>
    <w:p w:rsidR="00AB223E" w:rsidRPr="007A6DA3" w:rsidRDefault="00AB223E" w:rsidP="00AB223E">
      <w:pPr>
        <w:jc w:val="center"/>
        <w:rPr>
          <w:b/>
          <w:bCs/>
          <w:sz w:val="28"/>
          <w:szCs w:val="28"/>
          <w:lang w:val="sk-SK"/>
        </w:rPr>
      </w:pPr>
    </w:p>
    <w:p w:rsidR="00EA30C7" w:rsidRDefault="00EA30C7" w:rsidP="00EA30C7">
      <w:pPr>
        <w:jc w:val="center"/>
        <w:rPr>
          <w:sz w:val="24"/>
          <w:szCs w:val="24"/>
          <w:lang w:val="sk-SK"/>
        </w:rPr>
      </w:pPr>
    </w:p>
    <w:p w:rsidR="00EA30C7" w:rsidRDefault="00EA30C7" w:rsidP="00EA30C7">
      <w:pPr>
        <w:jc w:val="center"/>
        <w:rPr>
          <w:sz w:val="24"/>
          <w:szCs w:val="24"/>
          <w:lang w:val="sk-SK"/>
        </w:rPr>
      </w:pPr>
    </w:p>
    <w:p w:rsidR="00EA30C7" w:rsidRDefault="00105199" w:rsidP="00EA30C7">
      <w:pPr>
        <w:jc w:val="center"/>
        <w:rPr>
          <w:sz w:val="24"/>
          <w:szCs w:val="24"/>
          <w:lang w:val="sk-SK"/>
        </w:rPr>
      </w:pPr>
      <w:r>
        <w:rPr>
          <w:noProof/>
          <w:sz w:val="24"/>
          <w:szCs w:val="24"/>
          <w:lang w:val="sk-SK" w:eastAsia="sk-SK"/>
        </w:rPr>
        <w:drawing>
          <wp:inline distT="0" distB="0" distL="0" distR="0">
            <wp:extent cx="1457325" cy="1724025"/>
            <wp:effectExtent l="0" t="0" r="9525" b="952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325" cy="1724025"/>
                    </a:xfrm>
                    <a:prstGeom prst="rect">
                      <a:avLst/>
                    </a:prstGeom>
                    <a:noFill/>
                    <a:ln>
                      <a:noFill/>
                    </a:ln>
                  </pic:spPr>
                </pic:pic>
              </a:graphicData>
            </a:graphic>
          </wp:inline>
        </w:drawing>
      </w:r>
    </w:p>
    <w:p w:rsidR="00EA30C7" w:rsidRDefault="00EA30C7" w:rsidP="00EA30C7">
      <w:pPr>
        <w:jc w:val="center"/>
        <w:rPr>
          <w:sz w:val="24"/>
          <w:szCs w:val="24"/>
          <w:lang w:val="sk-SK"/>
        </w:rPr>
      </w:pPr>
    </w:p>
    <w:p w:rsidR="00AB223E" w:rsidRPr="007A6DA3" w:rsidRDefault="00AB223E" w:rsidP="00AB223E">
      <w:pPr>
        <w:jc w:val="center"/>
        <w:rPr>
          <w:b/>
          <w:bCs/>
          <w:sz w:val="28"/>
          <w:szCs w:val="28"/>
          <w:lang w:val="sk-SK"/>
        </w:rPr>
      </w:pPr>
    </w:p>
    <w:p w:rsidR="00EA30C7" w:rsidRDefault="00AB223E" w:rsidP="00AB223E">
      <w:pPr>
        <w:jc w:val="center"/>
        <w:rPr>
          <w:b/>
          <w:bCs/>
          <w:sz w:val="28"/>
          <w:szCs w:val="28"/>
          <w:lang w:val="sk-SK"/>
        </w:rPr>
      </w:pPr>
      <w:r w:rsidRPr="007A6DA3">
        <w:rPr>
          <w:b/>
          <w:bCs/>
          <w:sz w:val="28"/>
          <w:szCs w:val="28"/>
          <w:lang w:val="sk-SK"/>
        </w:rPr>
        <w:t xml:space="preserve"> </w:t>
      </w:r>
    </w:p>
    <w:p w:rsidR="00EA30C7" w:rsidRDefault="00EA30C7" w:rsidP="00AB223E">
      <w:pPr>
        <w:jc w:val="center"/>
        <w:rPr>
          <w:b/>
          <w:bCs/>
          <w:sz w:val="28"/>
          <w:szCs w:val="28"/>
          <w:lang w:val="sk-SK"/>
        </w:rPr>
      </w:pPr>
    </w:p>
    <w:p w:rsidR="0063421E" w:rsidRDefault="0063421E" w:rsidP="00AB223E">
      <w:pPr>
        <w:jc w:val="center"/>
        <w:rPr>
          <w:b/>
          <w:bCs/>
          <w:sz w:val="28"/>
          <w:szCs w:val="28"/>
          <w:lang w:val="sk-SK"/>
        </w:rPr>
      </w:pPr>
    </w:p>
    <w:p w:rsidR="00EA30C7" w:rsidRDefault="00EA30C7" w:rsidP="00641026">
      <w:pPr>
        <w:jc w:val="center"/>
        <w:outlineLvl w:val="0"/>
        <w:rPr>
          <w:sz w:val="28"/>
          <w:szCs w:val="28"/>
          <w:lang w:val="sk-SK"/>
        </w:rPr>
      </w:pPr>
      <w:r>
        <w:rPr>
          <w:b/>
          <w:bCs/>
          <w:sz w:val="28"/>
          <w:szCs w:val="28"/>
          <w:lang w:val="sk-SK"/>
        </w:rPr>
        <w:t>Materiál pre rokovanie MsZ Vrútky</w:t>
      </w:r>
    </w:p>
    <w:p w:rsidR="00EA30C7" w:rsidRDefault="00EA30C7" w:rsidP="00AB223E">
      <w:pPr>
        <w:jc w:val="center"/>
        <w:rPr>
          <w:sz w:val="24"/>
          <w:szCs w:val="24"/>
          <w:lang w:val="sk-SK"/>
        </w:rPr>
      </w:pPr>
    </w:p>
    <w:p w:rsidR="0063421E" w:rsidRPr="000B5CF1" w:rsidRDefault="000B5CF1" w:rsidP="00641026">
      <w:pPr>
        <w:jc w:val="center"/>
        <w:outlineLvl w:val="0"/>
        <w:rPr>
          <w:b/>
          <w:bCs/>
          <w:sz w:val="28"/>
          <w:szCs w:val="28"/>
          <w:lang w:val="sk-SK"/>
        </w:rPr>
      </w:pPr>
      <w:r w:rsidRPr="000B5CF1">
        <w:rPr>
          <w:b/>
          <w:bCs/>
          <w:sz w:val="28"/>
          <w:szCs w:val="28"/>
          <w:lang w:val="sk-SK"/>
        </w:rPr>
        <w:t>NÁVRH</w:t>
      </w:r>
    </w:p>
    <w:p w:rsidR="0063421E" w:rsidRPr="007A6DA3" w:rsidRDefault="0063421E" w:rsidP="00AB223E">
      <w:pPr>
        <w:jc w:val="center"/>
        <w:rPr>
          <w:sz w:val="24"/>
          <w:szCs w:val="24"/>
          <w:lang w:val="sk-SK"/>
        </w:rPr>
      </w:pPr>
    </w:p>
    <w:p w:rsidR="0063421E" w:rsidRPr="0063421E" w:rsidRDefault="0063421E" w:rsidP="00641026">
      <w:pPr>
        <w:jc w:val="center"/>
        <w:outlineLvl w:val="0"/>
        <w:rPr>
          <w:b/>
          <w:bCs/>
          <w:sz w:val="28"/>
          <w:szCs w:val="28"/>
          <w:lang w:val="sk-SK"/>
        </w:rPr>
      </w:pPr>
      <w:r w:rsidRPr="0063421E">
        <w:rPr>
          <w:b/>
          <w:bCs/>
          <w:sz w:val="28"/>
          <w:szCs w:val="28"/>
          <w:lang w:val="sk-SK"/>
        </w:rPr>
        <w:t>Plán činností a finančného zabezpečenia</w:t>
      </w:r>
    </w:p>
    <w:p w:rsidR="0063421E" w:rsidRPr="0063421E" w:rsidRDefault="0063421E" w:rsidP="0063421E">
      <w:pPr>
        <w:jc w:val="center"/>
        <w:rPr>
          <w:b/>
          <w:bCs/>
          <w:sz w:val="28"/>
          <w:szCs w:val="28"/>
          <w:lang w:val="sk-SK"/>
        </w:rPr>
      </w:pPr>
      <w:r w:rsidRPr="0063421E">
        <w:rPr>
          <w:b/>
          <w:bCs/>
          <w:sz w:val="28"/>
          <w:szCs w:val="28"/>
          <w:lang w:val="sk-SK"/>
        </w:rPr>
        <w:t>Mesto Vrútky</w:t>
      </w:r>
    </w:p>
    <w:p w:rsidR="0063421E" w:rsidRPr="0063421E" w:rsidRDefault="00EB6A6D" w:rsidP="0063421E">
      <w:pPr>
        <w:jc w:val="center"/>
        <w:rPr>
          <w:b/>
          <w:bCs/>
          <w:sz w:val="28"/>
          <w:szCs w:val="28"/>
          <w:lang w:val="sk-SK"/>
        </w:rPr>
      </w:pPr>
      <w:r>
        <w:rPr>
          <w:b/>
          <w:bCs/>
          <w:sz w:val="28"/>
          <w:szCs w:val="28"/>
          <w:lang w:val="sk-SK"/>
        </w:rPr>
        <w:t>v zast. Mestský podnik služieb Vrútky,</w:t>
      </w:r>
      <w:r w:rsidR="00C71F87">
        <w:rPr>
          <w:b/>
          <w:bCs/>
          <w:sz w:val="28"/>
          <w:szCs w:val="28"/>
          <w:lang w:val="sk-SK"/>
        </w:rPr>
        <w:t xml:space="preserve">  </w:t>
      </w:r>
      <w:r w:rsidR="0063421E" w:rsidRPr="0063421E">
        <w:rPr>
          <w:b/>
          <w:bCs/>
          <w:sz w:val="28"/>
          <w:szCs w:val="28"/>
          <w:lang w:val="sk-SK"/>
        </w:rPr>
        <w:t>s.r.o.,</w:t>
      </w:r>
    </w:p>
    <w:p w:rsidR="0063421E" w:rsidRPr="0063421E" w:rsidRDefault="002875CA" w:rsidP="0063421E">
      <w:pPr>
        <w:jc w:val="center"/>
        <w:rPr>
          <w:b/>
          <w:bCs/>
          <w:sz w:val="28"/>
          <w:szCs w:val="28"/>
          <w:lang w:val="sk-SK"/>
        </w:rPr>
      </w:pPr>
      <w:r>
        <w:rPr>
          <w:b/>
          <w:bCs/>
          <w:sz w:val="28"/>
          <w:szCs w:val="28"/>
          <w:lang w:val="sk-SK"/>
        </w:rPr>
        <w:t>pre rok 20</w:t>
      </w:r>
      <w:r w:rsidR="00891705">
        <w:rPr>
          <w:b/>
          <w:bCs/>
          <w:sz w:val="28"/>
          <w:szCs w:val="28"/>
          <w:lang w:val="sk-SK"/>
        </w:rPr>
        <w:t>1</w:t>
      </w:r>
      <w:r w:rsidR="008254BA">
        <w:rPr>
          <w:b/>
          <w:bCs/>
          <w:sz w:val="28"/>
          <w:szCs w:val="28"/>
          <w:lang w:val="sk-SK"/>
        </w:rPr>
        <w:t>5</w:t>
      </w:r>
    </w:p>
    <w:p w:rsidR="00AB223E" w:rsidRPr="0063421E" w:rsidRDefault="00AB223E" w:rsidP="00AB223E">
      <w:pPr>
        <w:jc w:val="center"/>
        <w:rPr>
          <w:sz w:val="24"/>
          <w:szCs w:val="24"/>
          <w:lang w:val="sk-SK"/>
        </w:rPr>
      </w:pPr>
    </w:p>
    <w:p w:rsidR="0063421E" w:rsidRDefault="0063421E" w:rsidP="00AB223E">
      <w:pPr>
        <w:jc w:val="center"/>
        <w:rPr>
          <w:sz w:val="24"/>
          <w:szCs w:val="24"/>
          <w:lang w:val="sk-SK"/>
        </w:rPr>
      </w:pPr>
    </w:p>
    <w:p w:rsidR="0063421E" w:rsidRDefault="0063421E" w:rsidP="00AB223E">
      <w:pPr>
        <w:jc w:val="center"/>
        <w:rPr>
          <w:sz w:val="24"/>
          <w:szCs w:val="24"/>
          <w:lang w:val="sk-SK"/>
        </w:rPr>
      </w:pPr>
    </w:p>
    <w:p w:rsidR="0063421E" w:rsidRDefault="0063421E" w:rsidP="00AB223E">
      <w:pPr>
        <w:jc w:val="center"/>
        <w:rPr>
          <w:sz w:val="24"/>
          <w:szCs w:val="24"/>
          <w:lang w:val="sk-SK"/>
        </w:rPr>
      </w:pPr>
    </w:p>
    <w:p w:rsidR="0063421E" w:rsidRDefault="0063421E" w:rsidP="00AB223E">
      <w:pPr>
        <w:jc w:val="center"/>
        <w:rPr>
          <w:sz w:val="24"/>
          <w:szCs w:val="24"/>
          <w:lang w:val="sk-SK"/>
        </w:rPr>
      </w:pPr>
    </w:p>
    <w:p w:rsidR="0063421E" w:rsidRDefault="0063421E" w:rsidP="00AB223E">
      <w:pPr>
        <w:jc w:val="center"/>
        <w:rPr>
          <w:sz w:val="24"/>
          <w:szCs w:val="24"/>
          <w:lang w:val="sk-SK"/>
        </w:rPr>
      </w:pPr>
    </w:p>
    <w:p w:rsidR="007D2B10" w:rsidRDefault="007D2B10" w:rsidP="00AB223E">
      <w:pPr>
        <w:jc w:val="center"/>
        <w:rPr>
          <w:sz w:val="24"/>
          <w:szCs w:val="24"/>
          <w:lang w:val="sk-SK"/>
        </w:rPr>
      </w:pPr>
    </w:p>
    <w:p w:rsidR="0063421E" w:rsidRDefault="0063421E" w:rsidP="00AB223E">
      <w:pPr>
        <w:jc w:val="center"/>
        <w:rPr>
          <w:sz w:val="24"/>
          <w:szCs w:val="24"/>
          <w:lang w:val="sk-SK"/>
        </w:rPr>
      </w:pPr>
    </w:p>
    <w:p w:rsidR="0076585E" w:rsidRDefault="0076585E" w:rsidP="0076585E">
      <w:pPr>
        <w:jc w:val="both"/>
        <w:rPr>
          <w:sz w:val="24"/>
          <w:szCs w:val="24"/>
          <w:lang w:val="sk-SK"/>
        </w:rPr>
      </w:pPr>
    </w:p>
    <w:p w:rsidR="0076585E" w:rsidRDefault="00EB6A6D" w:rsidP="0076585E">
      <w:pPr>
        <w:jc w:val="both"/>
        <w:rPr>
          <w:sz w:val="24"/>
          <w:szCs w:val="24"/>
          <w:lang w:val="sk-SK"/>
        </w:rPr>
      </w:pPr>
      <w:r>
        <w:rPr>
          <w:sz w:val="24"/>
          <w:szCs w:val="24"/>
          <w:lang w:val="sk-SK"/>
        </w:rPr>
        <w:t>Predkladá :</w:t>
      </w:r>
      <w:r>
        <w:rPr>
          <w:sz w:val="24"/>
          <w:szCs w:val="24"/>
          <w:lang w:val="sk-SK"/>
        </w:rPr>
        <w:tab/>
        <w:t>Mgr</w:t>
      </w:r>
      <w:r w:rsidR="0076585E">
        <w:rPr>
          <w:sz w:val="24"/>
          <w:szCs w:val="24"/>
          <w:lang w:val="sk-SK"/>
        </w:rPr>
        <w:t xml:space="preserve">. </w:t>
      </w:r>
      <w:r>
        <w:rPr>
          <w:sz w:val="24"/>
          <w:szCs w:val="24"/>
          <w:lang w:val="sk-SK"/>
        </w:rPr>
        <w:t>Branislav Pullmann</w:t>
      </w:r>
    </w:p>
    <w:p w:rsidR="0076585E" w:rsidRPr="007A6DA3" w:rsidRDefault="0076585E" w:rsidP="0076585E">
      <w:pPr>
        <w:jc w:val="both"/>
        <w:rPr>
          <w:sz w:val="24"/>
          <w:szCs w:val="24"/>
          <w:lang w:val="sk-SK"/>
        </w:rPr>
      </w:pPr>
      <w:r>
        <w:rPr>
          <w:sz w:val="24"/>
          <w:szCs w:val="24"/>
          <w:lang w:val="sk-SK"/>
        </w:rPr>
        <w:tab/>
      </w:r>
      <w:r>
        <w:rPr>
          <w:sz w:val="24"/>
          <w:szCs w:val="24"/>
          <w:lang w:val="sk-SK"/>
        </w:rPr>
        <w:tab/>
      </w:r>
      <w:r w:rsidR="00EB6A6D">
        <w:rPr>
          <w:sz w:val="24"/>
          <w:szCs w:val="24"/>
          <w:lang w:val="sk-SK"/>
        </w:rPr>
        <w:t>konateľ</w:t>
      </w:r>
      <w:r>
        <w:rPr>
          <w:sz w:val="24"/>
          <w:szCs w:val="24"/>
          <w:lang w:val="sk-SK"/>
        </w:rPr>
        <w:t xml:space="preserve"> spoločnosti</w:t>
      </w:r>
    </w:p>
    <w:p w:rsidR="0076585E" w:rsidRPr="007A6DA3" w:rsidRDefault="0076585E" w:rsidP="0076585E">
      <w:pPr>
        <w:jc w:val="both"/>
        <w:rPr>
          <w:sz w:val="24"/>
          <w:szCs w:val="24"/>
          <w:lang w:val="sk-SK"/>
        </w:rPr>
      </w:pPr>
    </w:p>
    <w:p w:rsidR="0076585E" w:rsidRPr="007A6DA3" w:rsidRDefault="0076585E" w:rsidP="0076585E">
      <w:pPr>
        <w:jc w:val="both"/>
        <w:rPr>
          <w:sz w:val="24"/>
          <w:szCs w:val="24"/>
          <w:lang w:val="sk-SK"/>
        </w:rPr>
      </w:pPr>
    </w:p>
    <w:p w:rsidR="0076585E" w:rsidRPr="007A6DA3" w:rsidRDefault="0076585E" w:rsidP="0076585E">
      <w:pPr>
        <w:jc w:val="both"/>
        <w:rPr>
          <w:sz w:val="24"/>
          <w:szCs w:val="24"/>
          <w:lang w:val="sk-SK"/>
        </w:rPr>
      </w:pPr>
    </w:p>
    <w:p w:rsidR="0076585E" w:rsidRPr="007A6DA3" w:rsidRDefault="0076585E" w:rsidP="0076585E">
      <w:pPr>
        <w:jc w:val="both"/>
        <w:rPr>
          <w:sz w:val="24"/>
          <w:szCs w:val="24"/>
          <w:lang w:val="sk-SK"/>
        </w:rPr>
      </w:pPr>
    </w:p>
    <w:p w:rsidR="0076585E" w:rsidRDefault="0076585E" w:rsidP="0076585E">
      <w:pPr>
        <w:jc w:val="both"/>
        <w:rPr>
          <w:sz w:val="24"/>
          <w:szCs w:val="24"/>
          <w:lang w:val="sk-SK"/>
        </w:rPr>
      </w:pPr>
    </w:p>
    <w:p w:rsidR="003B118B" w:rsidRPr="007A6DA3" w:rsidRDefault="003B118B" w:rsidP="0076585E">
      <w:pPr>
        <w:jc w:val="both"/>
        <w:rPr>
          <w:sz w:val="24"/>
          <w:szCs w:val="24"/>
          <w:lang w:val="sk-SK"/>
        </w:rPr>
      </w:pPr>
    </w:p>
    <w:p w:rsidR="0076585E" w:rsidRDefault="0076585E" w:rsidP="0076585E">
      <w:pPr>
        <w:jc w:val="both"/>
        <w:rPr>
          <w:sz w:val="24"/>
          <w:szCs w:val="24"/>
          <w:lang w:val="sk-SK"/>
        </w:rPr>
      </w:pPr>
    </w:p>
    <w:p w:rsidR="0076585E" w:rsidRPr="007A6DA3" w:rsidRDefault="0076585E" w:rsidP="0076585E">
      <w:pPr>
        <w:jc w:val="both"/>
        <w:rPr>
          <w:sz w:val="24"/>
          <w:szCs w:val="24"/>
          <w:lang w:val="sk-SK"/>
        </w:rPr>
      </w:pPr>
    </w:p>
    <w:p w:rsidR="0076585E" w:rsidRDefault="0076585E" w:rsidP="00641026">
      <w:pPr>
        <w:jc w:val="both"/>
        <w:outlineLvl w:val="0"/>
        <w:rPr>
          <w:sz w:val="24"/>
          <w:szCs w:val="24"/>
          <w:lang w:val="sk-SK"/>
        </w:rPr>
      </w:pPr>
      <w:r w:rsidRPr="007A6DA3">
        <w:rPr>
          <w:sz w:val="24"/>
          <w:szCs w:val="24"/>
          <w:lang w:val="sk-SK"/>
        </w:rPr>
        <w:t xml:space="preserve">Vrútky, dňa </w:t>
      </w:r>
      <w:r w:rsidR="008254BA">
        <w:rPr>
          <w:sz w:val="24"/>
          <w:szCs w:val="24"/>
          <w:lang w:val="sk-SK"/>
        </w:rPr>
        <w:t>2</w:t>
      </w:r>
      <w:r w:rsidR="005C1218">
        <w:rPr>
          <w:sz w:val="24"/>
          <w:szCs w:val="24"/>
          <w:lang w:val="sk-SK"/>
        </w:rPr>
        <w:t>7</w:t>
      </w:r>
      <w:r>
        <w:rPr>
          <w:sz w:val="24"/>
          <w:szCs w:val="24"/>
          <w:lang w:val="sk-SK"/>
        </w:rPr>
        <w:t>.1</w:t>
      </w:r>
      <w:r w:rsidR="008254BA">
        <w:rPr>
          <w:sz w:val="24"/>
          <w:szCs w:val="24"/>
          <w:lang w:val="sk-SK"/>
        </w:rPr>
        <w:t>0</w:t>
      </w:r>
      <w:r>
        <w:rPr>
          <w:sz w:val="24"/>
          <w:szCs w:val="24"/>
          <w:lang w:val="sk-SK"/>
        </w:rPr>
        <w:t>.</w:t>
      </w:r>
      <w:r w:rsidR="00891705">
        <w:rPr>
          <w:sz w:val="24"/>
          <w:szCs w:val="24"/>
          <w:lang w:val="sk-SK"/>
        </w:rPr>
        <w:t>20</w:t>
      </w:r>
      <w:r w:rsidR="0044712F">
        <w:rPr>
          <w:sz w:val="24"/>
          <w:szCs w:val="24"/>
          <w:lang w:val="sk-SK"/>
        </w:rPr>
        <w:t>1</w:t>
      </w:r>
      <w:r w:rsidR="008254BA">
        <w:rPr>
          <w:sz w:val="24"/>
          <w:szCs w:val="24"/>
          <w:lang w:val="sk-SK"/>
        </w:rPr>
        <w:t>4</w:t>
      </w:r>
      <w:r w:rsidR="009E4B5F">
        <w:rPr>
          <w:sz w:val="24"/>
          <w:szCs w:val="24"/>
          <w:lang w:val="sk-SK"/>
        </w:rPr>
        <w:tab/>
      </w:r>
    </w:p>
    <w:p w:rsidR="0076585E" w:rsidRDefault="0076585E" w:rsidP="0076585E">
      <w:pPr>
        <w:jc w:val="both"/>
        <w:rPr>
          <w:sz w:val="24"/>
          <w:szCs w:val="24"/>
          <w:lang w:val="sk-SK"/>
        </w:rPr>
      </w:pPr>
    </w:p>
    <w:p w:rsidR="00AB223E" w:rsidRDefault="00AB223E" w:rsidP="00AB223E">
      <w:pPr>
        <w:jc w:val="center"/>
        <w:rPr>
          <w:sz w:val="24"/>
          <w:szCs w:val="24"/>
          <w:lang w:val="sk-SK"/>
        </w:rPr>
      </w:pPr>
    </w:p>
    <w:p w:rsidR="0063421E" w:rsidRDefault="0063421E" w:rsidP="00AB223E">
      <w:pPr>
        <w:jc w:val="center"/>
        <w:rPr>
          <w:sz w:val="24"/>
          <w:szCs w:val="24"/>
          <w:lang w:val="sk-SK"/>
        </w:rPr>
      </w:pPr>
    </w:p>
    <w:p w:rsidR="00015398" w:rsidRDefault="00015398" w:rsidP="00015398">
      <w:pPr>
        <w:jc w:val="center"/>
        <w:rPr>
          <w:b/>
          <w:bCs/>
          <w:sz w:val="24"/>
          <w:szCs w:val="24"/>
          <w:lang w:val="sk-SK"/>
        </w:rPr>
      </w:pPr>
    </w:p>
    <w:p w:rsidR="0063421E" w:rsidRDefault="0063421E" w:rsidP="00015398">
      <w:pPr>
        <w:jc w:val="center"/>
        <w:rPr>
          <w:b/>
          <w:bCs/>
          <w:sz w:val="24"/>
          <w:szCs w:val="24"/>
          <w:lang w:val="sk-SK"/>
        </w:rPr>
      </w:pPr>
    </w:p>
    <w:p w:rsidR="00015398" w:rsidRDefault="00015398" w:rsidP="00015398">
      <w:pPr>
        <w:jc w:val="center"/>
        <w:rPr>
          <w:b/>
          <w:bCs/>
          <w:sz w:val="24"/>
          <w:szCs w:val="24"/>
          <w:lang w:val="sk-SK"/>
        </w:rPr>
      </w:pPr>
    </w:p>
    <w:p w:rsidR="00015398" w:rsidRDefault="00015398" w:rsidP="00015398">
      <w:pPr>
        <w:jc w:val="center"/>
        <w:rPr>
          <w:b/>
          <w:bCs/>
          <w:sz w:val="24"/>
          <w:szCs w:val="24"/>
          <w:lang w:val="sk-SK"/>
        </w:rPr>
      </w:pPr>
    </w:p>
    <w:p w:rsidR="00015398" w:rsidRDefault="00015398" w:rsidP="00015398">
      <w:pPr>
        <w:jc w:val="center"/>
        <w:rPr>
          <w:b/>
          <w:bCs/>
          <w:sz w:val="24"/>
          <w:szCs w:val="24"/>
          <w:lang w:val="sk-SK"/>
        </w:rPr>
      </w:pPr>
    </w:p>
    <w:p w:rsidR="00015398" w:rsidRPr="00EA30C7" w:rsidRDefault="00015398" w:rsidP="00015398">
      <w:pPr>
        <w:jc w:val="center"/>
        <w:rPr>
          <w:b/>
          <w:bCs/>
          <w:sz w:val="24"/>
          <w:szCs w:val="24"/>
          <w:lang w:val="sk-SK"/>
        </w:rPr>
      </w:pPr>
    </w:p>
    <w:p w:rsidR="00BB76E5" w:rsidRPr="00B5079C" w:rsidRDefault="00BB76E5" w:rsidP="00641026">
      <w:pPr>
        <w:jc w:val="center"/>
        <w:outlineLvl w:val="0"/>
        <w:rPr>
          <w:b/>
          <w:bCs/>
          <w:sz w:val="28"/>
          <w:szCs w:val="28"/>
          <w:lang w:val="sk-SK"/>
        </w:rPr>
      </w:pPr>
      <w:r w:rsidRPr="00B5079C">
        <w:rPr>
          <w:b/>
          <w:bCs/>
          <w:sz w:val="28"/>
          <w:szCs w:val="28"/>
          <w:lang w:val="sk-SK"/>
        </w:rPr>
        <w:t>Dôvodová správa</w:t>
      </w:r>
    </w:p>
    <w:p w:rsidR="00BB76E5" w:rsidRPr="00B5079C" w:rsidRDefault="00BB76E5" w:rsidP="00BB76E5">
      <w:pPr>
        <w:jc w:val="center"/>
        <w:rPr>
          <w:b/>
          <w:bCs/>
          <w:sz w:val="28"/>
          <w:szCs w:val="28"/>
          <w:lang w:val="sk-SK"/>
        </w:rPr>
      </w:pPr>
    </w:p>
    <w:p w:rsidR="00BB76E5" w:rsidRPr="00B5079C" w:rsidRDefault="00BB76E5" w:rsidP="00BB76E5">
      <w:pPr>
        <w:jc w:val="center"/>
        <w:rPr>
          <w:b/>
          <w:bCs/>
          <w:sz w:val="28"/>
          <w:szCs w:val="28"/>
          <w:lang w:val="sk-SK"/>
        </w:rPr>
      </w:pPr>
    </w:p>
    <w:p w:rsidR="00BB76E5" w:rsidRDefault="00BB76E5" w:rsidP="00BB76E5">
      <w:pPr>
        <w:jc w:val="center"/>
        <w:rPr>
          <w:b/>
          <w:bCs/>
          <w:sz w:val="28"/>
          <w:szCs w:val="28"/>
          <w:lang w:val="sk-SK"/>
        </w:rPr>
      </w:pPr>
    </w:p>
    <w:p w:rsidR="00BB76E5" w:rsidRPr="00B5079C" w:rsidRDefault="00BB76E5" w:rsidP="00BB76E5">
      <w:pPr>
        <w:jc w:val="center"/>
        <w:rPr>
          <w:b/>
          <w:bCs/>
          <w:sz w:val="28"/>
          <w:szCs w:val="28"/>
          <w:lang w:val="sk-SK"/>
        </w:rPr>
      </w:pPr>
    </w:p>
    <w:p w:rsidR="00BB76E5" w:rsidRPr="00B5079C" w:rsidRDefault="00BB76E5" w:rsidP="00641026">
      <w:pPr>
        <w:jc w:val="center"/>
        <w:outlineLvl w:val="0"/>
        <w:rPr>
          <w:b/>
          <w:bCs/>
          <w:sz w:val="28"/>
          <w:szCs w:val="28"/>
          <w:lang w:val="sk-SK"/>
        </w:rPr>
      </w:pPr>
      <w:r w:rsidRPr="00B5079C">
        <w:rPr>
          <w:b/>
          <w:bCs/>
          <w:sz w:val="28"/>
          <w:szCs w:val="28"/>
          <w:lang w:val="sk-SK"/>
        </w:rPr>
        <w:t>„ Plán činností a finančného zabezpečenia</w:t>
      </w:r>
    </w:p>
    <w:p w:rsidR="00BB76E5" w:rsidRPr="00B5079C" w:rsidRDefault="00BB76E5" w:rsidP="00BB76E5">
      <w:pPr>
        <w:jc w:val="center"/>
        <w:rPr>
          <w:b/>
          <w:bCs/>
          <w:sz w:val="28"/>
          <w:szCs w:val="28"/>
          <w:lang w:val="sk-SK"/>
        </w:rPr>
      </w:pPr>
      <w:r w:rsidRPr="00B5079C">
        <w:rPr>
          <w:b/>
          <w:bCs/>
          <w:sz w:val="28"/>
          <w:szCs w:val="28"/>
          <w:lang w:val="sk-SK"/>
        </w:rPr>
        <w:t>mesta Vrútky v zastú</w:t>
      </w:r>
      <w:r w:rsidR="00EB6A6D">
        <w:rPr>
          <w:b/>
          <w:bCs/>
          <w:sz w:val="28"/>
          <w:szCs w:val="28"/>
          <w:lang w:val="sk-SK"/>
        </w:rPr>
        <w:t>pení Mestský podnik služieb Vrútky</w:t>
      </w:r>
      <w:r w:rsidRPr="00B5079C">
        <w:rPr>
          <w:b/>
          <w:bCs/>
          <w:sz w:val="28"/>
          <w:szCs w:val="28"/>
          <w:lang w:val="sk-SK"/>
        </w:rPr>
        <w:t xml:space="preserve">, s.r.o.  </w:t>
      </w:r>
    </w:p>
    <w:p w:rsidR="00BB76E5" w:rsidRPr="00B5079C" w:rsidRDefault="00BB76E5" w:rsidP="00BB76E5">
      <w:pPr>
        <w:jc w:val="center"/>
        <w:rPr>
          <w:sz w:val="28"/>
          <w:szCs w:val="28"/>
          <w:lang w:val="sk-SK"/>
        </w:rPr>
      </w:pPr>
      <w:r w:rsidRPr="00B5079C">
        <w:rPr>
          <w:b/>
          <w:bCs/>
          <w:sz w:val="28"/>
          <w:szCs w:val="28"/>
          <w:lang w:val="sk-SK"/>
        </w:rPr>
        <w:t>pre rok 20</w:t>
      </w:r>
      <w:r w:rsidR="008254BA">
        <w:rPr>
          <w:b/>
          <w:bCs/>
          <w:sz w:val="28"/>
          <w:szCs w:val="28"/>
          <w:lang w:val="sk-SK"/>
        </w:rPr>
        <w:t>15</w:t>
      </w:r>
      <w:r w:rsidRPr="00B5079C">
        <w:rPr>
          <w:b/>
          <w:bCs/>
          <w:sz w:val="28"/>
          <w:szCs w:val="28"/>
          <w:lang w:val="sk-SK"/>
        </w:rPr>
        <w:t xml:space="preserve"> “ </w:t>
      </w:r>
    </w:p>
    <w:p w:rsidR="00BB76E5" w:rsidRPr="00B5079C" w:rsidRDefault="00BB76E5" w:rsidP="00BB76E5">
      <w:pPr>
        <w:rPr>
          <w:sz w:val="24"/>
          <w:szCs w:val="24"/>
          <w:lang w:val="sk-SK"/>
        </w:rPr>
      </w:pPr>
    </w:p>
    <w:p w:rsidR="00BB76E5" w:rsidRPr="00B5079C" w:rsidRDefault="00BB76E5" w:rsidP="00BB76E5">
      <w:pPr>
        <w:rPr>
          <w:sz w:val="24"/>
          <w:szCs w:val="24"/>
          <w:lang w:val="sk-SK"/>
        </w:rPr>
      </w:pPr>
    </w:p>
    <w:p w:rsidR="00BB76E5" w:rsidRPr="00B5079C" w:rsidRDefault="00BB76E5" w:rsidP="00BB76E5">
      <w:pPr>
        <w:rPr>
          <w:sz w:val="24"/>
          <w:szCs w:val="24"/>
          <w:lang w:val="sk-SK"/>
        </w:rPr>
      </w:pPr>
    </w:p>
    <w:p w:rsidR="00BB76E5" w:rsidRPr="00B5079C" w:rsidRDefault="00BB76E5" w:rsidP="00BB76E5">
      <w:pPr>
        <w:jc w:val="both"/>
        <w:rPr>
          <w:sz w:val="24"/>
          <w:szCs w:val="24"/>
          <w:lang w:val="sk-SK"/>
        </w:rPr>
      </w:pPr>
      <w:r w:rsidRPr="00B5079C">
        <w:rPr>
          <w:sz w:val="24"/>
          <w:szCs w:val="24"/>
          <w:lang w:val="sk-SK"/>
        </w:rPr>
        <w:tab/>
      </w:r>
      <w:r w:rsidR="00430DE8">
        <w:rPr>
          <w:sz w:val="24"/>
          <w:szCs w:val="24"/>
          <w:lang w:val="sk-SK"/>
        </w:rPr>
        <w:t>Výkon správy bytového fondu mesta a</w:t>
      </w:r>
      <w:r w:rsidR="00EB6A6D">
        <w:rPr>
          <w:sz w:val="24"/>
          <w:szCs w:val="24"/>
          <w:lang w:val="sk-SK"/>
        </w:rPr>
        <w:t> povinnosti spoločnosti Mestský podnik služieb Vrútky, s.r.o.</w:t>
      </w:r>
      <w:r w:rsidR="008254BA">
        <w:rPr>
          <w:sz w:val="24"/>
          <w:szCs w:val="24"/>
          <w:lang w:val="sk-SK"/>
        </w:rPr>
        <w:t xml:space="preserve"> ustanovuje Mandátna zmluva</w:t>
      </w:r>
      <w:r w:rsidR="00EB6A6D">
        <w:rPr>
          <w:sz w:val="24"/>
          <w:szCs w:val="24"/>
          <w:lang w:val="sk-SK"/>
        </w:rPr>
        <w:t>.</w:t>
      </w:r>
      <w:r w:rsidR="00430DE8">
        <w:rPr>
          <w:sz w:val="24"/>
          <w:szCs w:val="24"/>
          <w:lang w:val="sk-SK"/>
        </w:rPr>
        <w:t xml:space="preserve"> Jednou z</w:t>
      </w:r>
      <w:r w:rsidR="008254BA">
        <w:rPr>
          <w:sz w:val="24"/>
          <w:szCs w:val="24"/>
          <w:lang w:val="sk-SK"/>
        </w:rPr>
        <w:t> </w:t>
      </w:r>
      <w:r w:rsidR="00430DE8">
        <w:rPr>
          <w:sz w:val="24"/>
          <w:szCs w:val="24"/>
          <w:lang w:val="sk-SK"/>
        </w:rPr>
        <w:t>povinností</w:t>
      </w:r>
      <w:r w:rsidR="008254BA">
        <w:rPr>
          <w:sz w:val="24"/>
          <w:szCs w:val="24"/>
          <w:lang w:val="sk-SK"/>
        </w:rPr>
        <w:t xml:space="preserve"> správcovskej spoločnosti</w:t>
      </w:r>
      <w:r w:rsidRPr="00B5079C">
        <w:rPr>
          <w:sz w:val="24"/>
          <w:szCs w:val="24"/>
          <w:lang w:val="sk-SK"/>
        </w:rPr>
        <w:t xml:space="preserve"> je predkladanie návrhu plánu hospodárenia na príslušný kalendárny rok.</w:t>
      </w:r>
    </w:p>
    <w:p w:rsidR="00BB76E5" w:rsidRPr="00B5079C" w:rsidRDefault="00BB76E5" w:rsidP="00BB76E5">
      <w:pPr>
        <w:jc w:val="both"/>
        <w:rPr>
          <w:sz w:val="24"/>
          <w:szCs w:val="24"/>
          <w:lang w:val="sk-SK"/>
        </w:rPr>
      </w:pPr>
    </w:p>
    <w:p w:rsidR="00BB76E5" w:rsidRPr="00B5079C" w:rsidRDefault="008254BA" w:rsidP="00BB76E5">
      <w:pPr>
        <w:ind w:firstLine="720"/>
        <w:jc w:val="both"/>
        <w:rPr>
          <w:sz w:val="24"/>
          <w:szCs w:val="24"/>
          <w:lang w:val="sk-SK"/>
        </w:rPr>
      </w:pPr>
      <w:r>
        <w:rPr>
          <w:sz w:val="24"/>
          <w:szCs w:val="24"/>
          <w:lang w:val="sk-SK"/>
        </w:rPr>
        <w:t>Návrh</w:t>
      </w:r>
      <w:r w:rsidR="00430DE8">
        <w:rPr>
          <w:sz w:val="24"/>
          <w:szCs w:val="24"/>
          <w:lang w:val="sk-SK"/>
        </w:rPr>
        <w:t xml:space="preserve"> plánu </w:t>
      </w:r>
      <w:r w:rsidR="00BB76E5" w:rsidRPr="00B5079C">
        <w:rPr>
          <w:sz w:val="24"/>
          <w:szCs w:val="24"/>
          <w:lang w:val="sk-SK"/>
        </w:rPr>
        <w:t xml:space="preserve"> prioritne vychádza</w:t>
      </w:r>
      <w:r w:rsidR="00EB6A6D">
        <w:rPr>
          <w:sz w:val="24"/>
          <w:szCs w:val="24"/>
          <w:lang w:val="sk-SK"/>
        </w:rPr>
        <w:t xml:space="preserve"> z predpísaných platieb-</w:t>
      </w:r>
      <w:r w:rsidR="00430DE8">
        <w:rPr>
          <w:sz w:val="24"/>
          <w:szCs w:val="24"/>
          <w:lang w:val="sk-SK"/>
        </w:rPr>
        <w:t>tržieb za nájomné</w:t>
      </w:r>
      <w:r w:rsidR="00BB76E5">
        <w:rPr>
          <w:sz w:val="24"/>
          <w:szCs w:val="24"/>
          <w:lang w:val="sk-SK"/>
        </w:rPr>
        <w:t xml:space="preserve"> /predovšetkým za byty na ul. Cyrila a Metoda 72,74,76 a 1. čsl. </w:t>
      </w:r>
      <w:smartTag w:uri="urn:schemas-microsoft-com:office:smarttags" w:element="PersonName">
        <w:r w:rsidR="00BB76E5">
          <w:rPr>
            <w:sz w:val="24"/>
            <w:szCs w:val="24"/>
            <w:lang w:val="sk-SK"/>
          </w:rPr>
          <w:t>br</w:t>
        </w:r>
      </w:smartTag>
      <w:r w:rsidR="00BB76E5">
        <w:rPr>
          <w:sz w:val="24"/>
          <w:szCs w:val="24"/>
          <w:lang w:val="sk-SK"/>
        </w:rPr>
        <w:t>igády 7/</w:t>
      </w:r>
      <w:r w:rsidR="00BB76E5" w:rsidRPr="00B5079C">
        <w:rPr>
          <w:sz w:val="24"/>
          <w:szCs w:val="24"/>
          <w:lang w:val="sk-SK"/>
        </w:rPr>
        <w:t xml:space="preserve"> a nákladov</w:t>
      </w:r>
      <w:r w:rsidR="00BB76E5">
        <w:rPr>
          <w:sz w:val="24"/>
          <w:szCs w:val="24"/>
          <w:lang w:val="sk-SK"/>
        </w:rPr>
        <w:t>á</w:t>
      </w:r>
      <w:r w:rsidR="00BB76E5" w:rsidRPr="00B5079C">
        <w:rPr>
          <w:sz w:val="24"/>
          <w:szCs w:val="24"/>
          <w:lang w:val="sk-SK"/>
        </w:rPr>
        <w:t xml:space="preserve"> časť</w:t>
      </w:r>
      <w:r w:rsidR="00BB76E5">
        <w:rPr>
          <w:sz w:val="24"/>
          <w:szCs w:val="24"/>
          <w:lang w:val="sk-SK"/>
        </w:rPr>
        <w:t xml:space="preserve"> je zostavená tak, aby udržala, </w:t>
      </w:r>
      <w:r w:rsidR="00BB76E5" w:rsidRPr="00B5079C">
        <w:rPr>
          <w:sz w:val="24"/>
          <w:szCs w:val="24"/>
          <w:lang w:val="sk-SK"/>
        </w:rPr>
        <w:t>p</w:t>
      </w:r>
      <w:r w:rsidR="00BB76E5">
        <w:rPr>
          <w:sz w:val="24"/>
          <w:szCs w:val="24"/>
          <w:lang w:val="sk-SK"/>
        </w:rPr>
        <w:t>ríp</w:t>
      </w:r>
      <w:r w:rsidR="00BB76E5" w:rsidRPr="00B5079C">
        <w:rPr>
          <w:sz w:val="24"/>
          <w:szCs w:val="24"/>
          <w:lang w:val="sk-SK"/>
        </w:rPr>
        <w:t>. zvýšila kvalitu bý</w:t>
      </w:r>
      <w:r w:rsidR="00430DE8">
        <w:rPr>
          <w:sz w:val="24"/>
          <w:szCs w:val="24"/>
          <w:lang w:val="sk-SK"/>
        </w:rPr>
        <w:t>vania. Tržby z nájomného predovšetkým</w:t>
      </w:r>
      <w:r w:rsidR="00BB76E5" w:rsidRPr="00B5079C">
        <w:rPr>
          <w:sz w:val="24"/>
          <w:szCs w:val="24"/>
          <w:lang w:val="sk-SK"/>
        </w:rPr>
        <w:t xml:space="preserve"> pokrývajú </w:t>
      </w:r>
      <w:r w:rsidR="00BB76E5">
        <w:rPr>
          <w:sz w:val="24"/>
          <w:szCs w:val="24"/>
          <w:lang w:val="sk-SK"/>
        </w:rPr>
        <w:t>splátky úveru zo ŠFRB</w:t>
      </w:r>
      <w:r w:rsidR="00430DE8">
        <w:rPr>
          <w:sz w:val="24"/>
          <w:szCs w:val="24"/>
          <w:lang w:val="sk-SK"/>
        </w:rPr>
        <w:t>, ale aj</w:t>
      </w:r>
      <w:r w:rsidR="00BB76E5">
        <w:rPr>
          <w:sz w:val="24"/>
          <w:szCs w:val="24"/>
          <w:lang w:val="sk-SK"/>
        </w:rPr>
        <w:t xml:space="preserve"> n</w:t>
      </w:r>
      <w:r w:rsidR="00BB76E5" w:rsidRPr="00B5079C">
        <w:rPr>
          <w:sz w:val="24"/>
          <w:szCs w:val="24"/>
          <w:lang w:val="sk-SK"/>
        </w:rPr>
        <w:t>áklady súvisiace so zabezpečením správy</w:t>
      </w:r>
      <w:r w:rsidR="00EB6A6D">
        <w:rPr>
          <w:sz w:val="24"/>
          <w:szCs w:val="24"/>
          <w:lang w:val="sk-SK"/>
        </w:rPr>
        <w:t xml:space="preserve"> a údržby</w:t>
      </w:r>
      <w:r w:rsidR="00BB76E5" w:rsidRPr="00B5079C">
        <w:rPr>
          <w:sz w:val="24"/>
          <w:szCs w:val="24"/>
          <w:lang w:val="sk-SK"/>
        </w:rPr>
        <w:t xml:space="preserve"> bytového fondu.</w:t>
      </w:r>
    </w:p>
    <w:p w:rsidR="00BB76E5" w:rsidRPr="00B5079C" w:rsidRDefault="00BB76E5" w:rsidP="00BB76E5">
      <w:pPr>
        <w:rPr>
          <w:sz w:val="24"/>
          <w:szCs w:val="24"/>
          <w:lang w:val="sk-SK"/>
        </w:rPr>
      </w:pPr>
    </w:p>
    <w:p w:rsidR="00BB76E5" w:rsidRPr="00B5079C" w:rsidRDefault="00BB76E5" w:rsidP="00BB76E5">
      <w:pPr>
        <w:rPr>
          <w:sz w:val="24"/>
          <w:szCs w:val="24"/>
          <w:lang w:val="sk-SK"/>
        </w:rPr>
      </w:pPr>
    </w:p>
    <w:p w:rsidR="00BB76E5" w:rsidRPr="00B5079C" w:rsidRDefault="00BB76E5" w:rsidP="00BB76E5">
      <w:pPr>
        <w:rPr>
          <w:sz w:val="24"/>
          <w:szCs w:val="24"/>
          <w:lang w:val="sk-SK"/>
        </w:rPr>
      </w:pPr>
    </w:p>
    <w:p w:rsidR="00BB76E5" w:rsidRPr="00B5079C" w:rsidRDefault="00BB76E5" w:rsidP="00BB76E5">
      <w:pPr>
        <w:rPr>
          <w:sz w:val="24"/>
          <w:szCs w:val="24"/>
          <w:lang w:val="sk-SK"/>
        </w:rPr>
      </w:pPr>
    </w:p>
    <w:p w:rsidR="00BB76E5" w:rsidRPr="00B5079C" w:rsidRDefault="00BB76E5" w:rsidP="00BB76E5">
      <w:pPr>
        <w:rPr>
          <w:sz w:val="24"/>
          <w:szCs w:val="24"/>
          <w:lang w:val="sk-SK"/>
        </w:rPr>
      </w:pPr>
    </w:p>
    <w:p w:rsidR="00BB76E5" w:rsidRPr="00B5079C" w:rsidRDefault="00BB76E5" w:rsidP="00641026">
      <w:pPr>
        <w:outlineLvl w:val="0"/>
        <w:rPr>
          <w:sz w:val="24"/>
          <w:szCs w:val="24"/>
          <w:lang w:val="sk-SK"/>
        </w:rPr>
      </w:pPr>
      <w:r w:rsidRPr="00B5079C">
        <w:rPr>
          <w:sz w:val="24"/>
          <w:szCs w:val="24"/>
          <w:lang w:val="sk-SK"/>
        </w:rPr>
        <w:t>Vrútky, dňa</w:t>
      </w:r>
      <w:r>
        <w:rPr>
          <w:sz w:val="24"/>
          <w:szCs w:val="24"/>
          <w:lang w:val="sk-SK"/>
        </w:rPr>
        <w:t xml:space="preserve"> </w:t>
      </w:r>
      <w:r w:rsidR="008254BA">
        <w:rPr>
          <w:sz w:val="24"/>
          <w:szCs w:val="24"/>
          <w:lang w:val="sk-SK"/>
        </w:rPr>
        <w:t>2</w:t>
      </w:r>
      <w:r w:rsidR="005C1218">
        <w:rPr>
          <w:sz w:val="24"/>
          <w:szCs w:val="24"/>
          <w:lang w:val="sk-SK"/>
        </w:rPr>
        <w:t>7</w:t>
      </w:r>
      <w:r>
        <w:rPr>
          <w:sz w:val="24"/>
          <w:szCs w:val="24"/>
          <w:lang w:val="sk-SK"/>
        </w:rPr>
        <w:t>.1</w:t>
      </w:r>
      <w:r w:rsidR="008254BA">
        <w:rPr>
          <w:sz w:val="24"/>
          <w:szCs w:val="24"/>
          <w:lang w:val="sk-SK"/>
        </w:rPr>
        <w:t>0</w:t>
      </w:r>
      <w:r>
        <w:rPr>
          <w:sz w:val="24"/>
          <w:szCs w:val="24"/>
          <w:lang w:val="sk-SK"/>
        </w:rPr>
        <w:t>.201</w:t>
      </w:r>
      <w:r w:rsidR="008254BA">
        <w:rPr>
          <w:sz w:val="24"/>
          <w:szCs w:val="24"/>
          <w:lang w:val="sk-SK"/>
        </w:rPr>
        <w:t>4</w:t>
      </w:r>
    </w:p>
    <w:p w:rsidR="00BB76E5" w:rsidRPr="00B5079C" w:rsidRDefault="00BB76E5" w:rsidP="00BB76E5">
      <w:pPr>
        <w:rPr>
          <w:sz w:val="24"/>
          <w:szCs w:val="24"/>
          <w:lang w:val="sk-SK"/>
        </w:rPr>
      </w:pPr>
    </w:p>
    <w:p w:rsidR="00BB76E5" w:rsidRPr="00B5079C" w:rsidRDefault="00BB76E5" w:rsidP="00BB76E5">
      <w:pPr>
        <w:rPr>
          <w:sz w:val="24"/>
          <w:szCs w:val="24"/>
          <w:lang w:val="sk-SK"/>
        </w:rPr>
      </w:pPr>
    </w:p>
    <w:p w:rsidR="00BB76E5" w:rsidRPr="00B5079C" w:rsidRDefault="00BB76E5" w:rsidP="00BB76E5">
      <w:pPr>
        <w:rPr>
          <w:sz w:val="24"/>
          <w:szCs w:val="24"/>
          <w:lang w:val="sk-SK"/>
        </w:rPr>
      </w:pPr>
    </w:p>
    <w:p w:rsidR="00BB76E5" w:rsidRPr="00B5079C" w:rsidRDefault="00BB76E5" w:rsidP="00BB76E5">
      <w:pPr>
        <w:rPr>
          <w:sz w:val="24"/>
          <w:szCs w:val="24"/>
          <w:lang w:val="sk-SK"/>
        </w:rPr>
      </w:pPr>
    </w:p>
    <w:p w:rsidR="00BB76E5" w:rsidRPr="00B5079C" w:rsidRDefault="00BB76E5" w:rsidP="00641026">
      <w:pPr>
        <w:outlineLvl w:val="0"/>
        <w:rPr>
          <w:sz w:val="24"/>
          <w:szCs w:val="24"/>
          <w:lang w:val="sk-SK"/>
        </w:rPr>
      </w:pPr>
      <w:r w:rsidRPr="00B5079C">
        <w:rPr>
          <w:sz w:val="24"/>
          <w:szCs w:val="24"/>
          <w:lang w:val="sk-SK"/>
        </w:rPr>
        <w:tab/>
      </w:r>
      <w:r w:rsidRPr="00B5079C">
        <w:rPr>
          <w:sz w:val="24"/>
          <w:szCs w:val="24"/>
          <w:lang w:val="sk-SK"/>
        </w:rPr>
        <w:tab/>
      </w:r>
      <w:r w:rsidRPr="00B5079C">
        <w:rPr>
          <w:sz w:val="24"/>
          <w:szCs w:val="24"/>
          <w:lang w:val="sk-SK"/>
        </w:rPr>
        <w:tab/>
      </w:r>
      <w:r w:rsidRPr="00B5079C">
        <w:rPr>
          <w:sz w:val="24"/>
          <w:szCs w:val="24"/>
          <w:lang w:val="sk-SK"/>
        </w:rPr>
        <w:tab/>
      </w:r>
      <w:r w:rsidRPr="00B5079C">
        <w:rPr>
          <w:sz w:val="24"/>
          <w:szCs w:val="24"/>
          <w:lang w:val="sk-SK"/>
        </w:rPr>
        <w:tab/>
      </w:r>
      <w:r w:rsidRPr="00B5079C">
        <w:rPr>
          <w:sz w:val="24"/>
          <w:szCs w:val="24"/>
          <w:lang w:val="sk-SK"/>
        </w:rPr>
        <w:tab/>
      </w:r>
      <w:r w:rsidRPr="00B5079C">
        <w:rPr>
          <w:sz w:val="24"/>
          <w:szCs w:val="24"/>
          <w:lang w:val="sk-SK"/>
        </w:rPr>
        <w:tab/>
      </w:r>
      <w:r>
        <w:rPr>
          <w:sz w:val="24"/>
          <w:szCs w:val="24"/>
          <w:lang w:val="sk-SK"/>
        </w:rPr>
        <w:t xml:space="preserve"> </w:t>
      </w:r>
      <w:r w:rsidR="00EB6A6D">
        <w:rPr>
          <w:sz w:val="24"/>
          <w:szCs w:val="24"/>
          <w:lang w:val="sk-SK"/>
        </w:rPr>
        <w:t>Mgr. Branislav Pullmann</w:t>
      </w:r>
    </w:p>
    <w:p w:rsidR="00BB76E5" w:rsidRPr="00B5079C" w:rsidRDefault="00BB76E5" w:rsidP="00BB76E5">
      <w:pPr>
        <w:rPr>
          <w:sz w:val="24"/>
          <w:szCs w:val="24"/>
          <w:lang w:val="sk-SK"/>
        </w:rPr>
      </w:pPr>
      <w:r w:rsidRPr="00B5079C">
        <w:rPr>
          <w:sz w:val="24"/>
          <w:szCs w:val="24"/>
          <w:lang w:val="sk-SK"/>
        </w:rPr>
        <w:tab/>
      </w:r>
      <w:r w:rsidRPr="00B5079C">
        <w:rPr>
          <w:sz w:val="24"/>
          <w:szCs w:val="24"/>
          <w:lang w:val="sk-SK"/>
        </w:rPr>
        <w:tab/>
      </w:r>
      <w:r w:rsidRPr="00B5079C">
        <w:rPr>
          <w:sz w:val="24"/>
          <w:szCs w:val="24"/>
          <w:lang w:val="sk-SK"/>
        </w:rPr>
        <w:tab/>
      </w:r>
      <w:r w:rsidRPr="00B5079C">
        <w:rPr>
          <w:sz w:val="24"/>
          <w:szCs w:val="24"/>
          <w:lang w:val="sk-SK"/>
        </w:rPr>
        <w:tab/>
      </w:r>
      <w:r w:rsidRPr="00B5079C">
        <w:rPr>
          <w:sz w:val="24"/>
          <w:szCs w:val="24"/>
          <w:lang w:val="sk-SK"/>
        </w:rPr>
        <w:tab/>
      </w:r>
      <w:r w:rsidRPr="00B5079C">
        <w:rPr>
          <w:sz w:val="24"/>
          <w:szCs w:val="24"/>
          <w:lang w:val="sk-SK"/>
        </w:rPr>
        <w:tab/>
      </w:r>
      <w:r w:rsidRPr="00B5079C">
        <w:rPr>
          <w:sz w:val="24"/>
          <w:szCs w:val="24"/>
          <w:lang w:val="sk-SK"/>
        </w:rPr>
        <w:tab/>
      </w:r>
      <w:r w:rsidR="00A85FCD">
        <w:rPr>
          <w:sz w:val="24"/>
          <w:szCs w:val="24"/>
          <w:lang w:val="sk-SK"/>
        </w:rPr>
        <w:t xml:space="preserve"> </w:t>
      </w:r>
      <w:r w:rsidR="00EB6A6D">
        <w:rPr>
          <w:sz w:val="24"/>
          <w:szCs w:val="24"/>
          <w:lang w:val="sk-SK"/>
        </w:rPr>
        <w:t xml:space="preserve">     konateľ </w:t>
      </w:r>
      <w:r w:rsidRPr="00B5079C">
        <w:rPr>
          <w:sz w:val="24"/>
          <w:szCs w:val="24"/>
          <w:lang w:val="sk-SK"/>
        </w:rPr>
        <w:t>spoločnosti</w:t>
      </w:r>
    </w:p>
    <w:p w:rsidR="00BB76E5" w:rsidRPr="00B5079C" w:rsidRDefault="00BB76E5" w:rsidP="00BB76E5">
      <w:pPr>
        <w:rPr>
          <w:sz w:val="24"/>
          <w:szCs w:val="24"/>
          <w:lang w:val="sk-SK"/>
        </w:rPr>
      </w:pPr>
    </w:p>
    <w:p w:rsidR="00BB76E5" w:rsidRPr="00B5079C" w:rsidRDefault="00BB76E5" w:rsidP="00BB76E5">
      <w:pPr>
        <w:rPr>
          <w:sz w:val="24"/>
          <w:szCs w:val="24"/>
          <w:lang w:val="sk-SK"/>
        </w:rPr>
      </w:pPr>
    </w:p>
    <w:p w:rsidR="00BB76E5" w:rsidRDefault="00BB76E5" w:rsidP="00BB76E5">
      <w:pPr>
        <w:rPr>
          <w:sz w:val="24"/>
          <w:szCs w:val="24"/>
          <w:lang w:val="sk-SK"/>
        </w:rPr>
      </w:pPr>
    </w:p>
    <w:p w:rsidR="00891705" w:rsidRDefault="00891705" w:rsidP="00015398">
      <w:pPr>
        <w:rPr>
          <w:sz w:val="24"/>
          <w:szCs w:val="24"/>
          <w:lang w:val="sk-SK"/>
        </w:rPr>
      </w:pPr>
    </w:p>
    <w:p w:rsidR="00BB76E5" w:rsidRDefault="00BB76E5" w:rsidP="00015398">
      <w:pPr>
        <w:rPr>
          <w:sz w:val="24"/>
          <w:szCs w:val="24"/>
          <w:lang w:val="sk-SK"/>
        </w:rPr>
      </w:pPr>
    </w:p>
    <w:p w:rsidR="00BB76E5" w:rsidRDefault="00BB76E5" w:rsidP="00015398">
      <w:pPr>
        <w:rPr>
          <w:sz w:val="24"/>
          <w:szCs w:val="24"/>
          <w:lang w:val="sk-SK"/>
        </w:rPr>
      </w:pPr>
    </w:p>
    <w:p w:rsidR="00BB76E5" w:rsidRDefault="00BB76E5" w:rsidP="00015398">
      <w:pPr>
        <w:rPr>
          <w:sz w:val="24"/>
          <w:szCs w:val="24"/>
          <w:lang w:val="sk-SK"/>
        </w:rPr>
      </w:pPr>
    </w:p>
    <w:p w:rsidR="003B118B" w:rsidRDefault="003B118B" w:rsidP="00015398">
      <w:pPr>
        <w:rPr>
          <w:sz w:val="24"/>
          <w:szCs w:val="24"/>
          <w:lang w:val="sk-SK"/>
        </w:rPr>
      </w:pPr>
    </w:p>
    <w:p w:rsidR="00BB76E5" w:rsidRDefault="00BB76E5" w:rsidP="00015398">
      <w:pPr>
        <w:rPr>
          <w:sz w:val="24"/>
          <w:szCs w:val="24"/>
          <w:lang w:val="sk-SK"/>
        </w:rPr>
      </w:pPr>
    </w:p>
    <w:p w:rsidR="00BB76E5" w:rsidRDefault="00BB76E5" w:rsidP="00015398">
      <w:pPr>
        <w:rPr>
          <w:sz w:val="24"/>
          <w:szCs w:val="24"/>
          <w:lang w:val="sk-SK"/>
        </w:rPr>
      </w:pPr>
    </w:p>
    <w:p w:rsidR="00BB76E5" w:rsidRDefault="00BB76E5" w:rsidP="00015398">
      <w:pPr>
        <w:rPr>
          <w:sz w:val="24"/>
          <w:szCs w:val="24"/>
          <w:lang w:val="sk-SK"/>
        </w:rPr>
      </w:pPr>
    </w:p>
    <w:p w:rsidR="00891705" w:rsidRDefault="00891705" w:rsidP="00891705">
      <w:pPr>
        <w:jc w:val="both"/>
        <w:rPr>
          <w:lang w:val="sk-SK"/>
        </w:rPr>
      </w:pPr>
      <w:r>
        <w:rPr>
          <w:lang w:val="sk-SK"/>
        </w:rPr>
        <w:t>Mesto Vrútky v zast.</w:t>
      </w:r>
    </w:p>
    <w:p w:rsidR="00891705" w:rsidRPr="00390567" w:rsidRDefault="00EB6A6D" w:rsidP="00891705">
      <w:pPr>
        <w:jc w:val="both"/>
        <w:rPr>
          <w:lang w:val="sk-SK"/>
        </w:rPr>
      </w:pPr>
      <w:r>
        <w:rPr>
          <w:lang w:val="sk-SK"/>
        </w:rPr>
        <w:t>Mestský podnik služieb Vrútky</w:t>
      </w:r>
      <w:r w:rsidR="00A85FCD">
        <w:rPr>
          <w:lang w:val="sk-SK"/>
        </w:rPr>
        <w:t>,</w:t>
      </w:r>
      <w:r w:rsidR="00891705" w:rsidRPr="00004E1F">
        <w:rPr>
          <w:lang w:val="sk-SK"/>
        </w:rPr>
        <w:t xml:space="preserve">  s.r.o.</w:t>
      </w:r>
    </w:p>
    <w:p w:rsidR="00891705" w:rsidRPr="00004E1F" w:rsidRDefault="00891705" w:rsidP="00891705">
      <w:pPr>
        <w:jc w:val="both"/>
        <w:rPr>
          <w:lang w:val="sk-SK"/>
        </w:rPr>
      </w:pPr>
    </w:p>
    <w:p w:rsidR="00891705" w:rsidRDefault="00891705" w:rsidP="00891705">
      <w:pPr>
        <w:jc w:val="both"/>
        <w:rPr>
          <w:b/>
          <w:bCs/>
          <w:sz w:val="32"/>
          <w:szCs w:val="32"/>
          <w:lang w:val="sk-SK"/>
        </w:rPr>
      </w:pPr>
    </w:p>
    <w:p w:rsidR="006C5DDA" w:rsidRDefault="006C5DDA" w:rsidP="00891705">
      <w:pPr>
        <w:jc w:val="both"/>
        <w:rPr>
          <w:b/>
          <w:bCs/>
          <w:sz w:val="32"/>
          <w:szCs w:val="32"/>
          <w:lang w:val="sk-SK"/>
        </w:rPr>
      </w:pPr>
    </w:p>
    <w:p w:rsidR="006C5DDA" w:rsidRDefault="006C5DDA" w:rsidP="00891705">
      <w:pPr>
        <w:jc w:val="both"/>
        <w:rPr>
          <w:b/>
          <w:bCs/>
          <w:sz w:val="32"/>
          <w:szCs w:val="32"/>
          <w:lang w:val="sk-SK"/>
        </w:rPr>
      </w:pPr>
    </w:p>
    <w:p w:rsidR="006C5DDA" w:rsidRDefault="006C5DDA" w:rsidP="00891705">
      <w:pPr>
        <w:jc w:val="both"/>
        <w:rPr>
          <w:b/>
          <w:bCs/>
          <w:sz w:val="32"/>
          <w:szCs w:val="32"/>
          <w:lang w:val="sk-SK"/>
        </w:rPr>
      </w:pPr>
    </w:p>
    <w:p w:rsidR="00891705" w:rsidRDefault="00891705" w:rsidP="00641026">
      <w:pPr>
        <w:jc w:val="center"/>
        <w:outlineLvl w:val="0"/>
        <w:rPr>
          <w:b/>
          <w:bCs/>
          <w:sz w:val="32"/>
          <w:szCs w:val="32"/>
          <w:lang w:val="sk-SK"/>
        </w:rPr>
      </w:pPr>
      <w:r>
        <w:rPr>
          <w:b/>
          <w:bCs/>
          <w:sz w:val="32"/>
          <w:szCs w:val="32"/>
          <w:lang w:val="sk-SK"/>
        </w:rPr>
        <w:t>NÁVRH</w:t>
      </w:r>
    </w:p>
    <w:p w:rsidR="00891705" w:rsidRPr="007A6DA3" w:rsidRDefault="00891705" w:rsidP="00891705">
      <w:pPr>
        <w:jc w:val="center"/>
        <w:rPr>
          <w:b/>
          <w:bCs/>
          <w:sz w:val="28"/>
          <w:szCs w:val="28"/>
          <w:lang w:val="sk-SK"/>
        </w:rPr>
      </w:pPr>
      <w:r w:rsidRPr="007A6DA3">
        <w:rPr>
          <w:b/>
          <w:bCs/>
          <w:sz w:val="28"/>
          <w:szCs w:val="28"/>
          <w:lang w:val="sk-SK"/>
        </w:rPr>
        <w:t>PLÁN</w:t>
      </w:r>
      <w:r w:rsidR="00930872">
        <w:rPr>
          <w:b/>
          <w:bCs/>
          <w:sz w:val="28"/>
          <w:szCs w:val="28"/>
          <w:lang w:val="sk-SK"/>
        </w:rPr>
        <w:t>U</w:t>
      </w:r>
      <w:r w:rsidRPr="007A6DA3">
        <w:rPr>
          <w:b/>
          <w:bCs/>
          <w:sz w:val="28"/>
          <w:szCs w:val="28"/>
          <w:lang w:val="sk-SK"/>
        </w:rPr>
        <w:t xml:space="preserve">  PRE  ROK</w:t>
      </w:r>
      <w:r>
        <w:rPr>
          <w:b/>
          <w:bCs/>
          <w:sz w:val="28"/>
          <w:szCs w:val="28"/>
          <w:lang w:val="sk-SK"/>
        </w:rPr>
        <w:t xml:space="preserve"> 201</w:t>
      </w:r>
      <w:r w:rsidR="008254BA">
        <w:rPr>
          <w:b/>
          <w:bCs/>
          <w:sz w:val="28"/>
          <w:szCs w:val="28"/>
          <w:lang w:val="sk-SK"/>
        </w:rPr>
        <w:t>5</w:t>
      </w:r>
    </w:p>
    <w:p w:rsidR="00891705" w:rsidRDefault="00891705" w:rsidP="00891705">
      <w:pPr>
        <w:jc w:val="center"/>
        <w:rPr>
          <w:b/>
          <w:bCs/>
          <w:sz w:val="28"/>
          <w:szCs w:val="28"/>
          <w:lang w:val="sk-SK"/>
        </w:rPr>
      </w:pPr>
    </w:p>
    <w:p w:rsidR="00BE0CBE" w:rsidRDefault="00BE0CBE" w:rsidP="00891705">
      <w:pPr>
        <w:jc w:val="center"/>
        <w:rPr>
          <w:b/>
          <w:bCs/>
          <w:sz w:val="28"/>
          <w:szCs w:val="28"/>
          <w:lang w:val="sk-SK"/>
        </w:rPr>
      </w:pPr>
    </w:p>
    <w:p w:rsidR="00C06190" w:rsidRDefault="00C06190" w:rsidP="00891705">
      <w:pPr>
        <w:jc w:val="center"/>
        <w:rPr>
          <w:b/>
          <w:bCs/>
          <w:sz w:val="28"/>
          <w:szCs w:val="28"/>
          <w:lang w:val="sk-SK"/>
        </w:rPr>
      </w:pPr>
    </w:p>
    <w:p w:rsidR="00C06190" w:rsidRDefault="00C06190" w:rsidP="00891705">
      <w:pPr>
        <w:jc w:val="center"/>
        <w:rPr>
          <w:b/>
          <w:bCs/>
          <w:sz w:val="28"/>
          <w:szCs w:val="28"/>
          <w:lang w:val="sk-SK"/>
        </w:rPr>
      </w:pPr>
    </w:p>
    <w:p w:rsidR="00C06190" w:rsidRDefault="004E4EBD" w:rsidP="00891705">
      <w:pPr>
        <w:jc w:val="center"/>
        <w:rPr>
          <w:b/>
          <w:bCs/>
          <w:sz w:val="28"/>
          <w:szCs w:val="28"/>
          <w:lang w:val="sk-SK"/>
        </w:rPr>
      </w:pPr>
      <w:r>
        <w:rPr>
          <w:b/>
          <w:bCs/>
          <w:sz w:val="28"/>
          <w:szCs w:val="28"/>
          <w:lang w:val="sk-SK"/>
        </w:rPr>
        <w:tab/>
      </w:r>
      <w:r>
        <w:rPr>
          <w:b/>
          <w:bCs/>
          <w:sz w:val="28"/>
          <w:szCs w:val="28"/>
          <w:lang w:val="sk-SK"/>
        </w:rPr>
        <w:tab/>
      </w:r>
      <w:r>
        <w:rPr>
          <w:b/>
          <w:bCs/>
          <w:sz w:val="28"/>
          <w:szCs w:val="28"/>
          <w:lang w:val="sk-SK"/>
        </w:rPr>
        <w:tab/>
      </w:r>
      <w:r>
        <w:rPr>
          <w:b/>
          <w:bCs/>
          <w:sz w:val="28"/>
          <w:szCs w:val="28"/>
          <w:lang w:val="sk-SK"/>
        </w:rPr>
        <w:tab/>
      </w:r>
      <w:r>
        <w:rPr>
          <w:b/>
          <w:bCs/>
          <w:sz w:val="28"/>
          <w:szCs w:val="28"/>
          <w:lang w:val="sk-SK"/>
        </w:rPr>
        <w:tab/>
      </w:r>
      <w:r>
        <w:rPr>
          <w:b/>
          <w:bCs/>
          <w:sz w:val="28"/>
          <w:szCs w:val="28"/>
          <w:lang w:val="sk-SK"/>
        </w:rPr>
        <w:tab/>
      </w:r>
      <w:r>
        <w:rPr>
          <w:b/>
          <w:bCs/>
          <w:sz w:val="28"/>
          <w:szCs w:val="28"/>
          <w:lang w:val="sk-SK"/>
        </w:rPr>
        <w:tab/>
        <w:t xml:space="preserve">                   (</w:t>
      </w:r>
      <w:r>
        <w:rPr>
          <w:sz w:val="18"/>
          <w:szCs w:val="18"/>
          <w:lang w:val="sk-SK"/>
        </w:rPr>
        <w:t>v tis. €)</w:t>
      </w:r>
    </w:p>
    <w:p w:rsidR="003D0431" w:rsidRPr="00C06190" w:rsidRDefault="00C06190" w:rsidP="00891705">
      <w:pPr>
        <w:jc w:val="center"/>
        <w:rPr>
          <w:sz w:val="18"/>
          <w:szCs w:val="18"/>
          <w:lang w:val="sk-SK"/>
        </w:rPr>
      </w:pPr>
      <w:r>
        <w:rPr>
          <w:b/>
          <w:bCs/>
          <w:sz w:val="28"/>
          <w:szCs w:val="28"/>
          <w:lang w:val="sk-SK"/>
        </w:rPr>
        <w:tab/>
      </w:r>
      <w:r>
        <w:rPr>
          <w:b/>
          <w:bCs/>
          <w:sz w:val="28"/>
          <w:szCs w:val="28"/>
          <w:lang w:val="sk-SK"/>
        </w:rPr>
        <w:tab/>
      </w:r>
      <w:r>
        <w:rPr>
          <w:b/>
          <w:bCs/>
          <w:sz w:val="28"/>
          <w:szCs w:val="28"/>
          <w:lang w:val="sk-SK"/>
        </w:rPr>
        <w:tab/>
      </w:r>
      <w:r>
        <w:rPr>
          <w:b/>
          <w:bCs/>
          <w:sz w:val="28"/>
          <w:szCs w:val="28"/>
          <w:lang w:val="sk-SK"/>
        </w:rPr>
        <w:tab/>
      </w:r>
      <w:r>
        <w:rPr>
          <w:b/>
          <w:bCs/>
          <w:sz w:val="28"/>
          <w:szCs w:val="28"/>
          <w:lang w:val="sk-SK"/>
        </w:rPr>
        <w:tab/>
      </w:r>
      <w:r>
        <w:rPr>
          <w:b/>
          <w:bCs/>
          <w:sz w:val="28"/>
          <w:szCs w:val="28"/>
          <w:lang w:val="sk-SK"/>
        </w:rPr>
        <w:tab/>
      </w:r>
      <w:r>
        <w:rPr>
          <w:b/>
          <w:bCs/>
          <w:sz w:val="28"/>
          <w:szCs w:val="28"/>
          <w:lang w:val="sk-SK"/>
        </w:rPr>
        <w:tab/>
      </w:r>
      <w:r>
        <w:rPr>
          <w:b/>
          <w:bCs/>
          <w:sz w:val="28"/>
          <w:szCs w:val="28"/>
          <w:lang w:val="sk-SK"/>
        </w:rPr>
        <w:tab/>
        <w:t xml:space="preserve">            </w:t>
      </w:r>
    </w:p>
    <w:p w:rsidR="003D0431" w:rsidRDefault="001453E5" w:rsidP="0062063F">
      <w:pPr>
        <w:rPr>
          <w:b/>
          <w:bCs/>
          <w:sz w:val="28"/>
          <w:szCs w:val="28"/>
          <w:lang w:val="sk-SK"/>
        </w:rPr>
      </w:pPr>
      <w:r>
        <w:rPr>
          <w:noProof/>
          <w:lang w:val="sk-SK" w:eastAsia="sk-SK"/>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2.25pt;margin-top:-.25pt;width:371.3pt;height:215.9pt;z-index:251658240">
            <v:imagedata r:id="rId9" o:title=""/>
            <w10:wrap type="square" side="right"/>
          </v:shape>
          <o:OLEObject Type="Embed" ProgID="Excel.Sheet.8" ShapeID="_x0000_s1026" DrawAspect="Content" ObjectID="_1476010446" r:id="rId10"/>
        </w:object>
      </w:r>
      <w:r w:rsidR="0062063F">
        <w:rPr>
          <w:b/>
          <w:bCs/>
          <w:sz w:val="28"/>
          <w:szCs w:val="28"/>
          <w:lang w:val="sk-SK"/>
        </w:rPr>
        <w:br w:type="textWrapping" w:clear="all"/>
      </w:r>
    </w:p>
    <w:p w:rsidR="003D0431" w:rsidRDefault="003D0431" w:rsidP="00891705">
      <w:pPr>
        <w:jc w:val="center"/>
        <w:rPr>
          <w:b/>
          <w:bCs/>
          <w:sz w:val="28"/>
          <w:szCs w:val="28"/>
          <w:lang w:val="sk-SK"/>
        </w:rPr>
      </w:pPr>
    </w:p>
    <w:p w:rsidR="003D0431" w:rsidRDefault="003D0431" w:rsidP="00891705">
      <w:pPr>
        <w:jc w:val="center"/>
        <w:rPr>
          <w:b/>
          <w:bCs/>
          <w:sz w:val="28"/>
          <w:szCs w:val="28"/>
          <w:lang w:val="sk-SK"/>
        </w:rPr>
      </w:pPr>
    </w:p>
    <w:p w:rsidR="003D0431" w:rsidRDefault="003D0431" w:rsidP="00891705">
      <w:pPr>
        <w:jc w:val="center"/>
        <w:rPr>
          <w:b/>
          <w:bCs/>
          <w:sz w:val="28"/>
          <w:szCs w:val="28"/>
          <w:lang w:val="sk-SK"/>
        </w:rPr>
      </w:pPr>
    </w:p>
    <w:p w:rsidR="003D0431" w:rsidRDefault="003D0431" w:rsidP="00891705">
      <w:pPr>
        <w:jc w:val="center"/>
        <w:rPr>
          <w:b/>
          <w:bCs/>
          <w:sz w:val="28"/>
          <w:szCs w:val="28"/>
          <w:lang w:val="sk-SK"/>
        </w:rPr>
      </w:pPr>
    </w:p>
    <w:p w:rsidR="003D0431" w:rsidRDefault="003D0431" w:rsidP="00891705">
      <w:pPr>
        <w:jc w:val="center"/>
        <w:rPr>
          <w:b/>
          <w:bCs/>
          <w:sz w:val="28"/>
          <w:szCs w:val="28"/>
          <w:lang w:val="sk-SK"/>
        </w:rPr>
      </w:pPr>
    </w:p>
    <w:p w:rsidR="003D0431" w:rsidRDefault="003D0431" w:rsidP="00891705">
      <w:pPr>
        <w:jc w:val="center"/>
        <w:rPr>
          <w:b/>
          <w:bCs/>
          <w:sz w:val="28"/>
          <w:szCs w:val="28"/>
          <w:lang w:val="sk-SK"/>
        </w:rPr>
      </w:pPr>
    </w:p>
    <w:p w:rsidR="003D0431" w:rsidRDefault="003D0431" w:rsidP="00891705">
      <w:pPr>
        <w:jc w:val="center"/>
        <w:rPr>
          <w:b/>
          <w:bCs/>
          <w:sz w:val="28"/>
          <w:szCs w:val="28"/>
          <w:lang w:val="sk-SK"/>
        </w:rPr>
      </w:pPr>
    </w:p>
    <w:p w:rsidR="003D0431" w:rsidRDefault="003D0431" w:rsidP="00891705">
      <w:pPr>
        <w:jc w:val="center"/>
        <w:rPr>
          <w:b/>
          <w:bCs/>
          <w:sz w:val="28"/>
          <w:szCs w:val="28"/>
          <w:lang w:val="sk-SK"/>
        </w:rPr>
      </w:pPr>
    </w:p>
    <w:p w:rsidR="003D0431" w:rsidRDefault="003D0431" w:rsidP="00891705">
      <w:pPr>
        <w:jc w:val="center"/>
        <w:rPr>
          <w:b/>
          <w:bCs/>
          <w:sz w:val="28"/>
          <w:szCs w:val="28"/>
          <w:lang w:val="sk-SK"/>
        </w:rPr>
      </w:pPr>
    </w:p>
    <w:p w:rsidR="003D0431" w:rsidRDefault="003D0431" w:rsidP="00891705">
      <w:pPr>
        <w:jc w:val="center"/>
        <w:rPr>
          <w:b/>
          <w:bCs/>
          <w:sz w:val="28"/>
          <w:szCs w:val="28"/>
          <w:lang w:val="sk-SK"/>
        </w:rPr>
      </w:pPr>
    </w:p>
    <w:p w:rsidR="003D0431" w:rsidRDefault="003D0431" w:rsidP="00891705">
      <w:pPr>
        <w:jc w:val="center"/>
        <w:rPr>
          <w:b/>
          <w:bCs/>
          <w:sz w:val="28"/>
          <w:szCs w:val="28"/>
          <w:lang w:val="sk-SK"/>
        </w:rPr>
      </w:pPr>
    </w:p>
    <w:p w:rsidR="003D0431" w:rsidRDefault="003D0431" w:rsidP="00891705">
      <w:pPr>
        <w:jc w:val="center"/>
        <w:rPr>
          <w:b/>
          <w:bCs/>
          <w:sz w:val="28"/>
          <w:szCs w:val="28"/>
          <w:lang w:val="sk-SK"/>
        </w:rPr>
      </w:pPr>
    </w:p>
    <w:p w:rsidR="003D0431" w:rsidRDefault="003D0431" w:rsidP="00891705">
      <w:pPr>
        <w:jc w:val="center"/>
        <w:rPr>
          <w:b/>
          <w:bCs/>
          <w:sz w:val="28"/>
          <w:szCs w:val="28"/>
          <w:lang w:val="sk-SK"/>
        </w:rPr>
      </w:pPr>
    </w:p>
    <w:p w:rsidR="003D0431" w:rsidRDefault="003D0431" w:rsidP="00891705">
      <w:pPr>
        <w:jc w:val="center"/>
        <w:rPr>
          <w:b/>
          <w:bCs/>
          <w:sz w:val="28"/>
          <w:szCs w:val="28"/>
          <w:lang w:val="sk-SK"/>
        </w:rPr>
      </w:pPr>
    </w:p>
    <w:p w:rsidR="003D0431" w:rsidRDefault="003D0431" w:rsidP="00891705">
      <w:pPr>
        <w:jc w:val="center"/>
        <w:rPr>
          <w:b/>
          <w:bCs/>
          <w:sz w:val="28"/>
          <w:szCs w:val="28"/>
          <w:lang w:val="sk-SK"/>
        </w:rPr>
      </w:pPr>
    </w:p>
    <w:p w:rsidR="00BE0CBE" w:rsidRDefault="00BE0CBE" w:rsidP="00015398">
      <w:pPr>
        <w:jc w:val="center"/>
        <w:rPr>
          <w:b/>
          <w:bCs/>
          <w:sz w:val="28"/>
          <w:szCs w:val="28"/>
          <w:lang w:val="sk-SK"/>
        </w:rPr>
      </w:pPr>
    </w:p>
    <w:p w:rsidR="00BE0CBE" w:rsidRDefault="00BE0CBE" w:rsidP="00015398">
      <w:pPr>
        <w:jc w:val="center"/>
        <w:rPr>
          <w:b/>
          <w:bCs/>
          <w:sz w:val="28"/>
          <w:szCs w:val="28"/>
          <w:lang w:val="sk-SK"/>
        </w:rPr>
      </w:pPr>
    </w:p>
    <w:p w:rsidR="009A0BE4" w:rsidRDefault="00015398" w:rsidP="00641026">
      <w:pPr>
        <w:jc w:val="center"/>
        <w:outlineLvl w:val="0"/>
        <w:rPr>
          <w:b/>
          <w:bCs/>
          <w:sz w:val="28"/>
          <w:szCs w:val="28"/>
          <w:lang w:val="sk-SK"/>
        </w:rPr>
      </w:pPr>
      <w:r w:rsidRPr="00015398">
        <w:rPr>
          <w:b/>
          <w:bCs/>
          <w:sz w:val="28"/>
          <w:szCs w:val="28"/>
          <w:lang w:val="sk-SK"/>
        </w:rPr>
        <w:t>K</w:t>
      </w:r>
      <w:r w:rsidR="009A0BE4">
        <w:rPr>
          <w:b/>
          <w:bCs/>
          <w:sz w:val="28"/>
          <w:szCs w:val="28"/>
          <w:lang w:val="sk-SK"/>
        </w:rPr>
        <w:t>OMENTÁR</w:t>
      </w:r>
    </w:p>
    <w:p w:rsidR="009A0BE4" w:rsidRDefault="009A0BE4" w:rsidP="00015398">
      <w:pPr>
        <w:jc w:val="center"/>
        <w:rPr>
          <w:b/>
          <w:bCs/>
          <w:sz w:val="24"/>
          <w:szCs w:val="24"/>
          <w:lang w:val="sk-SK"/>
        </w:rPr>
      </w:pPr>
    </w:p>
    <w:p w:rsidR="00015398" w:rsidRPr="00B5079C" w:rsidRDefault="00015398" w:rsidP="00015398">
      <w:pPr>
        <w:jc w:val="center"/>
        <w:rPr>
          <w:b/>
          <w:bCs/>
          <w:sz w:val="24"/>
          <w:szCs w:val="24"/>
          <w:lang w:val="sk-SK"/>
        </w:rPr>
      </w:pPr>
      <w:r w:rsidRPr="009A0BE4">
        <w:rPr>
          <w:b/>
          <w:bCs/>
          <w:sz w:val="24"/>
          <w:szCs w:val="24"/>
          <w:lang w:val="sk-SK"/>
        </w:rPr>
        <w:t xml:space="preserve">k návrhu </w:t>
      </w:r>
      <w:r w:rsidR="000B5CF1">
        <w:rPr>
          <w:b/>
          <w:bCs/>
          <w:sz w:val="24"/>
          <w:szCs w:val="24"/>
          <w:lang w:val="sk-SK"/>
        </w:rPr>
        <w:t>P</w:t>
      </w:r>
      <w:r w:rsidRPr="009A0BE4">
        <w:rPr>
          <w:b/>
          <w:bCs/>
          <w:sz w:val="24"/>
          <w:szCs w:val="24"/>
          <w:lang w:val="sk-SK"/>
        </w:rPr>
        <w:t>lán</w:t>
      </w:r>
      <w:r w:rsidR="009A0BE4">
        <w:rPr>
          <w:b/>
          <w:bCs/>
          <w:sz w:val="24"/>
          <w:szCs w:val="24"/>
          <w:lang w:val="sk-SK"/>
        </w:rPr>
        <w:t xml:space="preserve"> </w:t>
      </w:r>
      <w:r w:rsidRPr="00B5079C">
        <w:rPr>
          <w:b/>
          <w:bCs/>
          <w:sz w:val="24"/>
          <w:szCs w:val="24"/>
          <w:lang w:val="sk-SK"/>
        </w:rPr>
        <w:t xml:space="preserve">činností a finančného zabezpečenia </w:t>
      </w:r>
    </w:p>
    <w:p w:rsidR="00015398" w:rsidRPr="00B5079C" w:rsidRDefault="0062063F" w:rsidP="00015398">
      <w:pPr>
        <w:jc w:val="center"/>
        <w:rPr>
          <w:b/>
          <w:bCs/>
          <w:sz w:val="24"/>
          <w:szCs w:val="24"/>
          <w:lang w:val="sk-SK"/>
        </w:rPr>
      </w:pPr>
      <w:r>
        <w:rPr>
          <w:b/>
          <w:bCs/>
          <w:sz w:val="24"/>
          <w:szCs w:val="24"/>
          <w:lang w:val="sk-SK"/>
        </w:rPr>
        <w:t>mesta Vrútky v zast. Mestský podnik služieb Vrútky</w:t>
      </w:r>
      <w:r w:rsidR="00A85FCD">
        <w:rPr>
          <w:b/>
          <w:bCs/>
          <w:sz w:val="24"/>
          <w:szCs w:val="24"/>
          <w:lang w:val="sk-SK"/>
        </w:rPr>
        <w:t>,</w:t>
      </w:r>
      <w:r w:rsidR="00FE7C55">
        <w:rPr>
          <w:b/>
          <w:bCs/>
          <w:sz w:val="24"/>
          <w:szCs w:val="24"/>
          <w:lang w:val="sk-SK"/>
        </w:rPr>
        <w:t xml:space="preserve">  </w:t>
      </w:r>
      <w:r w:rsidR="00015398" w:rsidRPr="00B5079C">
        <w:rPr>
          <w:b/>
          <w:bCs/>
          <w:sz w:val="24"/>
          <w:szCs w:val="24"/>
          <w:lang w:val="sk-SK"/>
        </w:rPr>
        <w:t>s.r.o.</w:t>
      </w:r>
    </w:p>
    <w:p w:rsidR="00015398" w:rsidRPr="00B5079C" w:rsidRDefault="00015398" w:rsidP="00015398">
      <w:pPr>
        <w:jc w:val="center"/>
        <w:rPr>
          <w:b/>
          <w:bCs/>
          <w:i/>
          <w:iCs/>
          <w:sz w:val="24"/>
          <w:szCs w:val="24"/>
          <w:lang w:val="sk-SK"/>
        </w:rPr>
      </w:pPr>
      <w:r w:rsidRPr="00B5079C">
        <w:rPr>
          <w:b/>
          <w:bCs/>
          <w:sz w:val="24"/>
          <w:szCs w:val="24"/>
          <w:lang w:val="sk-SK"/>
        </w:rPr>
        <w:t>pre  rok  20</w:t>
      </w:r>
      <w:r w:rsidR="00C1291E">
        <w:rPr>
          <w:b/>
          <w:bCs/>
          <w:sz w:val="24"/>
          <w:szCs w:val="24"/>
          <w:lang w:val="sk-SK"/>
        </w:rPr>
        <w:t>1</w:t>
      </w:r>
      <w:r w:rsidR="004537C9">
        <w:rPr>
          <w:b/>
          <w:bCs/>
          <w:sz w:val="24"/>
          <w:szCs w:val="24"/>
          <w:lang w:val="sk-SK"/>
        </w:rPr>
        <w:t>5</w:t>
      </w:r>
    </w:p>
    <w:p w:rsidR="00015398" w:rsidRDefault="00015398" w:rsidP="00015398">
      <w:pPr>
        <w:jc w:val="both"/>
        <w:rPr>
          <w:lang w:val="sk-SK"/>
        </w:rPr>
      </w:pPr>
    </w:p>
    <w:p w:rsidR="00BE0CBE" w:rsidRDefault="00BE0CBE" w:rsidP="00015398">
      <w:pPr>
        <w:jc w:val="both"/>
        <w:rPr>
          <w:lang w:val="sk-SK"/>
        </w:rPr>
      </w:pPr>
    </w:p>
    <w:p w:rsidR="00BE0CBE" w:rsidRDefault="00BE0CBE" w:rsidP="00015398">
      <w:pPr>
        <w:jc w:val="both"/>
        <w:rPr>
          <w:lang w:val="sk-SK"/>
        </w:rPr>
      </w:pPr>
    </w:p>
    <w:p w:rsidR="00BE0CBE" w:rsidRDefault="00BE0CBE" w:rsidP="00015398">
      <w:pPr>
        <w:jc w:val="both"/>
        <w:rPr>
          <w:lang w:val="sk-SK"/>
        </w:rPr>
      </w:pPr>
    </w:p>
    <w:p w:rsidR="00FA6EEF" w:rsidRDefault="00FA6EEF" w:rsidP="00015398">
      <w:pPr>
        <w:jc w:val="both"/>
        <w:rPr>
          <w:lang w:val="sk-SK"/>
        </w:rPr>
      </w:pPr>
    </w:p>
    <w:p w:rsidR="00CC3CB6" w:rsidRDefault="00CC3CB6" w:rsidP="00015398">
      <w:pPr>
        <w:jc w:val="both"/>
        <w:rPr>
          <w:sz w:val="22"/>
          <w:szCs w:val="22"/>
          <w:lang w:val="sk-SK"/>
        </w:rPr>
      </w:pPr>
    </w:p>
    <w:p w:rsidR="00CC3CB6" w:rsidRDefault="00CC3CB6" w:rsidP="00015398">
      <w:pPr>
        <w:jc w:val="both"/>
        <w:rPr>
          <w:sz w:val="22"/>
          <w:szCs w:val="22"/>
          <w:lang w:val="sk-SK"/>
        </w:rPr>
      </w:pPr>
    </w:p>
    <w:p w:rsidR="00F32FFC" w:rsidRDefault="00F32FFC" w:rsidP="00015398">
      <w:pPr>
        <w:jc w:val="both"/>
        <w:rPr>
          <w:sz w:val="22"/>
          <w:szCs w:val="22"/>
          <w:lang w:val="sk-SK"/>
        </w:rPr>
      </w:pPr>
      <w:r>
        <w:rPr>
          <w:sz w:val="22"/>
          <w:szCs w:val="22"/>
          <w:lang w:val="sk-SK"/>
        </w:rPr>
        <w:tab/>
      </w:r>
      <w:r w:rsidR="000570EB">
        <w:rPr>
          <w:sz w:val="22"/>
          <w:szCs w:val="22"/>
          <w:lang w:val="sk-SK"/>
        </w:rPr>
        <w:t>Návrh plánu je spracovaný na 127</w:t>
      </w:r>
      <w:r>
        <w:rPr>
          <w:sz w:val="22"/>
          <w:szCs w:val="22"/>
          <w:lang w:val="sk-SK"/>
        </w:rPr>
        <w:t xml:space="preserve"> bytových jednotiek a 4 garáže.</w:t>
      </w:r>
    </w:p>
    <w:p w:rsidR="00F32FFC" w:rsidRDefault="00F32FFC" w:rsidP="00F32FFC">
      <w:pPr>
        <w:jc w:val="both"/>
        <w:rPr>
          <w:sz w:val="22"/>
          <w:szCs w:val="22"/>
          <w:lang w:val="sk-SK"/>
        </w:rPr>
      </w:pPr>
      <w:r>
        <w:rPr>
          <w:sz w:val="22"/>
          <w:szCs w:val="22"/>
          <w:lang w:val="sk-SK"/>
        </w:rPr>
        <w:t>V kategorizácií bytov v závislosti na ich vybavení je nasledovná situácia :</w:t>
      </w:r>
    </w:p>
    <w:p w:rsidR="00F32FFC" w:rsidRPr="00015398" w:rsidRDefault="00F32FFC" w:rsidP="00F32FFC">
      <w:pPr>
        <w:jc w:val="both"/>
        <w:rPr>
          <w:sz w:val="22"/>
          <w:szCs w:val="22"/>
          <w:lang w:val="sk-SK"/>
        </w:rPr>
      </w:pPr>
    </w:p>
    <w:p w:rsidR="00F32FFC" w:rsidRPr="00015398" w:rsidRDefault="00F32FFC" w:rsidP="00F32FFC">
      <w:pPr>
        <w:jc w:val="both"/>
        <w:rPr>
          <w:sz w:val="22"/>
          <w:szCs w:val="22"/>
          <w:lang w:val="sk-SK"/>
        </w:rPr>
      </w:pPr>
      <w:r w:rsidRPr="00015398">
        <w:rPr>
          <w:sz w:val="22"/>
          <w:szCs w:val="22"/>
          <w:lang w:val="sk-SK"/>
        </w:rPr>
        <w:t xml:space="preserve">-  </w:t>
      </w:r>
      <w:r>
        <w:rPr>
          <w:sz w:val="22"/>
          <w:szCs w:val="22"/>
          <w:lang w:val="sk-SK"/>
        </w:rPr>
        <w:t xml:space="preserve"> </w:t>
      </w:r>
      <w:r w:rsidRPr="00015398">
        <w:rPr>
          <w:sz w:val="22"/>
          <w:szCs w:val="22"/>
          <w:lang w:val="sk-SK"/>
        </w:rPr>
        <w:t xml:space="preserve">I. </w:t>
      </w:r>
      <w:r>
        <w:rPr>
          <w:sz w:val="22"/>
          <w:szCs w:val="22"/>
          <w:lang w:val="sk-SK"/>
        </w:rPr>
        <w:t xml:space="preserve"> kategória</w:t>
      </w:r>
      <w:r>
        <w:rPr>
          <w:sz w:val="22"/>
          <w:szCs w:val="22"/>
          <w:lang w:val="sk-SK"/>
        </w:rPr>
        <w:tab/>
      </w:r>
      <w:r>
        <w:rPr>
          <w:sz w:val="22"/>
          <w:szCs w:val="22"/>
          <w:lang w:val="sk-SK"/>
        </w:rPr>
        <w:tab/>
      </w:r>
      <w:r>
        <w:rPr>
          <w:sz w:val="22"/>
          <w:szCs w:val="22"/>
          <w:lang w:val="sk-SK"/>
        </w:rPr>
        <w:tab/>
      </w:r>
      <w:r w:rsidRPr="00015398">
        <w:rPr>
          <w:sz w:val="22"/>
          <w:szCs w:val="22"/>
          <w:lang w:val="sk-SK"/>
        </w:rPr>
        <w:tab/>
      </w:r>
      <w:r w:rsidRPr="00015398">
        <w:rPr>
          <w:sz w:val="22"/>
          <w:szCs w:val="22"/>
          <w:lang w:val="sk-SK"/>
        </w:rPr>
        <w:tab/>
      </w:r>
      <w:r>
        <w:rPr>
          <w:sz w:val="22"/>
          <w:szCs w:val="22"/>
          <w:lang w:val="sk-SK"/>
        </w:rPr>
        <w:tab/>
        <w:t>6</w:t>
      </w:r>
      <w:r w:rsidR="00D310F0">
        <w:rPr>
          <w:sz w:val="22"/>
          <w:szCs w:val="22"/>
          <w:lang w:val="sk-SK"/>
        </w:rPr>
        <w:t>3</w:t>
      </w:r>
      <w:r>
        <w:rPr>
          <w:sz w:val="22"/>
          <w:szCs w:val="22"/>
          <w:lang w:val="sk-SK"/>
        </w:rPr>
        <w:t xml:space="preserve"> bytov</w:t>
      </w:r>
    </w:p>
    <w:p w:rsidR="00F32FFC" w:rsidRPr="00015398" w:rsidRDefault="00F32FFC" w:rsidP="00F32FFC">
      <w:pPr>
        <w:jc w:val="both"/>
        <w:rPr>
          <w:sz w:val="22"/>
          <w:szCs w:val="22"/>
          <w:lang w:val="sk-SK"/>
        </w:rPr>
      </w:pPr>
      <w:r w:rsidRPr="00015398">
        <w:rPr>
          <w:sz w:val="22"/>
          <w:szCs w:val="22"/>
          <w:lang w:val="sk-SK"/>
        </w:rPr>
        <w:t xml:space="preserve">- </w:t>
      </w:r>
      <w:r>
        <w:rPr>
          <w:sz w:val="22"/>
          <w:szCs w:val="22"/>
          <w:lang w:val="sk-SK"/>
        </w:rPr>
        <w:t xml:space="preserve"> </w:t>
      </w:r>
      <w:r w:rsidRPr="00015398">
        <w:rPr>
          <w:sz w:val="22"/>
          <w:szCs w:val="22"/>
          <w:lang w:val="sk-SK"/>
        </w:rPr>
        <w:t xml:space="preserve">II. </w:t>
      </w:r>
      <w:r>
        <w:rPr>
          <w:sz w:val="22"/>
          <w:szCs w:val="22"/>
          <w:lang w:val="sk-SK"/>
        </w:rPr>
        <w:t xml:space="preserve"> kategória</w:t>
      </w:r>
      <w:r>
        <w:rPr>
          <w:sz w:val="22"/>
          <w:szCs w:val="22"/>
          <w:lang w:val="sk-SK"/>
        </w:rPr>
        <w:tab/>
      </w:r>
      <w:r>
        <w:rPr>
          <w:sz w:val="22"/>
          <w:szCs w:val="22"/>
          <w:lang w:val="sk-SK"/>
        </w:rPr>
        <w:tab/>
      </w:r>
      <w:r>
        <w:rPr>
          <w:sz w:val="22"/>
          <w:szCs w:val="22"/>
          <w:lang w:val="sk-SK"/>
        </w:rPr>
        <w:tab/>
      </w:r>
      <w:r>
        <w:rPr>
          <w:sz w:val="22"/>
          <w:szCs w:val="22"/>
          <w:lang w:val="sk-SK"/>
        </w:rPr>
        <w:tab/>
      </w:r>
      <w:r>
        <w:rPr>
          <w:sz w:val="22"/>
          <w:szCs w:val="22"/>
          <w:lang w:val="sk-SK"/>
        </w:rPr>
        <w:tab/>
      </w:r>
      <w:r>
        <w:rPr>
          <w:sz w:val="22"/>
          <w:szCs w:val="22"/>
          <w:lang w:val="sk-SK"/>
        </w:rPr>
        <w:tab/>
        <w:t>5</w:t>
      </w:r>
      <w:r w:rsidR="00D310F0">
        <w:rPr>
          <w:sz w:val="22"/>
          <w:szCs w:val="22"/>
          <w:lang w:val="sk-SK"/>
        </w:rPr>
        <w:t>7</w:t>
      </w:r>
      <w:r>
        <w:rPr>
          <w:sz w:val="22"/>
          <w:szCs w:val="22"/>
          <w:lang w:val="sk-SK"/>
        </w:rPr>
        <w:t xml:space="preserve"> bytov</w:t>
      </w:r>
    </w:p>
    <w:p w:rsidR="00F32FFC" w:rsidRPr="00015398" w:rsidRDefault="00F32FFC" w:rsidP="00F32FFC">
      <w:pPr>
        <w:jc w:val="both"/>
        <w:rPr>
          <w:sz w:val="22"/>
          <w:szCs w:val="22"/>
          <w:lang w:val="sk-SK"/>
        </w:rPr>
      </w:pPr>
      <w:r w:rsidRPr="00015398">
        <w:rPr>
          <w:sz w:val="22"/>
          <w:szCs w:val="22"/>
          <w:lang w:val="sk-SK"/>
        </w:rPr>
        <w:t xml:space="preserve">- </w:t>
      </w:r>
      <w:r w:rsidR="00D310F0">
        <w:rPr>
          <w:sz w:val="22"/>
          <w:szCs w:val="22"/>
          <w:lang w:val="sk-SK"/>
        </w:rPr>
        <w:t>IV. kategória</w:t>
      </w:r>
      <w:r w:rsidR="00D310F0">
        <w:rPr>
          <w:sz w:val="22"/>
          <w:szCs w:val="22"/>
          <w:lang w:val="sk-SK"/>
        </w:rPr>
        <w:tab/>
      </w:r>
      <w:r w:rsidR="00D310F0">
        <w:rPr>
          <w:sz w:val="22"/>
          <w:szCs w:val="22"/>
          <w:lang w:val="sk-SK"/>
        </w:rPr>
        <w:tab/>
      </w:r>
      <w:r w:rsidR="00D310F0">
        <w:rPr>
          <w:sz w:val="22"/>
          <w:szCs w:val="22"/>
          <w:lang w:val="sk-SK"/>
        </w:rPr>
        <w:tab/>
      </w:r>
      <w:r w:rsidR="00D310F0">
        <w:rPr>
          <w:sz w:val="22"/>
          <w:szCs w:val="22"/>
          <w:lang w:val="sk-SK"/>
        </w:rPr>
        <w:tab/>
      </w:r>
      <w:r w:rsidR="00D310F0">
        <w:rPr>
          <w:sz w:val="22"/>
          <w:szCs w:val="22"/>
          <w:lang w:val="sk-SK"/>
        </w:rPr>
        <w:tab/>
      </w:r>
      <w:r w:rsidR="00D310F0">
        <w:rPr>
          <w:sz w:val="22"/>
          <w:szCs w:val="22"/>
          <w:lang w:val="sk-SK"/>
        </w:rPr>
        <w:tab/>
        <w:t xml:space="preserve">  7</w:t>
      </w:r>
      <w:r>
        <w:rPr>
          <w:sz w:val="22"/>
          <w:szCs w:val="22"/>
          <w:lang w:val="sk-SK"/>
        </w:rPr>
        <w:t xml:space="preserve"> bytov</w:t>
      </w:r>
    </w:p>
    <w:p w:rsidR="00F32FFC" w:rsidRDefault="00F32FFC" w:rsidP="00F32FFC">
      <w:pPr>
        <w:jc w:val="both"/>
        <w:rPr>
          <w:sz w:val="22"/>
          <w:szCs w:val="22"/>
          <w:lang w:val="sk-SK"/>
        </w:rPr>
      </w:pPr>
    </w:p>
    <w:p w:rsidR="00F32FFC" w:rsidRPr="00015398" w:rsidRDefault="00F32FFC" w:rsidP="00F32FFC">
      <w:pPr>
        <w:jc w:val="both"/>
        <w:rPr>
          <w:sz w:val="22"/>
          <w:szCs w:val="22"/>
          <w:lang w:val="sk-SK"/>
        </w:rPr>
      </w:pPr>
      <w:r>
        <w:rPr>
          <w:sz w:val="22"/>
          <w:szCs w:val="22"/>
          <w:lang w:val="sk-SK"/>
        </w:rPr>
        <w:tab/>
        <w:t>Byty I. kategórie sú predovšetkým v obytnom dome na ul. Cyrila a Metoda 72,74,76 a</w:t>
      </w:r>
      <w:r w:rsidR="009B2B0F">
        <w:rPr>
          <w:sz w:val="22"/>
          <w:szCs w:val="22"/>
          <w:lang w:val="sk-SK"/>
        </w:rPr>
        <w:t xml:space="preserve"> 1. československej </w:t>
      </w:r>
      <w:smartTag w:uri="urn:schemas-microsoft-com:office:smarttags" w:element="PersonName">
        <w:r w:rsidR="009B2B0F">
          <w:rPr>
            <w:sz w:val="22"/>
            <w:szCs w:val="22"/>
            <w:lang w:val="sk-SK"/>
          </w:rPr>
          <w:t>br</w:t>
        </w:r>
      </w:smartTag>
      <w:r w:rsidR="009B2B0F">
        <w:rPr>
          <w:sz w:val="22"/>
          <w:szCs w:val="22"/>
          <w:lang w:val="sk-SK"/>
        </w:rPr>
        <w:t>igády 7</w:t>
      </w:r>
      <w:r>
        <w:rPr>
          <w:sz w:val="22"/>
          <w:szCs w:val="22"/>
          <w:lang w:val="sk-SK"/>
        </w:rPr>
        <w:t xml:space="preserve">. </w:t>
      </w:r>
      <w:r w:rsidR="009B2B0F">
        <w:rPr>
          <w:sz w:val="22"/>
          <w:szCs w:val="22"/>
          <w:lang w:val="sk-SK"/>
        </w:rPr>
        <w:t xml:space="preserve"> </w:t>
      </w:r>
      <w:r>
        <w:rPr>
          <w:sz w:val="22"/>
          <w:szCs w:val="22"/>
          <w:lang w:val="sk-SK"/>
        </w:rPr>
        <w:t xml:space="preserve">Vlastníctvo mesta v domoch s bytmi I. kategórie sa v zmysle zákona č. 182/1993  Z.z.  o vlastníctve bytov a nebytových priestorov od r. 1997 znižovalo odpredajom a v súčasnosti sú neodpredané ešte </w:t>
      </w:r>
      <w:r w:rsidR="000570EB">
        <w:rPr>
          <w:sz w:val="22"/>
          <w:szCs w:val="22"/>
          <w:lang w:val="sk-SK"/>
        </w:rPr>
        <w:t>3</w:t>
      </w:r>
      <w:r w:rsidRPr="00235C4D">
        <w:rPr>
          <w:sz w:val="22"/>
          <w:szCs w:val="22"/>
          <w:lang w:val="sk-SK"/>
        </w:rPr>
        <w:t xml:space="preserve"> byty</w:t>
      </w:r>
      <w:r w:rsidR="0062063F">
        <w:rPr>
          <w:sz w:val="22"/>
          <w:szCs w:val="22"/>
          <w:lang w:val="sk-SK"/>
        </w:rPr>
        <w:t>, 1 byt v dome na ul. Cyrila a Metoda 16,18 a 2 byty v dome na ul. Švermova 5</w:t>
      </w:r>
      <w:r w:rsidRPr="00235C4D">
        <w:rPr>
          <w:sz w:val="22"/>
          <w:szCs w:val="22"/>
          <w:lang w:val="sk-SK"/>
        </w:rPr>
        <w:t>.</w:t>
      </w:r>
      <w:r w:rsidR="004537C9">
        <w:rPr>
          <w:sz w:val="22"/>
          <w:szCs w:val="22"/>
          <w:lang w:val="sk-SK"/>
        </w:rPr>
        <w:t xml:space="preserve"> V roku 2015</w:t>
      </w:r>
      <w:r w:rsidR="000570EB">
        <w:rPr>
          <w:sz w:val="22"/>
          <w:szCs w:val="22"/>
          <w:lang w:val="sk-SK"/>
        </w:rPr>
        <w:t xml:space="preserve"> </w:t>
      </w:r>
      <w:r>
        <w:rPr>
          <w:sz w:val="22"/>
          <w:szCs w:val="22"/>
          <w:lang w:val="sk-SK"/>
        </w:rPr>
        <w:t xml:space="preserve">sa </w:t>
      </w:r>
      <w:r w:rsidR="0062063F">
        <w:rPr>
          <w:sz w:val="22"/>
          <w:szCs w:val="22"/>
          <w:lang w:val="sk-SK"/>
        </w:rPr>
        <w:t>v pláne neuvažuje</w:t>
      </w:r>
      <w:r w:rsidR="000570EB">
        <w:rPr>
          <w:sz w:val="22"/>
          <w:szCs w:val="22"/>
          <w:lang w:val="sk-SK"/>
        </w:rPr>
        <w:t xml:space="preserve"> s ďalším odpredajom zostávajúcich</w:t>
      </w:r>
      <w:r w:rsidR="0062063F">
        <w:rPr>
          <w:sz w:val="22"/>
          <w:szCs w:val="22"/>
          <w:lang w:val="sk-SK"/>
        </w:rPr>
        <w:t xml:space="preserve"> bytov vzhľadom na skutočnosť</w:t>
      </w:r>
      <w:r w:rsidR="00D310F0">
        <w:rPr>
          <w:sz w:val="22"/>
          <w:szCs w:val="22"/>
          <w:lang w:val="sk-SK"/>
        </w:rPr>
        <w:t xml:space="preserve">, že </w:t>
      </w:r>
      <w:r w:rsidR="0062063F">
        <w:rPr>
          <w:sz w:val="22"/>
          <w:szCs w:val="22"/>
          <w:lang w:val="sk-SK"/>
        </w:rPr>
        <w:t>Mesto Vrútky nemá dostatočný počet bytov n</w:t>
      </w:r>
      <w:r w:rsidR="00D52DCD">
        <w:rPr>
          <w:sz w:val="22"/>
          <w:szCs w:val="22"/>
          <w:lang w:val="sk-SK"/>
        </w:rPr>
        <w:t>a pridelenie , aby mohli byť usp</w:t>
      </w:r>
      <w:r w:rsidR="0062063F">
        <w:rPr>
          <w:sz w:val="22"/>
          <w:szCs w:val="22"/>
          <w:lang w:val="sk-SK"/>
        </w:rPr>
        <w:t xml:space="preserve">okojení všetci </w:t>
      </w:r>
      <w:r>
        <w:rPr>
          <w:sz w:val="22"/>
          <w:szCs w:val="22"/>
          <w:lang w:val="sk-SK"/>
        </w:rPr>
        <w:t xml:space="preserve">súčasní </w:t>
      </w:r>
      <w:r w:rsidR="00D52DCD">
        <w:rPr>
          <w:sz w:val="22"/>
          <w:szCs w:val="22"/>
          <w:lang w:val="sk-SK"/>
        </w:rPr>
        <w:t>žiadatelia o pridelenie mestského</w:t>
      </w:r>
      <w:r w:rsidR="0062063F">
        <w:rPr>
          <w:sz w:val="22"/>
          <w:szCs w:val="22"/>
          <w:lang w:val="sk-SK"/>
        </w:rPr>
        <w:t xml:space="preserve"> bytu</w:t>
      </w:r>
      <w:r>
        <w:rPr>
          <w:sz w:val="22"/>
          <w:szCs w:val="22"/>
          <w:lang w:val="sk-SK"/>
        </w:rPr>
        <w:t>.</w:t>
      </w:r>
    </w:p>
    <w:p w:rsidR="00F32FFC" w:rsidRDefault="00F32FFC" w:rsidP="00F32FFC">
      <w:pPr>
        <w:jc w:val="both"/>
        <w:rPr>
          <w:sz w:val="22"/>
          <w:szCs w:val="22"/>
          <w:lang w:val="sk-SK"/>
        </w:rPr>
      </w:pPr>
      <w:r w:rsidRPr="00015398">
        <w:rPr>
          <w:sz w:val="22"/>
          <w:szCs w:val="22"/>
          <w:lang w:val="sk-SK"/>
        </w:rPr>
        <w:tab/>
      </w:r>
    </w:p>
    <w:p w:rsidR="00F32FFC" w:rsidRPr="00015398" w:rsidRDefault="00F32FFC" w:rsidP="00F32FFC">
      <w:pPr>
        <w:jc w:val="both"/>
        <w:rPr>
          <w:sz w:val="22"/>
          <w:szCs w:val="22"/>
          <w:lang w:val="sk-SK"/>
        </w:rPr>
      </w:pPr>
      <w:r>
        <w:rPr>
          <w:sz w:val="22"/>
          <w:szCs w:val="22"/>
          <w:lang w:val="sk-SK"/>
        </w:rPr>
        <w:tab/>
      </w:r>
    </w:p>
    <w:p w:rsidR="00F32FFC" w:rsidRPr="00015398" w:rsidRDefault="00F32FFC" w:rsidP="00F32FFC">
      <w:pPr>
        <w:jc w:val="both"/>
        <w:rPr>
          <w:sz w:val="22"/>
          <w:szCs w:val="22"/>
          <w:lang w:val="sk-SK"/>
        </w:rPr>
      </w:pPr>
      <w:r w:rsidRPr="00015398">
        <w:rPr>
          <w:b/>
          <w:bCs/>
          <w:sz w:val="22"/>
          <w:szCs w:val="22"/>
          <w:lang w:val="sk-SK"/>
        </w:rPr>
        <w:t>A/ Výnosy</w:t>
      </w:r>
      <w:r w:rsidRPr="00015398">
        <w:rPr>
          <w:sz w:val="22"/>
          <w:szCs w:val="22"/>
          <w:lang w:val="sk-SK"/>
        </w:rPr>
        <w:t xml:space="preserve">    </w:t>
      </w:r>
    </w:p>
    <w:p w:rsidR="00235C4D" w:rsidRDefault="00235C4D" w:rsidP="00F32FFC">
      <w:pPr>
        <w:jc w:val="both"/>
        <w:rPr>
          <w:sz w:val="22"/>
          <w:szCs w:val="22"/>
          <w:lang w:val="sk-SK"/>
        </w:rPr>
      </w:pPr>
      <w:r>
        <w:rPr>
          <w:sz w:val="22"/>
          <w:szCs w:val="22"/>
          <w:lang w:val="sk-SK"/>
        </w:rPr>
        <w:t xml:space="preserve">   -------------</w:t>
      </w:r>
    </w:p>
    <w:p w:rsidR="00235C4D" w:rsidRDefault="00235C4D" w:rsidP="00F32FFC">
      <w:pPr>
        <w:jc w:val="both"/>
        <w:rPr>
          <w:sz w:val="22"/>
          <w:szCs w:val="22"/>
          <w:lang w:val="sk-SK"/>
        </w:rPr>
      </w:pPr>
    </w:p>
    <w:p w:rsidR="00F32FFC" w:rsidRPr="00015398" w:rsidRDefault="00F32FFC" w:rsidP="00F32FFC">
      <w:pPr>
        <w:jc w:val="both"/>
        <w:rPr>
          <w:sz w:val="22"/>
          <w:szCs w:val="22"/>
          <w:lang w:val="sk-SK"/>
        </w:rPr>
      </w:pPr>
      <w:r w:rsidRPr="00015398">
        <w:rPr>
          <w:sz w:val="22"/>
          <w:szCs w:val="22"/>
          <w:lang w:val="sk-SK"/>
        </w:rPr>
        <w:tab/>
      </w:r>
    </w:p>
    <w:p w:rsidR="00F32FFC" w:rsidRDefault="00F32FFC" w:rsidP="00F32FFC">
      <w:pPr>
        <w:jc w:val="both"/>
        <w:rPr>
          <w:sz w:val="22"/>
          <w:szCs w:val="22"/>
          <w:lang w:val="sk-SK"/>
        </w:rPr>
      </w:pPr>
      <w:r w:rsidRPr="00015398">
        <w:rPr>
          <w:sz w:val="22"/>
          <w:szCs w:val="22"/>
          <w:lang w:val="sk-SK"/>
        </w:rPr>
        <w:tab/>
        <w:t>Predpis tržieb z nájomného vychádza z počtu 1</w:t>
      </w:r>
      <w:r>
        <w:rPr>
          <w:sz w:val="22"/>
          <w:szCs w:val="22"/>
          <w:lang w:val="sk-SK"/>
        </w:rPr>
        <w:t>2</w:t>
      </w:r>
      <w:r w:rsidR="000570EB">
        <w:rPr>
          <w:sz w:val="22"/>
          <w:szCs w:val="22"/>
          <w:lang w:val="sk-SK"/>
        </w:rPr>
        <w:t>7</w:t>
      </w:r>
      <w:r w:rsidRPr="00015398">
        <w:rPr>
          <w:sz w:val="22"/>
          <w:szCs w:val="22"/>
          <w:lang w:val="sk-SK"/>
        </w:rPr>
        <w:t xml:space="preserve"> bytových jednotiek</w:t>
      </w:r>
      <w:r>
        <w:rPr>
          <w:sz w:val="22"/>
          <w:szCs w:val="22"/>
          <w:lang w:val="sk-SK"/>
        </w:rPr>
        <w:t xml:space="preserve"> a 4 garáží.</w:t>
      </w:r>
      <w:r w:rsidRPr="00015398">
        <w:rPr>
          <w:sz w:val="22"/>
          <w:szCs w:val="22"/>
          <w:lang w:val="sk-SK"/>
        </w:rPr>
        <w:t xml:space="preserve"> </w:t>
      </w:r>
      <w:r>
        <w:rPr>
          <w:sz w:val="22"/>
          <w:szCs w:val="22"/>
          <w:lang w:val="sk-SK"/>
        </w:rPr>
        <w:t>V zmysle Opatrenia MF SR č. O1/R/200</w:t>
      </w:r>
      <w:r w:rsidR="00235C4D">
        <w:rPr>
          <w:sz w:val="22"/>
          <w:szCs w:val="22"/>
          <w:lang w:val="sk-SK"/>
        </w:rPr>
        <w:t xml:space="preserve">8 o regulácii cien nájmu bytov výška nájomného u bytov II. a IV. kategórie je na úrovni 83,1 % max. hodnôt nájmu stanovených </w:t>
      </w:r>
      <w:r>
        <w:rPr>
          <w:sz w:val="22"/>
          <w:szCs w:val="22"/>
          <w:lang w:val="sk-SK"/>
        </w:rPr>
        <w:t xml:space="preserve">v opatrení. </w:t>
      </w:r>
      <w:r w:rsidR="00BE0CBE">
        <w:rPr>
          <w:sz w:val="22"/>
          <w:szCs w:val="22"/>
          <w:lang w:val="sk-SK"/>
        </w:rPr>
        <w:t xml:space="preserve">Neodpredané byty I. kategórie </w:t>
      </w:r>
      <w:r w:rsidR="000570EB">
        <w:rPr>
          <w:sz w:val="22"/>
          <w:szCs w:val="22"/>
          <w:lang w:val="sk-SK"/>
        </w:rPr>
        <w:t>/3</w:t>
      </w:r>
      <w:r w:rsidR="00BE0CBE" w:rsidRPr="00235C4D">
        <w:rPr>
          <w:sz w:val="22"/>
          <w:szCs w:val="22"/>
          <w:lang w:val="sk-SK"/>
        </w:rPr>
        <w:t xml:space="preserve"> byty/</w:t>
      </w:r>
      <w:r w:rsidR="0062063F">
        <w:rPr>
          <w:sz w:val="22"/>
          <w:szCs w:val="22"/>
          <w:lang w:val="sk-SK"/>
        </w:rPr>
        <w:t xml:space="preserve"> sú</w:t>
      </w:r>
      <w:r w:rsidR="00BE0CBE">
        <w:rPr>
          <w:sz w:val="22"/>
          <w:szCs w:val="22"/>
          <w:lang w:val="sk-SK"/>
        </w:rPr>
        <w:t xml:space="preserve"> na úrovni max. hodnôt stanovených v opatrení.</w:t>
      </w:r>
    </w:p>
    <w:p w:rsidR="00F32FFC" w:rsidRDefault="00F32FFC" w:rsidP="00F32FFC">
      <w:pPr>
        <w:jc w:val="both"/>
        <w:rPr>
          <w:sz w:val="22"/>
          <w:szCs w:val="22"/>
          <w:lang w:val="sk-SK"/>
        </w:rPr>
      </w:pPr>
      <w:r>
        <w:rPr>
          <w:sz w:val="22"/>
          <w:szCs w:val="22"/>
          <w:lang w:val="sk-SK"/>
        </w:rPr>
        <w:t>Podľa kategórií bytov ročný predpis nájomného bude predstavovať</w:t>
      </w:r>
      <w:r w:rsidRPr="00015398">
        <w:rPr>
          <w:sz w:val="22"/>
          <w:szCs w:val="22"/>
          <w:lang w:val="sk-SK"/>
        </w:rPr>
        <w:t xml:space="preserve"> :</w:t>
      </w:r>
    </w:p>
    <w:p w:rsidR="00F32FFC" w:rsidRPr="00015398" w:rsidRDefault="00F32FFC" w:rsidP="00F32FFC">
      <w:pPr>
        <w:jc w:val="both"/>
        <w:rPr>
          <w:sz w:val="22"/>
          <w:szCs w:val="22"/>
          <w:lang w:val="sk-SK"/>
        </w:rPr>
      </w:pPr>
    </w:p>
    <w:p w:rsidR="00F32FFC" w:rsidRPr="00A45F49" w:rsidRDefault="00F32FFC" w:rsidP="00F32FFC">
      <w:pPr>
        <w:jc w:val="both"/>
        <w:rPr>
          <w:b/>
          <w:bCs/>
          <w:sz w:val="22"/>
          <w:szCs w:val="22"/>
          <w:lang w:val="sk-SK"/>
        </w:rPr>
      </w:pPr>
      <w:r w:rsidRPr="00A45F49">
        <w:rPr>
          <w:b/>
          <w:bCs/>
          <w:sz w:val="22"/>
          <w:szCs w:val="22"/>
          <w:lang w:val="sk-SK"/>
        </w:rPr>
        <w:t>-   I.  kategória bytov</w:t>
      </w:r>
      <w:r w:rsidRPr="00A45F49">
        <w:rPr>
          <w:b/>
          <w:bCs/>
          <w:sz w:val="22"/>
          <w:szCs w:val="22"/>
          <w:lang w:val="sk-SK"/>
        </w:rPr>
        <w:tab/>
      </w:r>
      <w:r w:rsidR="00D83D14">
        <w:rPr>
          <w:b/>
          <w:bCs/>
          <w:sz w:val="22"/>
          <w:szCs w:val="22"/>
          <w:lang w:val="sk-SK"/>
        </w:rPr>
        <w:tab/>
      </w:r>
      <w:r w:rsidRPr="00A45F49">
        <w:rPr>
          <w:b/>
          <w:bCs/>
          <w:sz w:val="22"/>
          <w:szCs w:val="22"/>
          <w:lang w:val="sk-SK"/>
        </w:rPr>
        <w:tab/>
      </w:r>
      <w:r w:rsidRPr="00A45F49">
        <w:rPr>
          <w:b/>
          <w:bCs/>
          <w:sz w:val="22"/>
          <w:szCs w:val="22"/>
          <w:lang w:val="sk-SK"/>
        </w:rPr>
        <w:tab/>
      </w:r>
      <w:r w:rsidRPr="00A45F49">
        <w:rPr>
          <w:b/>
          <w:bCs/>
          <w:sz w:val="22"/>
          <w:szCs w:val="22"/>
          <w:lang w:val="sk-SK"/>
        </w:rPr>
        <w:tab/>
      </w:r>
      <w:r w:rsidRPr="00A45F49">
        <w:rPr>
          <w:b/>
          <w:bCs/>
          <w:sz w:val="22"/>
          <w:szCs w:val="22"/>
          <w:lang w:val="sk-SK"/>
        </w:rPr>
        <w:tab/>
      </w:r>
      <w:r w:rsidR="001649DB">
        <w:rPr>
          <w:b/>
          <w:bCs/>
          <w:sz w:val="22"/>
          <w:szCs w:val="22"/>
          <w:lang w:val="sk-SK"/>
        </w:rPr>
        <w:t>83,84</w:t>
      </w:r>
      <w:r w:rsidRPr="00A45F49">
        <w:rPr>
          <w:b/>
          <w:bCs/>
          <w:sz w:val="22"/>
          <w:szCs w:val="22"/>
          <w:lang w:val="sk-SK"/>
        </w:rPr>
        <w:t xml:space="preserve"> </w:t>
      </w:r>
      <w:r w:rsidR="009B2B0F" w:rsidRPr="00A45F49">
        <w:rPr>
          <w:b/>
          <w:bCs/>
          <w:sz w:val="22"/>
          <w:szCs w:val="22"/>
          <w:lang w:val="sk-SK"/>
        </w:rPr>
        <w:t xml:space="preserve">  </w:t>
      </w:r>
      <w:r w:rsidRPr="00A45F49">
        <w:rPr>
          <w:b/>
          <w:bCs/>
          <w:sz w:val="22"/>
          <w:szCs w:val="22"/>
          <w:lang w:val="sk-SK"/>
        </w:rPr>
        <w:t>tis. €</w:t>
      </w:r>
    </w:p>
    <w:p w:rsidR="00F32FFC" w:rsidRPr="003664A9" w:rsidRDefault="00F32FFC" w:rsidP="00F32FFC">
      <w:pPr>
        <w:jc w:val="both"/>
        <w:rPr>
          <w:b/>
          <w:bCs/>
          <w:sz w:val="22"/>
          <w:szCs w:val="22"/>
          <w:lang w:val="sk-SK"/>
        </w:rPr>
      </w:pPr>
      <w:r w:rsidRPr="00A45F49">
        <w:rPr>
          <w:b/>
          <w:bCs/>
          <w:sz w:val="22"/>
          <w:szCs w:val="22"/>
          <w:lang w:val="sk-SK"/>
        </w:rPr>
        <w:t>-  II. kategória bytov</w:t>
      </w:r>
      <w:r w:rsidRPr="00A45F49">
        <w:rPr>
          <w:b/>
          <w:bCs/>
          <w:sz w:val="22"/>
          <w:szCs w:val="22"/>
          <w:lang w:val="sk-SK"/>
        </w:rPr>
        <w:tab/>
      </w:r>
      <w:r w:rsidRPr="00A45F49">
        <w:rPr>
          <w:b/>
          <w:bCs/>
          <w:sz w:val="22"/>
          <w:szCs w:val="22"/>
          <w:lang w:val="sk-SK"/>
        </w:rPr>
        <w:tab/>
      </w:r>
      <w:r w:rsidRPr="00A45F49">
        <w:rPr>
          <w:b/>
          <w:bCs/>
          <w:sz w:val="22"/>
          <w:szCs w:val="22"/>
          <w:lang w:val="sk-SK"/>
        </w:rPr>
        <w:tab/>
      </w:r>
      <w:r w:rsidRPr="00A45F49">
        <w:rPr>
          <w:b/>
          <w:bCs/>
          <w:sz w:val="22"/>
          <w:szCs w:val="22"/>
          <w:lang w:val="sk-SK"/>
        </w:rPr>
        <w:tab/>
      </w:r>
      <w:r w:rsidRPr="00A45F49">
        <w:rPr>
          <w:b/>
          <w:bCs/>
          <w:sz w:val="22"/>
          <w:szCs w:val="22"/>
          <w:lang w:val="sk-SK"/>
        </w:rPr>
        <w:tab/>
      </w:r>
      <w:r w:rsidRPr="00A45F49">
        <w:rPr>
          <w:b/>
          <w:bCs/>
          <w:sz w:val="22"/>
          <w:szCs w:val="22"/>
          <w:lang w:val="sk-SK"/>
        </w:rPr>
        <w:tab/>
      </w:r>
      <w:r w:rsidR="001649DB">
        <w:rPr>
          <w:b/>
          <w:bCs/>
          <w:sz w:val="22"/>
          <w:szCs w:val="22"/>
          <w:lang w:val="sk-SK"/>
        </w:rPr>
        <w:t>29,09</w:t>
      </w:r>
      <w:r w:rsidR="008E7197" w:rsidRPr="003664A9">
        <w:rPr>
          <w:b/>
          <w:bCs/>
          <w:sz w:val="22"/>
          <w:szCs w:val="22"/>
          <w:lang w:val="sk-SK"/>
        </w:rPr>
        <w:t xml:space="preserve">  </w:t>
      </w:r>
      <w:r w:rsidRPr="003664A9">
        <w:rPr>
          <w:b/>
          <w:bCs/>
          <w:sz w:val="22"/>
          <w:szCs w:val="22"/>
          <w:lang w:val="sk-SK"/>
        </w:rPr>
        <w:t xml:space="preserve"> tis. €</w:t>
      </w:r>
    </w:p>
    <w:p w:rsidR="00F32FFC" w:rsidRPr="00A45F49" w:rsidRDefault="00F32FFC" w:rsidP="00F32FFC">
      <w:pPr>
        <w:jc w:val="both"/>
        <w:rPr>
          <w:b/>
          <w:bCs/>
          <w:sz w:val="22"/>
          <w:szCs w:val="22"/>
          <w:lang w:val="sk-SK"/>
        </w:rPr>
      </w:pPr>
      <w:r w:rsidRPr="003664A9">
        <w:rPr>
          <w:b/>
          <w:bCs/>
          <w:sz w:val="22"/>
          <w:szCs w:val="22"/>
          <w:lang w:val="sk-SK"/>
        </w:rPr>
        <w:t xml:space="preserve">- IV. kategória bytov </w:t>
      </w:r>
      <w:r w:rsidRPr="003664A9">
        <w:rPr>
          <w:b/>
          <w:bCs/>
          <w:sz w:val="22"/>
          <w:szCs w:val="22"/>
          <w:lang w:val="sk-SK"/>
        </w:rPr>
        <w:tab/>
      </w:r>
      <w:r w:rsidRPr="003664A9">
        <w:rPr>
          <w:b/>
          <w:bCs/>
          <w:sz w:val="22"/>
          <w:szCs w:val="22"/>
          <w:lang w:val="sk-SK"/>
        </w:rPr>
        <w:tab/>
      </w:r>
      <w:r w:rsidRPr="003664A9">
        <w:rPr>
          <w:b/>
          <w:bCs/>
          <w:sz w:val="22"/>
          <w:szCs w:val="22"/>
          <w:lang w:val="sk-SK"/>
        </w:rPr>
        <w:tab/>
      </w:r>
      <w:r w:rsidRPr="003664A9">
        <w:rPr>
          <w:b/>
          <w:bCs/>
          <w:sz w:val="22"/>
          <w:szCs w:val="22"/>
          <w:lang w:val="sk-SK"/>
        </w:rPr>
        <w:tab/>
      </w:r>
      <w:r w:rsidRPr="003664A9">
        <w:rPr>
          <w:b/>
          <w:bCs/>
          <w:sz w:val="22"/>
          <w:szCs w:val="22"/>
          <w:lang w:val="sk-SK"/>
        </w:rPr>
        <w:tab/>
        <w:t xml:space="preserve">    </w:t>
      </w:r>
      <w:r w:rsidRPr="003664A9">
        <w:rPr>
          <w:b/>
          <w:bCs/>
          <w:sz w:val="22"/>
          <w:szCs w:val="22"/>
          <w:lang w:val="sk-SK"/>
        </w:rPr>
        <w:tab/>
      </w:r>
      <w:r w:rsidR="001649DB">
        <w:rPr>
          <w:b/>
          <w:bCs/>
          <w:sz w:val="22"/>
          <w:szCs w:val="22"/>
          <w:lang w:val="sk-SK"/>
        </w:rPr>
        <w:t xml:space="preserve">  2,22</w:t>
      </w:r>
      <w:r w:rsidR="00F8465E" w:rsidRPr="003664A9">
        <w:rPr>
          <w:b/>
          <w:bCs/>
          <w:sz w:val="22"/>
          <w:szCs w:val="22"/>
          <w:lang w:val="sk-SK"/>
        </w:rPr>
        <w:tab/>
      </w:r>
      <w:r w:rsidRPr="003664A9">
        <w:rPr>
          <w:b/>
          <w:bCs/>
          <w:sz w:val="22"/>
          <w:szCs w:val="22"/>
          <w:lang w:val="sk-SK"/>
        </w:rPr>
        <w:t>tis. €</w:t>
      </w:r>
    </w:p>
    <w:p w:rsidR="00F32FFC" w:rsidRPr="00A45F49" w:rsidRDefault="00F32FFC" w:rsidP="00F32FFC">
      <w:pPr>
        <w:jc w:val="both"/>
        <w:rPr>
          <w:b/>
          <w:bCs/>
          <w:sz w:val="22"/>
          <w:szCs w:val="22"/>
          <w:u w:val="single"/>
          <w:lang w:val="sk-SK"/>
        </w:rPr>
      </w:pPr>
      <w:r w:rsidRPr="00A45F49">
        <w:rPr>
          <w:b/>
          <w:bCs/>
          <w:sz w:val="22"/>
          <w:szCs w:val="22"/>
          <w:u w:val="single"/>
          <w:lang w:val="sk-SK"/>
        </w:rPr>
        <w:t>- garáže</w:t>
      </w:r>
      <w:r w:rsidR="001649DB">
        <w:rPr>
          <w:b/>
          <w:bCs/>
          <w:sz w:val="22"/>
          <w:szCs w:val="22"/>
          <w:u w:val="single"/>
          <w:lang w:val="sk-SK"/>
        </w:rPr>
        <w:tab/>
      </w:r>
      <w:r w:rsidRPr="00A45F49">
        <w:rPr>
          <w:b/>
          <w:bCs/>
          <w:sz w:val="22"/>
          <w:szCs w:val="22"/>
          <w:u w:val="single"/>
          <w:lang w:val="sk-SK"/>
        </w:rPr>
        <w:tab/>
      </w:r>
      <w:r w:rsidRPr="00A45F49">
        <w:rPr>
          <w:b/>
          <w:bCs/>
          <w:sz w:val="22"/>
          <w:szCs w:val="22"/>
          <w:u w:val="single"/>
          <w:lang w:val="sk-SK"/>
        </w:rPr>
        <w:tab/>
      </w:r>
      <w:r w:rsidRPr="00A45F49">
        <w:rPr>
          <w:b/>
          <w:bCs/>
          <w:sz w:val="22"/>
          <w:szCs w:val="22"/>
          <w:u w:val="single"/>
          <w:lang w:val="sk-SK"/>
        </w:rPr>
        <w:tab/>
      </w:r>
      <w:r w:rsidRPr="00A45F49">
        <w:rPr>
          <w:b/>
          <w:bCs/>
          <w:sz w:val="22"/>
          <w:szCs w:val="22"/>
          <w:u w:val="single"/>
          <w:lang w:val="sk-SK"/>
        </w:rPr>
        <w:tab/>
      </w:r>
      <w:r w:rsidRPr="00A45F49">
        <w:rPr>
          <w:b/>
          <w:bCs/>
          <w:sz w:val="22"/>
          <w:szCs w:val="22"/>
          <w:u w:val="single"/>
          <w:lang w:val="sk-SK"/>
        </w:rPr>
        <w:tab/>
      </w:r>
      <w:r w:rsidRPr="00A45F49">
        <w:rPr>
          <w:b/>
          <w:bCs/>
          <w:sz w:val="22"/>
          <w:szCs w:val="22"/>
          <w:u w:val="single"/>
          <w:lang w:val="sk-SK"/>
        </w:rPr>
        <w:tab/>
        <w:t xml:space="preserve">  </w:t>
      </w:r>
      <w:r w:rsidR="001649DB">
        <w:rPr>
          <w:b/>
          <w:bCs/>
          <w:sz w:val="22"/>
          <w:szCs w:val="22"/>
          <w:u w:val="single"/>
          <w:lang w:val="sk-SK"/>
        </w:rPr>
        <w:t>0,95</w:t>
      </w:r>
      <w:r w:rsidR="009B2B0F" w:rsidRPr="00A45F49">
        <w:rPr>
          <w:b/>
          <w:bCs/>
          <w:sz w:val="22"/>
          <w:szCs w:val="22"/>
          <w:u w:val="single"/>
          <w:lang w:val="sk-SK"/>
        </w:rPr>
        <w:t xml:space="preserve">  </w:t>
      </w:r>
      <w:r w:rsidRPr="00A45F49">
        <w:rPr>
          <w:b/>
          <w:bCs/>
          <w:sz w:val="22"/>
          <w:szCs w:val="22"/>
          <w:u w:val="single"/>
          <w:lang w:val="sk-SK"/>
        </w:rPr>
        <w:t xml:space="preserve"> tis. €</w:t>
      </w:r>
    </w:p>
    <w:p w:rsidR="00F32FFC" w:rsidRPr="00A45F49" w:rsidRDefault="00F32FFC" w:rsidP="00F32FFC">
      <w:pPr>
        <w:jc w:val="both"/>
        <w:rPr>
          <w:b/>
          <w:bCs/>
          <w:sz w:val="22"/>
          <w:szCs w:val="22"/>
          <w:u w:val="single"/>
          <w:lang w:val="sk-SK"/>
        </w:rPr>
      </w:pPr>
    </w:p>
    <w:p w:rsidR="00F32FFC" w:rsidRPr="00FA6EEF" w:rsidRDefault="009B2B0F" w:rsidP="00F32FFC">
      <w:pPr>
        <w:jc w:val="both"/>
        <w:rPr>
          <w:b/>
          <w:bCs/>
          <w:sz w:val="22"/>
          <w:szCs w:val="22"/>
          <w:lang w:val="sk-SK"/>
        </w:rPr>
      </w:pPr>
      <w:r w:rsidRPr="00A45F49">
        <w:rPr>
          <w:b/>
          <w:bCs/>
          <w:sz w:val="22"/>
          <w:szCs w:val="22"/>
          <w:lang w:val="sk-SK"/>
        </w:rPr>
        <w:t xml:space="preserve">   SPOLU</w:t>
      </w:r>
      <w:r w:rsidRPr="00A45F49">
        <w:rPr>
          <w:b/>
          <w:bCs/>
          <w:sz w:val="22"/>
          <w:szCs w:val="22"/>
          <w:lang w:val="sk-SK"/>
        </w:rPr>
        <w:tab/>
      </w:r>
      <w:r w:rsidRPr="00A45F49">
        <w:rPr>
          <w:b/>
          <w:bCs/>
          <w:sz w:val="22"/>
          <w:szCs w:val="22"/>
          <w:lang w:val="sk-SK"/>
        </w:rPr>
        <w:tab/>
      </w:r>
      <w:r w:rsidRPr="00A45F49">
        <w:rPr>
          <w:b/>
          <w:bCs/>
          <w:sz w:val="22"/>
          <w:szCs w:val="22"/>
          <w:lang w:val="sk-SK"/>
        </w:rPr>
        <w:tab/>
      </w:r>
      <w:r w:rsidRPr="00A45F49">
        <w:rPr>
          <w:b/>
          <w:bCs/>
          <w:sz w:val="22"/>
          <w:szCs w:val="22"/>
          <w:lang w:val="sk-SK"/>
        </w:rPr>
        <w:tab/>
      </w:r>
      <w:r w:rsidRPr="00A45F49">
        <w:rPr>
          <w:b/>
          <w:bCs/>
          <w:sz w:val="22"/>
          <w:szCs w:val="22"/>
          <w:lang w:val="sk-SK"/>
        </w:rPr>
        <w:tab/>
      </w:r>
      <w:r w:rsidRPr="00A45F49">
        <w:rPr>
          <w:b/>
          <w:bCs/>
          <w:sz w:val="22"/>
          <w:szCs w:val="22"/>
          <w:lang w:val="sk-SK"/>
        </w:rPr>
        <w:tab/>
        <w:t xml:space="preserve">           </w:t>
      </w:r>
      <w:r w:rsidR="001649DB">
        <w:rPr>
          <w:b/>
          <w:bCs/>
          <w:sz w:val="22"/>
          <w:szCs w:val="22"/>
          <w:lang w:val="sk-SK"/>
        </w:rPr>
        <w:t>116,10</w:t>
      </w:r>
      <w:r w:rsidRPr="00A45F49">
        <w:rPr>
          <w:b/>
          <w:bCs/>
          <w:sz w:val="22"/>
          <w:szCs w:val="22"/>
          <w:lang w:val="sk-SK"/>
        </w:rPr>
        <w:t xml:space="preserve">  </w:t>
      </w:r>
      <w:r w:rsidR="00F32FFC" w:rsidRPr="00A45F49">
        <w:rPr>
          <w:b/>
          <w:bCs/>
          <w:sz w:val="22"/>
          <w:szCs w:val="22"/>
          <w:lang w:val="sk-SK"/>
        </w:rPr>
        <w:t xml:space="preserve"> tis. €</w:t>
      </w:r>
    </w:p>
    <w:p w:rsidR="00F32FFC" w:rsidRDefault="00F32FFC" w:rsidP="00F32FFC">
      <w:pPr>
        <w:jc w:val="both"/>
        <w:rPr>
          <w:sz w:val="22"/>
          <w:szCs w:val="22"/>
          <w:lang w:val="sk-SK"/>
        </w:rPr>
      </w:pPr>
    </w:p>
    <w:p w:rsidR="008E7197" w:rsidRDefault="00F32FFC" w:rsidP="00BE0CBE">
      <w:pPr>
        <w:jc w:val="both"/>
        <w:rPr>
          <w:i/>
          <w:iCs/>
          <w:sz w:val="22"/>
          <w:szCs w:val="22"/>
          <w:lang w:val="sk-SK"/>
        </w:rPr>
      </w:pPr>
      <w:r w:rsidRPr="00015398">
        <w:rPr>
          <w:sz w:val="22"/>
          <w:szCs w:val="22"/>
          <w:lang w:val="sk-SK"/>
        </w:rPr>
        <w:tab/>
      </w:r>
    </w:p>
    <w:p w:rsidR="00F32FFC" w:rsidRPr="00015398" w:rsidRDefault="00F32FFC" w:rsidP="00F32FFC">
      <w:pPr>
        <w:jc w:val="both"/>
        <w:rPr>
          <w:sz w:val="22"/>
          <w:szCs w:val="22"/>
          <w:lang w:val="sk-SK"/>
        </w:rPr>
      </w:pPr>
    </w:p>
    <w:p w:rsidR="00F32FFC" w:rsidRPr="00015398" w:rsidRDefault="00F32FFC" w:rsidP="00F32FFC">
      <w:pPr>
        <w:jc w:val="both"/>
        <w:rPr>
          <w:sz w:val="22"/>
          <w:szCs w:val="22"/>
          <w:lang w:val="sk-SK"/>
        </w:rPr>
      </w:pPr>
      <w:r w:rsidRPr="00015398">
        <w:rPr>
          <w:sz w:val="22"/>
          <w:szCs w:val="22"/>
          <w:lang w:val="sk-SK"/>
        </w:rPr>
        <w:tab/>
      </w:r>
    </w:p>
    <w:p w:rsidR="00F32FFC" w:rsidRDefault="003664A9" w:rsidP="00641026">
      <w:pPr>
        <w:jc w:val="both"/>
        <w:outlineLvl w:val="0"/>
        <w:rPr>
          <w:sz w:val="22"/>
          <w:szCs w:val="22"/>
          <w:lang w:val="sk-SK"/>
        </w:rPr>
      </w:pPr>
      <w:r>
        <w:rPr>
          <w:sz w:val="22"/>
          <w:szCs w:val="22"/>
          <w:lang w:val="sk-SK"/>
        </w:rPr>
        <w:tab/>
        <w:t>Ostatné príjmy sú tvorené</w:t>
      </w:r>
      <w:r w:rsidR="00F32FFC" w:rsidRPr="00015398">
        <w:rPr>
          <w:sz w:val="22"/>
          <w:szCs w:val="22"/>
          <w:lang w:val="sk-SK"/>
        </w:rPr>
        <w:t xml:space="preserve"> úrokmi z vkladov na bežnom účte a poplatkami z omeškania.</w:t>
      </w:r>
    </w:p>
    <w:p w:rsidR="00F32FFC" w:rsidRDefault="00F32FFC" w:rsidP="00F32FFC">
      <w:pPr>
        <w:jc w:val="both"/>
        <w:rPr>
          <w:sz w:val="22"/>
          <w:szCs w:val="22"/>
          <w:lang w:val="sk-SK"/>
        </w:rPr>
      </w:pPr>
    </w:p>
    <w:p w:rsidR="00F32FFC" w:rsidRDefault="00F32FFC" w:rsidP="00F32FFC">
      <w:pPr>
        <w:jc w:val="both"/>
        <w:rPr>
          <w:sz w:val="22"/>
          <w:szCs w:val="22"/>
          <w:lang w:val="sk-SK"/>
        </w:rPr>
      </w:pPr>
    </w:p>
    <w:p w:rsidR="00235C4D" w:rsidRDefault="00235C4D" w:rsidP="00F32FFC">
      <w:pPr>
        <w:jc w:val="both"/>
        <w:rPr>
          <w:sz w:val="22"/>
          <w:szCs w:val="22"/>
          <w:lang w:val="sk-SK"/>
        </w:rPr>
      </w:pPr>
    </w:p>
    <w:p w:rsidR="00235C4D" w:rsidRDefault="00235C4D" w:rsidP="00F32FFC">
      <w:pPr>
        <w:jc w:val="both"/>
        <w:rPr>
          <w:sz w:val="22"/>
          <w:szCs w:val="22"/>
          <w:lang w:val="sk-SK"/>
        </w:rPr>
      </w:pPr>
    </w:p>
    <w:p w:rsidR="00F32FFC" w:rsidRDefault="00F32FFC" w:rsidP="00F32FFC">
      <w:pPr>
        <w:jc w:val="both"/>
        <w:rPr>
          <w:sz w:val="22"/>
          <w:szCs w:val="22"/>
          <w:lang w:val="sk-SK"/>
        </w:rPr>
      </w:pPr>
    </w:p>
    <w:p w:rsidR="00F32FFC" w:rsidRPr="00015398" w:rsidRDefault="00F32FFC" w:rsidP="00641026">
      <w:pPr>
        <w:jc w:val="both"/>
        <w:outlineLvl w:val="0"/>
        <w:rPr>
          <w:sz w:val="22"/>
          <w:szCs w:val="22"/>
          <w:lang w:val="sk-SK"/>
        </w:rPr>
      </w:pPr>
      <w:r w:rsidRPr="00015398">
        <w:rPr>
          <w:b/>
          <w:bCs/>
          <w:sz w:val="22"/>
          <w:szCs w:val="22"/>
          <w:lang w:val="sk-SK"/>
        </w:rPr>
        <w:t>B/ Náklady</w:t>
      </w:r>
    </w:p>
    <w:p w:rsidR="00F32FFC" w:rsidRPr="00015398" w:rsidRDefault="00F32FFC" w:rsidP="00F32FFC">
      <w:pPr>
        <w:jc w:val="both"/>
        <w:rPr>
          <w:sz w:val="22"/>
          <w:szCs w:val="22"/>
          <w:lang w:val="sk-SK"/>
        </w:rPr>
      </w:pPr>
      <w:r w:rsidRPr="00015398">
        <w:rPr>
          <w:sz w:val="22"/>
          <w:szCs w:val="22"/>
          <w:lang w:val="sk-SK"/>
        </w:rPr>
        <w:t xml:space="preserve">    --------------</w:t>
      </w:r>
    </w:p>
    <w:p w:rsidR="00F32FFC" w:rsidRPr="00015398" w:rsidRDefault="00F32FFC" w:rsidP="00F32FFC">
      <w:pPr>
        <w:jc w:val="both"/>
        <w:rPr>
          <w:sz w:val="22"/>
          <w:szCs w:val="22"/>
          <w:lang w:val="sk-SK"/>
        </w:rPr>
      </w:pPr>
    </w:p>
    <w:p w:rsidR="00F32FFC" w:rsidRPr="00015398" w:rsidRDefault="00F32FFC" w:rsidP="00641026">
      <w:pPr>
        <w:jc w:val="both"/>
        <w:outlineLvl w:val="0"/>
        <w:rPr>
          <w:sz w:val="22"/>
          <w:szCs w:val="22"/>
          <w:lang w:val="sk-SK"/>
        </w:rPr>
      </w:pPr>
      <w:r w:rsidRPr="00015398">
        <w:rPr>
          <w:sz w:val="22"/>
          <w:szCs w:val="22"/>
          <w:lang w:val="sk-SK"/>
        </w:rPr>
        <w:tab/>
        <w:t>Opravy a údržba bytového fondu v</w:t>
      </w:r>
      <w:r>
        <w:rPr>
          <w:sz w:val="22"/>
          <w:szCs w:val="22"/>
          <w:lang w:val="sk-SK"/>
        </w:rPr>
        <w:t>rátane</w:t>
      </w:r>
      <w:r w:rsidRPr="00015398">
        <w:rPr>
          <w:sz w:val="22"/>
          <w:szCs w:val="22"/>
          <w:lang w:val="sk-SK"/>
        </w:rPr>
        <w:t xml:space="preserve"> </w:t>
      </w:r>
      <w:r w:rsidR="00E91394">
        <w:rPr>
          <w:sz w:val="22"/>
          <w:szCs w:val="22"/>
          <w:lang w:val="sk-SK"/>
        </w:rPr>
        <w:t xml:space="preserve">rekonštrukcií a </w:t>
      </w:r>
      <w:r w:rsidRPr="00015398">
        <w:rPr>
          <w:sz w:val="22"/>
          <w:szCs w:val="22"/>
          <w:lang w:val="sk-SK"/>
        </w:rPr>
        <w:t xml:space="preserve">modernizácie je vyjadrená čiastkou </w:t>
      </w:r>
      <w:r w:rsidR="00A96365">
        <w:rPr>
          <w:sz w:val="22"/>
          <w:szCs w:val="22"/>
          <w:lang w:val="sk-SK"/>
        </w:rPr>
        <w:t>35</w:t>
      </w:r>
      <w:r w:rsidR="000570EB">
        <w:rPr>
          <w:sz w:val="22"/>
          <w:szCs w:val="22"/>
          <w:lang w:val="sk-SK"/>
        </w:rPr>
        <w:t>,0</w:t>
      </w:r>
      <w:r w:rsidRPr="00015398">
        <w:rPr>
          <w:sz w:val="22"/>
          <w:szCs w:val="22"/>
          <w:lang w:val="sk-SK"/>
        </w:rPr>
        <w:t xml:space="preserve"> tis. </w:t>
      </w:r>
      <w:r>
        <w:rPr>
          <w:sz w:val="22"/>
          <w:szCs w:val="22"/>
          <w:lang w:val="sk-SK"/>
        </w:rPr>
        <w:t>€</w:t>
      </w:r>
      <w:r w:rsidRPr="00015398">
        <w:rPr>
          <w:sz w:val="22"/>
          <w:szCs w:val="22"/>
          <w:lang w:val="sk-SK"/>
        </w:rPr>
        <w:t>.</w:t>
      </w:r>
      <w:r w:rsidR="00FF4D9B">
        <w:rPr>
          <w:sz w:val="22"/>
          <w:szCs w:val="22"/>
          <w:lang w:val="sk-SK"/>
        </w:rPr>
        <w:t xml:space="preserve"> Podrobný rozpis činností je v prílohe č.1.</w:t>
      </w:r>
    </w:p>
    <w:p w:rsidR="00F32FFC" w:rsidRPr="00015398" w:rsidRDefault="00F32FFC" w:rsidP="00F32FFC">
      <w:pPr>
        <w:jc w:val="both"/>
        <w:rPr>
          <w:sz w:val="22"/>
          <w:szCs w:val="22"/>
          <w:lang w:val="sk-SK"/>
        </w:rPr>
      </w:pPr>
    </w:p>
    <w:p w:rsidR="00F32FFC" w:rsidRPr="00015398" w:rsidRDefault="00F32FFC" w:rsidP="00F32FFC">
      <w:pPr>
        <w:jc w:val="both"/>
        <w:rPr>
          <w:sz w:val="22"/>
          <w:szCs w:val="22"/>
          <w:lang w:val="sk-SK"/>
        </w:rPr>
      </w:pPr>
      <w:r w:rsidRPr="00015398">
        <w:rPr>
          <w:sz w:val="22"/>
          <w:szCs w:val="22"/>
          <w:lang w:val="sk-SK"/>
        </w:rPr>
        <w:tab/>
        <w:t xml:space="preserve">Do </w:t>
      </w:r>
      <w:r>
        <w:rPr>
          <w:sz w:val="22"/>
          <w:szCs w:val="22"/>
          <w:lang w:val="sk-SK"/>
        </w:rPr>
        <w:t xml:space="preserve"> </w:t>
      </w:r>
      <w:r w:rsidRPr="00015398">
        <w:rPr>
          <w:sz w:val="22"/>
          <w:szCs w:val="22"/>
          <w:lang w:val="sk-SK"/>
        </w:rPr>
        <w:t xml:space="preserve">fondov </w:t>
      </w:r>
      <w:r>
        <w:rPr>
          <w:sz w:val="22"/>
          <w:szCs w:val="22"/>
          <w:lang w:val="sk-SK"/>
        </w:rPr>
        <w:t xml:space="preserve"> </w:t>
      </w:r>
      <w:r w:rsidRPr="00015398">
        <w:rPr>
          <w:sz w:val="22"/>
          <w:szCs w:val="22"/>
          <w:lang w:val="sk-SK"/>
        </w:rPr>
        <w:t>prevádzky,</w:t>
      </w:r>
      <w:r>
        <w:rPr>
          <w:sz w:val="22"/>
          <w:szCs w:val="22"/>
          <w:lang w:val="sk-SK"/>
        </w:rPr>
        <w:t xml:space="preserve"> </w:t>
      </w:r>
      <w:r w:rsidRPr="00015398">
        <w:rPr>
          <w:sz w:val="22"/>
          <w:szCs w:val="22"/>
          <w:lang w:val="sk-SK"/>
        </w:rPr>
        <w:t xml:space="preserve"> údržby </w:t>
      </w:r>
      <w:r>
        <w:rPr>
          <w:sz w:val="22"/>
          <w:szCs w:val="22"/>
          <w:lang w:val="sk-SK"/>
        </w:rPr>
        <w:t xml:space="preserve"> </w:t>
      </w:r>
      <w:r w:rsidRPr="00015398">
        <w:rPr>
          <w:sz w:val="22"/>
          <w:szCs w:val="22"/>
          <w:lang w:val="sk-SK"/>
        </w:rPr>
        <w:t>a</w:t>
      </w:r>
      <w:r>
        <w:rPr>
          <w:sz w:val="22"/>
          <w:szCs w:val="22"/>
          <w:lang w:val="sk-SK"/>
        </w:rPr>
        <w:t xml:space="preserve"> </w:t>
      </w:r>
      <w:r w:rsidRPr="00015398">
        <w:rPr>
          <w:sz w:val="22"/>
          <w:szCs w:val="22"/>
          <w:lang w:val="sk-SK"/>
        </w:rPr>
        <w:t xml:space="preserve"> opráv </w:t>
      </w:r>
      <w:r>
        <w:rPr>
          <w:sz w:val="22"/>
          <w:szCs w:val="22"/>
          <w:lang w:val="sk-SK"/>
        </w:rPr>
        <w:t xml:space="preserve"> </w:t>
      </w:r>
      <w:r w:rsidRPr="00015398">
        <w:rPr>
          <w:sz w:val="22"/>
          <w:szCs w:val="22"/>
          <w:lang w:val="sk-SK"/>
        </w:rPr>
        <w:t xml:space="preserve">spoločenstiev </w:t>
      </w:r>
      <w:r>
        <w:rPr>
          <w:sz w:val="22"/>
          <w:szCs w:val="22"/>
          <w:lang w:val="sk-SK"/>
        </w:rPr>
        <w:t xml:space="preserve">  </w:t>
      </w:r>
      <w:r w:rsidRPr="00015398">
        <w:rPr>
          <w:sz w:val="22"/>
          <w:szCs w:val="22"/>
          <w:lang w:val="sk-SK"/>
        </w:rPr>
        <w:t xml:space="preserve">vlastníkov </w:t>
      </w:r>
      <w:r>
        <w:rPr>
          <w:sz w:val="22"/>
          <w:szCs w:val="22"/>
          <w:lang w:val="sk-SK"/>
        </w:rPr>
        <w:t xml:space="preserve"> </w:t>
      </w:r>
      <w:r w:rsidRPr="00015398">
        <w:rPr>
          <w:sz w:val="22"/>
          <w:szCs w:val="22"/>
          <w:lang w:val="sk-SK"/>
        </w:rPr>
        <w:t xml:space="preserve">bytov </w:t>
      </w:r>
      <w:r>
        <w:rPr>
          <w:sz w:val="22"/>
          <w:szCs w:val="22"/>
          <w:lang w:val="sk-SK"/>
        </w:rPr>
        <w:t xml:space="preserve"> </w:t>
      </w:r>
      <w:r w:rsidRPr="00015398">
        <w:rPr>
          <w:sz w:val="22"/>
          <w:szCs w:val="22"/>
          <w:lang w:val="sk-SK"/>
        </w:rPr>
        <w:t>za</w:t>
      </w:r>
      <w:r>
        <w:rPr>
          <w:sz w:val="22"/>
          <w:szCs w:val="22"/>
          <w:lang w:val="sk-SK"/>
        </w:rPr>
        <w:t xml:space="preserve"> </w:t>
      </w:r>
      <w:r w:rsidRPr="00015398">
        <w:rPr>
          <w:sz w:val="22"/>
          <w:szCs w:val="22"/>
          <w:lang w:val="sk-SK"/>
        </w:rPr>
        <w:t xml:space="preserve"> neodpredané byty </w:t>
      </w:r>
      <w:r>
        <w:rPr>
          <w:sz w:val="22"/>
          <w:szCs w:val="22"/>
          <w:lang w:val="sk-SK"/>
        </w:rPr>
        <w:t xml:space="preserve"> </w:t>
      </w:r>
      <w:r w:rsidRPr="00015398">
        <w:rPr>
          <w:sz w:val="22"/>
          <w:szCs w:val="22"/>
          <w:lang w:val="sk-SK"/>
        </w:rPr>
        <w:t>vo</w:t>
      </w:r>
      <w:r>
        <w:rPr>
          <w:sz w:val="22"/>
          <w:szCs w:val="22"/>
          <w:lang w:val="sk-SK"/>
        </w:rPr>
        <w:t xml:space="preserve"> </w:t>
      </w:r>
      <w:r w:rsidRPr="00015398">
        <w:rPr>
          <w:sz w:val="22"/>
          <w:szCs w:val="22"/>
          <w:lang w:val="sk-SK"/>
        </w:rPr>
        <w:t xml:space="preserve"> vlastníctve </w:t>
      </w:r>
      <w:r>
        <w:rPr>
          <w:sz w:val="22"/>
          <w:szCs w:val="22"/>
          <w:lang w:val="sk-SK"/>
        </w:rPr>
        <w:t xml:space="preserve"> </w:t>
      </w:r>
      <w:r w:rsidRPr="00015398">
        <w:rPr>
          <w:sz w:val="22"/>
          <w:szCs w:val="22"/>
          <w:lang w:val="sk-SK"/>
        </w:rPr>
        <w:t>mesta,</w:t>
      </w:r>
      <w:r>
        <w:rPr>
          <w:sz w:val="22"/>
          <w:szCs w:val="22"/>
          <w:lang w:val="sk-SK"/>
        </w:rPr>
        <w:t xml:space="preserve"> </w:t>
      </w:r>
      <w:r w:rsidRPr="00015398">
        <w:rPr>
          <w:sz w:val="22"/>
          <w:szCs w:val="22"/>
          <w:lang w:val="sk-SK"/>
        </w:rPr>
        <w:t xml:space="preserve"> predpokladáme </w:t>
      </w:r>
      <w:r>
        <w:rPr>
          <w:sz w:val="22"/>
          <w:szCs w:val="22"/>
          <w:lang w:val="sk-SK"/>
        </w:rPr>
        <w:t xml:space="preserve"> </w:t>
      </w:r>
      <w:r w:rsidRPr="00015398">
        <w:rPr>
          <w:sz w:val="22"/>
          <w:szCs w:val="22"/>
          <w:lang w:val="sk-SK"/>
        </w:rPr>
        <w:t xml:space="preserve">odviesť prostriedky </w:t>
      </w:r>
      <w:r>
        <w:rPr>
          <w:sz w:val="22"/>
          <w:szCs w:val="22"/>
          <w:lang w:val="sk-SK"/>
        </w:rPr>
        <w:t xml:space="preserve">a vytvoriť náklady vo výške </w:t>
      </w:r>
      <w:r w:rsidR="000570EB">
        <w:rPr>
          <w:sz w:val="22"/>
          <w:szCs w:val="22"/>
          <w:lang w:val="sk-SK"/>
        </w:rPr>
        <w:t>2,17</w:t>
      </w:r>
      <w:r>
        <w:rPr>
          <w:sz w:val="22"/>
          <w:szCs w:val="22"/>
          <w:lang w:val="sk-SK"/>
        </w:rPr>
        <w:t xml:space="preserve"> </w:t>
      </w:r>
      <w:r w:rsidRPr="00015398">
        <w:rPr>
          <w:sz w:val="22"/>
          <w:szCs w:val="22"/>
          <w:lang w:val="sk-SK"/>
        </w:rPr>
        <w:t xml:space="preserve">tis. </w:t>
      </w:r>
      <w:r>
        <w:rPr>
          <w:sz w:val="22"/>
          <w:szCs w:val="22"/>
          <w:lang w:val="sk-SK"/>
        </w:rPr>
        <w:t>€</w:t>
      </w:r>
      <w:r w:rsidRPr="00015398">
        <w:rPr>
          <w:sz w:val="22"/>
          <w:szCs w:val="22"/>
          <w:lang w:val="sk-SK"/>
        </w:rPr>
        <w:t>.</w:t>
      </w:r>
    </w:p>
    <w:p w:rsidR="00F32FFC" w:rsidRPr="00015398" w:rsidRDefault="00F32FFC" w:rsidP="00F32FFC">
      <w:pPr>
        <w:jc w:val="both"/>
        <w:rPr>
          <w:sz w:val="22"/>
          <w:szCs w:val="22"/>
          <w:lang w:val="sk-SK"/>
        </w:rPr>
      </w:pPr>
    </w:p>
    <w:p w:rsidR="00F32FFC" w:rsidRPr="00015398" w:rsidRDefault="00F32FFC" w:rsidP="00F32FFC">
      <w:pPr>
        <w:jc w:val="both"/>
        <w:rPr>
          <w:sz w:val="22"/>
          <w:szCs w:val="22"/>
          <w:lang w:val="sk-SK"/>
        </w:rPr>
      </w:pPr>
      <w:r w:rsidRPr="00015398">
        <w:rPr>
          <w:sz w:val="22"/>
          <w:szCs w:val="22"/>
          <w:lang w:val="sk-SK"/>
        </w:rPr>
        <w:tab/>
        <w:t xml:space="preserve">Za </w:t>
      </w:r>
      <w:r>
        <w:rPr>
          <w:sz w:val="22"/>
          <w:szCs w:val="22"/>
          <w:lang w:val="sk-SK"/>
        </w:rPr>
        <w:t xml:space="preserve"> </w:t>
      </w:r>
      <w:r w:rsidRPr="00015398">
        <w:rPr>
          <w:sz w:val="22"/>
          <w:szCs w:val="22"/>
          <w:lang w:val="sk-SK"/>
        </w:rPr>
        <w:t xml:space="preserve">činnosť </w:t>
      </w:r>
      <w:r>
        <w:rPr>
          <w:sz w:val="22"/>
          <w:szCs w:val="22"/>
          <w:lang w:val="sk-SK"/>
        </w:rPr>
        <w:t xml:space="preserve"> </w:t>
      </w:r>
      <w:r w:rsidRPr="00015398">
        <w:rPr>
          <w:sz w:val="22"/>
          <w:szCs w:val="22"/>
          <w:lang w:val="sk-SK"/>
        </w:rPr>
        <w:t xml:space="preserve">spojenú </w:t>
      </w:r>
      <w:r>
        <w:rPr>
          <w:sz w:val="22"/>
          <w:szCs w:val="22"/>
          <w:lang w:val="sk-SK"/>
        </w:rPr>
        <w:t xml:space="preserve"> </w:t>
      </w:r>
      <w:r w:rsidRPr="00015398">
        <w:rPr>
          <w:sz w:val="22"/>
          <w:szCs w:val="22"/>
          <w:lang w:val="sk-SK"/>
        </w:rPr>
        <w:t xml:space="preserve">so </w:t>
      </w:r>
      <w:r>
        <w:rPr>
          <w:sz w:val="22"/>
          <w:szCs w:val="22"/>
          <w:lang w:val="sk-SK"/>
        </w:rPr>
        <w:t xml:space="preserve"> </w:t>
      </w:r>
      <w:r w:rsidRPr="00015398">
        <w:rPr>
          <w:sz w:val="22"/>
          <w:szCs w:val="22"/>
          <w:lang w:val="sk-SK"/>
        </w:rPr>
        <w:t xml:space="preserve">správou </w:t>
      </w:r>
      <w:r>
        <w:rPr>
          <w:sz w:val="22"/>
          <w:szCs w:val="22"/>
          <w:lang w:val="sk-SK"/>
        </w:rPr>
        <w:t xml:space="preserve"> </w:t>
      </w:r>
      <w:r w:rsidRPr="00015398">
        <w:rPr>
          <w:sz w:val="22"/>
          <w:szCs w:val="22"/>
          <w:lang w:val="sk-SK"/>
        </w:rPr>
        <w:t xml:space="preserve">bytového </w:t>
      </w:r>
      <w:r>
        <w:rPr>
          <w:sz w:val="22"/>
          <w:szCs w:val="22"/>
          <w:lang w:val="sk-SK"/>
        </w:rPr>
        <w:t xml:space="preserve"> </w:t>
      </w:r>
      <w:r w:rsidRPr="00015398">
        <w:rPr>
          <w:sz w:val="22"/>
          <w:szCs w:val="22"/>
          <w:lang w:val="sk-SK"/>
        </w:rPr>
        <w:t xml:space="preserve">fondu </w:t>
      </w:r>
      <w:r>
        <w:rPr>
          <w:sz w:val="22"/>
          <w:szCs w:val="22"/>
          <w:lang w:val="sk-SK"/>
        </w:rPr>
        <w:t xml:space="preserve"> </w:t>
      </w:r>
      <w:r w:rsidR="000570EB">
        <w:rPr>
          <w:sz w:val="22"/>
          <w:szCs w:val="22"/>
          <w:lang w:val="sk-SK"/>
        </w:rPr>
        <w:t>budú</w:t>
      </w:r>
      <w:r w:rsidRPr="00015398">
        <w:rPr>
          <w:sz w:val="22"/>
          <w:szCs w:val="22"/>
          <w:lang w:val="sk-SK"/>
        </w:rPr>
        <w:t xml:space="preserve"> </w:t>
      </w:r>
      <w:r>
        <w:rPr>
          <w:sz w:val="22"/>
          <w:szCs w:val="22"/>
          <w:lang w:val="sk-SK"/>
        </w:rPr>
        <w:t xml:space="preserve"> </w:t>
      </w:r>
      <w:r w:rsidRPr="00015398">
        <w:rPr>
          <w:sz w:val="22"/>
          <w:szCs w:val="22"/>
          <w:lang w:val="sk-SK"/>
        </w:rPr>
        <w:t>pre</w:t>
      </w:r>
      <w:r>
        <w:rPr>
          <w:sz w:val="22"/>
          <w:szCs w:val="22"/>
          <w:lang w:val="sk-SK"/>
        </w:rPr>
        <w:t xml:space="preserve"> </w:t>
      </w:r>
      <w:r w:rsidRPr="00015398">
        <w:rPr>
          <w:sz w:val="22"/>
          <w:szCs w:val="22"/>
          <w:lang w:val="sk-SK"/>
        </w:rPr>
        <w:t xml:space="preserve"> rok 20</w:t>
      </w:r>
      <w:r>
        <w:rPr>
          <w:sz w:val="22"/>
          <w:szCs w:val="22"/>
          <w:lang w:val="sk-SK"/>
        </w:rPr>
        <w:t>1</w:t>
      </w:r>
      <w:r w:rsidR="00930872">
        <w:rPr>
          <w:sz w:val="22"/>
          <w:szCs w:val="22"/>
          <w:lang w:val="sk-SK"/>
        </w:rPr>
        <w:t>5</w:t>
      </w:r>
      <w:r w:rsidRPr="00015398">
        <w:rPr>
          <w:sz w:val="22"/>
          <w:szCs w:val="22"/>
          <w:lang w:val="sk-SK"/>
        </w:rPr>
        <w:t xml:space="preserve"> náklady vo výške </w:t>
      </w:r>
      <w:r w:rsidR="008F69ED">
        <w:rPr>
          <w:sz w:val="22"/>
          <w:szCs w:val="22"/>
          <w:lang w:val="sk-SK"/>
        </w:rPr>
        <w:t>plánu na rok</w:t>
      </w:r>
      <w:r w:rsidR="00930872">
        <w:rPr>
          <w:sz w:val="22"/>
          <w:szCs w:val="22"/>
          <w:lang w:val="sk-SK"/>
        </w:rPr>
        <w:t xml:space="preserve"> 2014, ktoré boli v pláne síce</w:t>
      </w:r>
      <w:r w:rsidR="00A96365">
        <w:rPr>
          <w:sz w:val="22"/>
          <w:szCs w:val="22"/>
          <w:lang w:val="sk-SK"/>
        </w:rPr>
        <w:t xml:space="preserve"> zvýšené o inflačný koeficient podľa miery inflácie v SR za rok 2012 vo výške 3,6%</w:t>
      </w:r>
      <w:r w:rsidR="000570EB">
        <w:rPr>
          <w:sz w:val="22"/>
          <w:szCs w:val="22"/>
          <w:lang w:val="sk-SK"/>
        </w:rPr>
        <w:t xml:space="preserve">, t.j. </w:t>
      </w:r>
      <w:r w:rsidR="00A96365">
        <w:rPr>
          <w:sz w:val="22"/>
          <w:szCs w:val="22"/>
          <w:lang w:val="sk-SK"/>
        </w:rPr>
        <w:t>9,27</w:t>
      </w:r>
      <w:r w:rsidRPr="00015398">
        <w:rPr>
          <w:sz w:val="22"/>
          <w:szCs w:val="22"/>
          <w:lang w:val="sk-SK"/>
        </w:rPr>
        <w:t xml:space="preserve"> tis. </w:t>
      </w:r>
      <w:r>
        <w:rPr>
          <w:sz w:val="22"/>
          <w:szCs w:val="22"/>
          <w:lang w:val="sk-SK"/>
        </w:rPr>
        <w:t>€</w:t>
      </w:r>
      <w:r w:rsidRPr="00015398">
        <w:rPr>
          <w:sz w:val="22"/>
          <w:szCs w:val="22"/>
          <w:lang w:val="sk-SK"/>
        </w:rPr>
        <w:t>.</w:t>
      </w:r>
      <w:r w:rsidR="00930872">
        <w:rPr>
          <w:sz w:val="22"/>
          <w:szCs w:val="22"/>
          <w:lang w:val="sk-SK"/>
        </w:rPr>
        <w:t xml:space="preserve"> Potvrdenie ŠÚ SR bolo prílohou </w:t>
      </w:r>
      <w:r w:rsidR="00A96365">
        <w:rPr>
          <w:sz w:val="22"/>
          <w:szCs w:val="22"/>
          <w:lang w:val="sk-SK"/>
        </w:rPr>
        <w:t xml:space="preserve"> návrhu</w:t>
      </w:r>
      <w:r w:rsidR="00930872">
        <w:rPr>
          <w:sz w:val="22"/>
          <w:szCs w:val="22"/>
          <w:lang w:val="sk-SK"/>
        </w:rPr>
        <w:t xml:space="preserve"> plánu na rok 2014</w:t>
      </w:r>
      <w:r w:rsidR="00A96365">
        <w:rPr>
          <w:sz w:val="22"/>
          <w:szCs w:val="22"/>
          <w:lang w:val="sk-SK"/>
        </w:rPr>
        <w:t>.</w:t>
      </w:r>
      <w:r w:rsidR="00930872">
        <w:rPr>
          <w:sz w:val="22"/>
          <w:szCs w:val="22"/>
          <w:lang w:val="sk-SK"/>
        </w:rPr>
        <w:t xml:space="preserve"> V roku 2014 sa uvedené zvýšenie nere</w:t>
      </w:r>
      <w:r w:rsidR="008F69ED">
        <w:rPr>
          <w:sz w:val="22"/>
          <w:szCs w:val="22"/>
          <w:lang w:val="sk-SK"/>
        </w:rPr>
        <w:t>alizovalo, t.j. skutočnosť ostala na</w:t>
      </w:r>
      <w:r w:rsidR="00930872">
        <w:rPr>
          <w:sz w:val="22"/>
          <w:szCs w:val="22"/>
          <w:lang w:val="sk-SK"/>
        </w:rPr>
        <w:t xml:space="preserve"> úrovni roku 2013.</w:t>
      </w:r>
    </w:p>
    <w:p w:rsidR="00F32FFC" w:rsidRDefault="00F32FFC" w:rsidP="00F32FFC">
      <w:pPr>
        <w:jc w:val="both"/>
        <w:rPr>
          <w:sz w:val="22"/>
          <w:szCs w:val="22"/>
          <w:lang w:val="sk-SK"/>
        </w:rPr>
      </w:pPr>
    </w:p>
    <w:p w:rsidR="00F32FFC" w:rsidRDefault="00F32FFC" w:rsidP="00F32FFC">
      <w:pPr>
        <w:jc w:val="both"/>
        <w:rPr>
          <w:sz w:val="22"/>
          <w:szCs w:val="22"/>
          <w:lang w:val="sk-SK"/>
        </w:rPr>
      </w:pPr>
      <w:r>
        <w:rPr>
          <w:sz w:val="22"/>
          <w:szCs w:val="22"/>
          <w:lang w:val="sk-SK"/>
        </w:rPr>
        <w:tab/>
      </w:r>
      <w:r w:rsidR="000570EB">
        <w:rPr>
          <w:sz w:val="22"/>
          <w:szCs w:val="22"/>
          <w:lang w:val="sk-SK"/>
        </w:rPr>
        <w:t>Plánované o</w:t>
      </w:r>
      <w:r w:rsidRPr="00015398">
        <w:rPr>
          <w:sz w:val="22"/>
          <w:szCs w:val="22"/>
          <w:lang w:val="sk-SK"/>
        </w:rPr>
        <w:t>sta</w:t>
      </w:r>
      <w:r w:rsidR="000570EB">
        <w:rPr>
          <w:sz w:val="22"/>
          <w:szCs w:val="22"/>
          <w:lang w:val="sk-SK"/>
        </w:rPr>
        <w:t>tné  náklady, ktoré zahŕňajú</w:t>
      </w:r>
      <w:r>
        <w:rPr>
          <w:sz w:val="22"/>
          <w:szCs w:val="22"/>
          <w:lang w:val="sk-SK"/>
        </w:rPr>
        <w:t xml:space="preserve"> </w:t>
      </w:r>
      <w:r w:rsidRPr="00015398">
        <w:rPr>
          <w:sz w:val="22"/>
          <w:szCs w:val="22"/>
          <w:lang w:val="sk-SK"/>
        </w:rPr>
        <w:t xml:space="preserve"> bankové </w:t>
      </w:r>
      <w:r>
        <w:rPr>
          <w:sz w:val="22"/>
          <w:szCs w:val="22"/>
          <w:lang w:val="sk-SK"/>
        </w:rPr>
        <w:t xml:space="preserve"> </w:t>
      </w:r>
      <w:r w:rsidRPr="00015398">
        <w:rPr>
          <w:sz w:val="22"/>
          <w:szCs w:val="22"/>
          <w:lang w:val="sk-SK"/>
        </w:rPr>
        <w:t xml:space="preserve">poplatky,  poistné </w:t>
      </w:r>
      <w:r>
        <w:rPr>
          <w:sz w:val="22"/>
          <w:szCs w:val="22"/>
          <w:lang w:val="sk-SK"/>
        </w:rPr>
        <w:t xml:space="preserve"> </w:t>
      </w:r>
      <w:r w:rsidRPr="00015398">
        <w:rPr>
          <w:sz w:val="22"/>
          <w:szCs w:val="22"/>
          <w:lang w:val="sk-SK"/>
        </w:rPr>
        <w:t xml:space="preserve">nehnuteľností, </w:t>
      </w:r>
      <w:r w:rsidR="009B2B0F">
        <w:rPr>
          <w:sz w:val="22"/>
          <w:szCs w:val="22"/>
          <w:lang w:val="sk-SK"/>
        </w:rPr>
        <w:t>právne služby</w:t>
      </w:r>
      <w:r>
        <w:rPr>
          <w:sz w:val="22"/>
          <w:szCs w:val="22"/>
          <w:lang w:val="sk-SK"/>
        </w:rPr>
        <w:t xml:space="preserve">, </w:t>
      </w:r>
      <w:r w:rsidR="000570EB">
        <w:rPr>
          <w:sz w:val="22"/>
          <w:szCs w:val="22"/>
          <w:lang w:val="sk-SK"/>
        </w:rPr>
        <w:t>spotrebu</w:t>
      </w:r>
      <w:r w:rsidRPr="00015398">
        <w:rPr>
          <w:sz w:val="22"/>
          <w:szCs w:val="22"/>
          <w:lang w:val="sk-SK"/>
        </w:rPr>
        <w:t xml:space="preserve"> </w:t>
      </w:r>
      <w:r>
        <w:rPr>
          <w:sz w:val="22"/>
          <w:szCs w:val="22"/>
          <w:lang w:val="sk-SK"/>
        </w:rPr>
        <w:t xml:space="preserve"> </w:t>
      </w:r>
      <w:r w:rsidRPr="00015398">
        <w:rPr>
          <w:sz w:val="22"/>
          <w:szCs w:val="22"/>
          <w:lang w:val="sk-SK"/>
        </w:rPr>
        <w:t xml:space="preserve">kolkov </w:t>
      </w:r>
      <w:r>
        <w:rPr>
          <w:sz w:val="22"/>
          <w:szCs w:val="22"/>
          <w:lang w:val="sk-SK"/>
        </w:rPr>
        <w:t xml:space="preserve"> </w:t>
      </w:r>
      <w:r w:rsidRPr="00015398">
        <w:rPr>
          <w:sz w:val="22"/>
          <w:szCs w:val="22"/>
          <w:lang w:val="sk-SK"/>
        </w:rPr>
        <w:t>v</w:t>
      </w:r>
      <w:r w:rsidR="000570EB">
        <w:rPr>
          <w:sz w:val="22"/>
          <w:szCs w:val="22"/>
          <w:lang w:val="sk-SK"/>
        </w:rPr>
        <w:t xml:space="preserve"> celkovom </w:t>
      </w:r>
      <w:r w:rsidRPr="00015398">
        <w:rPr>
          <w:sz w:val="22"/>
          <w:szCs w:val="22"/>
          <w:lang w:val="sk-SK"/>
        </w:rPr>
        <w:t xml:space="preserve">objeme </w:t>
      </w:r>
      <w:r w:rsidR="00930872">
        <w:rPr>
          <w:sz w:val="22"/>
          <w:szCs w:val="22"/>
          <w:lang w:val="sk-SK"/>
        </w:rPr>
        <w:t>3,64</w:t>
      </w:r>
      <w:r w:rsidRPr="00015398">
        <w:rPr>
          <w:sz w:val="22"/>
          <w:szCs w:val="22"/>
          <w:lang w:val="sk-SK"/>
        </w:rPr>
        <w:t xml:space="preserve"> tis. </w:t>
      </w:r>
      <w:r>
        <w:rPr>
          <w:sz w:val="22"/>
          <w:szCs w:val="22"/>
          <w:lang w:val="sk-SK"/>
        </w:rPr>
        <w:t>€</w:t>
      </w:r>
      <w:r w:rsidR="00467930">
        <w:rPr>
          <w:sz w:val="22"/>
          <w:szCs w:val="22"/>
          <w:lang w:val="sk-SK"/>
        </w:rPr>
        <w:t xml:space="preserve"> </w:t>
      </w:r>
      <w:r w:rsidRPr="00015398">
        <w:rPr>
          <w:sz w:val="22"/>
          <w:szCs w:val="22"/>
          <w:lang w:val="sk-SK"/>
        </w:rPr>
        <w:t xml:space="preserve"> nie sú predmetom ročného rozúčtovania nákladov na jednotlivých nájomcov a sú čistým nákladom mesta.</w:t>
      </w:r>
    </w:p>
    <w:p w:rsidR="000570EB" w:rsidRDefault="000570EB" w:rsidP="00F32FFC">
      <w:pPr>
        <w:jc w:val="both"/>
        <w:rPr>
          <w:sz w:val="22"/>
          <w:szCs w:val="22"/>
          <w:lang w:val="sk-SK"/>
        </w:rPr>
      </w:pPr>
    </w:p>
    <w:p w:rsidR="000570EB" w:rsidRPr="00015398" w:rsidRDefault="000570EB" w:rsidP="00F32FFC">
      <w:pPr>
        <w:jc w:val="both"/>
        <w:rPr>
          <w:sz w:val="22"/>
          <w:szCs w:val="22"/>
          <w:lang w:val="sk-SK"/>
        </w:rPr>
      </w:pPr>
      <w:r>
        <w:rPr>
          <w:sz w:val="22"/>
          <w:szCs w:val="22"/>
          <w:lang w:val="sk-SK"/>
        </w:rPr>
        <w:tab/>
        <w:t>Najvyššiu nákladovú položku v pláne tvoria splátky úveru zo ŠFRB, a</w:t>
      </w:r>
      <w:r w:rsidR="00D310F0">
        <w:rPr>
          <w:sz w:val="22"/>
          <w:szCs w:val="22"/>
          <w:lang w:val="sk-SK"/>
        </w:rPr>
        <w:t xml:space="preserve"> </w:t>
      </w:r>
      <w:r>
        <w:rPr>
          <w:sz w:val="22"/>
          <w:szCs w:val="22"/>
          <w:lang w:val="sk-SK"/>
        </w:rPr>
        <w:t>to pre bytový dom na ul.Cyrila a Metoda 72-76 (</w:t>
      </w:r>
      <w:r w:rsidR="00D310F0">
        <w:rPr>
          <w:sz w:val="22"/>
          <w:szCs w:val="22"/>
          <w:lang w:val="sk-SK"/>
        </w:rPr>
        <w:t>30.957,6 Eur)</w:t>
      </w:r>
      <w:r>
        <w:rPr>
          <w:sz w:val="22"/>
          <w:szCs w:val="22"/>
          <w:lang w:val="sk-SK"/>
        </w:rPr>
        <w:t xml:space="preserve"> a I.čsl. </w:t>
      </w:r>
      <w:smartTag w:uri="urn:schemas-microsoft-com:office:smarttags" w:element="PersonName">
        <w:r>
          <w:rPr>
            <w:sz w:val="22"/>
            <w:szCs w:val="22"/>
            <w:lang w:val="sk-SK"/>
          </w:rPr>
          <w:t>br</w:t>
        </w:r>
      </w:smartTag>
      <w:r>
        <w:rPr>
          <w:sz w:val="22"/>
          <w:szCs w:val="22"/>
          <w:lang w:val="sk-SK"/>
        </w:rPr>
        <w:t>igády 7</w:t>
      </w:r>
      <w:r w:rsidR="00D310F0">
        <w:rPr>
          <w:sz w:val="22"/>
          <w:szCs w:val="22"/>
          <w:lang w:val="sk-SK"/>
        </w:rPr>
        <w:t xml:space="preserve"> (29</w:t>
      </w:r>
      <w:r>
        <w:rPr>
          <w:sz w:val="22"/>
          <w:szCs w:val="22"/>
          <w:lang w:val="sk-SK"/>
        </w:rPr>
        <w:t>.</w:t>
      </w:r>
      <w:r w:rsidR="00D310F0">
        <w:rPr>
          <w:sz w:val="22"/>
          <w:szCs w:val="22"/>
          <w:lang w:val="sk-SK"/>
        </w:rPr>
        <w:t>392,2 Eur).</w:t>
      </w:r>
    </w:p>
    <w:p w:rsidR="00F32FFC" w:rsidRPr="00015398" w:rsidRDefault="00F32FFC" w:rsidP="00F32FFC">
      <w:pPr>
        <w:jc w:val="both"/>
        <w:rPr>
          <w:sz w:val="22"/>
          <w:szCs w:val="22"/>
          <w:lang w:val="sk-SK"/>
        </w:rPr>
      </w:pPr>
    </w:p>
    <w:p w:rsidR="00F32FFC" w:rsidRDefault="00F32FFC" w:rsidP="00F32FFC">
      <w:pPr>
        <w:jc w:val="both"/>
        <w:rPr>
          <w:sz w:val="22"/>
          <w:szCs w:val="22"/>
          <w:lang w:val="sk-SK"/>
        </w:rPr>
      </w:pPr>
    </w:p>
    <w:p w:rsidR="00F32FFC" w:rsidRDefault="00F32FFC" w:rsidP="00F32FFC">
      <w:pPr>
        <w:jc w:val="both"/>
        <w:rPr>
          <w:sz w:val="22"/>
          <w:szCs w:val="22"/>
          <w:lang w:val="sk-SK"/>
        </w:rPr>
      </w:pPr>
    </w:p>
    <w:p w:rsidR="00F32FFC" w:rsidRPr="00015398" w:rsidRDefault="00F32FFC" w:rsidP="00F32FFC">
      <w:pPr>
        <w:jc w:val="both"/>
        <w:rPr>
          <w:sz w:val="22"/>
          <w:szCs w:val="22"/>
          <w:lang w:val="sk-SK"/>
        </w:rPr>
      </w:pPr>
    </w:p>
    <w:p w:rsidR="00F32FFC" w:rsidRDefault="00F32FFC" w:rsidP="00F32FFC">
      <w:pPr>
        <w:jc w:val="both"/>
        <w:rPr>
          <w:sz w:val="22"/>
          <w:szCs w:val="22"/>
          <w:lang w:val="sk-SK"/>
        </w:rPr>
      </w:pPr>
    </w:p>
    <w:p w:rsidR="00F32FFC" w:rsidRPr="00015398" w:rsidRDefault="00F32FFC" w:rsidP="00F32FFC">
      <w:pPr>
        <w:jc w:val="both"/>
        <w:rPr>
          <w:sz w:val="22"/>
          <w:szCs w:val="22"/>
          <w:lang w:val="sk-SK"/>
        </w:rPr>
      </w:pPr>
    </w:p>
    <w:p w:rsidR="00F32FFC" w:rsidRPr="00015398" w:rsidRDefault="00F32FFC" w:rsidP="00F32FFC">
      <w:pPr>
        <w:jc w:val="both"/>
        <w:rPr>
          <w:sz w:val="22"/>
          <w:szCs w:val="22"/>
          <w:lang w:val="sk-SK"/>
        </w:rPr>
      </w:pPr>
    </w:p>
    <w:p w:rsidR="00F32FFC" w:rsidRPr="00015398" w:rsidRDefault="00F32FFC" w:rsidP="00F32FFC">
      <w:pPr>
        <w:jc w:val="both"/>
        <w:rPr>
          <w:sz w:val="22"/>
          <w:szCs w:val="22"/>
          <w:lang w:val="sk-SK"/>
        </w:rPr>
      </w:pPr>
      <w:r w:rsidRPr="00015398">
        <w:rPr>
          <w:sz w:val="22"/>
          <w:szCs w:val="22"/>
          <w:lang w:val="sk-SK"/>
        </w:rPr>
        <w:tab/>
      </w:r>
      <w:r w:rsidRPr="00015398">
        <w:rPr>
          <w:sz w:val="22"/>
          <w:szCs w:val="22"/>
          <w:lang w:val="sk-SK"/>
        </w:rPr>
        <w:tab/>
      </w:r>
      <w:r w:rsidRPr="00015398">
        <w:rPr>
          <w:sz w:val="22"/>
          <w:szCs w:val="22"/>
          <w:lang w:val="sk-SK"/>
        </w:rPr>
        <w:tab/>
      </w:r>
      <w:r w:rsidRPr="00015398">
        <w:rPr>
          <w:sz w:val="22"/>
          <w:szCs w:val="22"/>
          <w:lang w:val="sk-SK"/>
        </w:rPr>
        <w:tab/>
      </w:r>
      <w:r w:rsidRPr="00015398">
        <w:rPr>
          <w:sz w:val="22"/>
          <w:szCs w:val="22"/>
          <w:lang w:val="sk-SK"/>
        </w:rPr>
        <w:tab/>
      </w:r>
      <w:r w:rsidRPr="00015398">
        <w:rPr>
          <w:sz w:val="22"/>
          <w:szCs w:val="22"/>
          <w:lang w:val="sk-SK"/>
        </w:rPr>
        <w:tab/>
      </w:r>
      <w:r w:rsidRPr="00015398">
        <w:rPr>
          <w:sz w:val="22"/>
          <w:szCs w:val="22"/>
          <w:lang w:val="sk-SK"/>
        </w:rPr>
        <w:tab/>
      </w:r>
      <w:r>
        <w:rPr>
          <w:sz w:val="22"/>
          <w:szCs w:val="22"/>
          <w:lang w:val="sk-SK"/>
        </w:rPr>
        <w:t xml:space="preserve"> </w:t>
      </w:r>
      <w:r w:rsidR="00D86FAB">
        <w:rPr>
          <w:sz w:val="22"/>
          <w:szCs w:val="22"/>
          <w:lang w:val="sk-SK"/>
        </w:rPr>
        <w:t>Mgr.Branislav Pullmann</w:t>
      </w:r>
    </w:p>
    <w:p w:rsidR="00F32FFC" w:rsidRPr="00015398" w:rsidRDefault="00F32FFC" w:rsidP="00F32FFC">
      <w:pPr>
        <w:jc w:val="both"/>
        <w:rPr>
          <w:sz w:val="22"/>
          <w:szCs w:val="22"/>
          <w:lang w:val="sk-SK"/>
        </w:rPr>
      </w:pPr>
      <w:r w:rsidRPr="00015398">
        <w:rPr>
          <w:sz w:val="22"/>
          <w:szCs w:val="22"/>
          <w:lang w:val="sk-SK"/>
        </w:rPr>
        <w:tab/>
      </w:r>
      <w:r w:rsidRPr="00015398">
        <w:rPr>
          <w:sz w:val="22"/>
          <w:szCs w:val="22"/>
          <w:lang w:val="sk-SK"/>
        </w:rPr>
        <w:tab/>
      </w:r>
      <w:r w:rsidRPr="00015398">
        <w:rPr>
          <w:sz w:val="22"/>
          <w:szCs w:val="22"/>
          <w:lang w:val="sk-SK"/>
        </w:rPr>
        <w:tab/>
      </w:r>
      <w:r w:rsidRPr="00015398">
        <w:rPr>
          <w:sz w:val="22"/>
          <w:szCs w:val="22"/>
          <w:lang w:val="sk-SK"/>
        </w:rPr>
        <w:tab/>
      </w:r>
      <w:r w:rsidRPr="00015398">
        <w:rPr>
          <w:sz w:val="22"/>
          <w:szCs w:val="22"/>
          <w:lang w:val="sk-SK"/>
        </w:rPr>
        <w:tab/>
      </w:r>
      <w:r w:rsidRPr="00015398">
        <w:rPr>
          <w:sz w:val="22"/>
          <w:szCs w:val="22"/>
          <w:lang w:val="sk-SK"/>
        </w:rPr>
        <w:tab/>
      </w:r>
      <w:r w:rsidRPr="00015398">
        <w:rPr>
          <w:sz w:val="22"/>
          <w:szCs w:val="22"/>
          <w:lang w:val="sk-SK"/>
        </w:rPr>
        <w:tab/>
      </w:r>
      <w:r w:rsidR="00D86FAB">
        <w:rPr>
          <w:sz w:val="22"/>
          <w:szCs w:val="22"/>
          <w:lang w:val="sk-SK"/>
        </w:rPr>
        <w:t xml:space="preserve">      konat</w:t>
      </w:r>
      <w:r w:rsidR="00A85FCD">
        <w:rPr>
          <w:sz w:val="22"/>
          <w:szCs w:val="22"/>
          <w:lang w:val="sk-SK"/>
        </w:rPr>
        <w:t xml:space="preserve">eľ </w:t>
      </w:r>
      <w:r w:rsidRPr="00015398">
        <w:rPr>
          <w:sz w:val="22"/>
          <w:szCs w:val="22"/>
          <w:lang w:val="sk-SK"/>
        </w:rPr>
        <w:t>spoločnosti</w:t>
      </w:r>
    </w:p>
    <w:p w:rsidR="00F32FFC" w:rsidRPr="00015398" w:rsidRDefault="00F32FFC" w:rsidP="00F32FFC">
      <w:pPr>
        <w:jc w:val="both"/>
        <w:rPr>
          <w:sz w:val="22"/>
          <w:szCs w:val="22"/>
          <w:lang w:val="sk-SK"/>
        </w:rPr>
      </w:pPr>
    </w:p>
    <w:p w:rsidR="00F32FFC" w:rsidRDefault="00F32FFC" w:rsidP="00015398">
      <w:pPr>
        <w:jc w:val="both"/>
        <w:rPr>
          <w:sz w:val="22"/>
          <w:szCs w:val="22"/>
          <w:lang w:val="sk-SK"/>
        </w:rPr>
      </w:pPr>
    </w:p>
    <w:p w:rsidR="00CC3CB6" w:rsidRDefault="00CC3CB6" w:rsidP="00015398">
      <w:pPr>
        <w:jc w:val="both"/>
        <w:rPr>
          <w:sz w:val="22"/>
          <w:szCs w:val="22"/>
          <w:lang w:val="sk-SK"/>
        </w:rPr>
      </w:pPr>
    </w:p>
    <w:p w:rsidR="00CC3CB6" w:rsidRDefault="00CC3CB6" w:rsidP="00015398">
      <w:pPr>
        <w:jc w:val="both"/>
        <w:rPr>
          <w:sz w:val="22"/>
          <w:szCs w:val="22"/>
          <w:lang w:val="sk-SK"/>
        </w:rPr>
      </w:pPr>
    </w:p>
    <w:p w:rsidR="00CC3CB6" w:rsidRDefault="00CC3CB6" w:rsidP="00015398">
      <w:pPr>
        <w:jc w:val="both"/>
        <w:rPr>
          <w:sz w:val="22"/>
          <w:szCs w:val="22"/>
          <w:lang w:val="sk-SK"/>
        </w:rPr>
      </w:pPr>
    </w:p>
    <w:p w:rsidR="00CC3CB6" w:rsidRDefault="00CC3CB6" w:rsidP="00015398">
      <w:pPr>
        <w:jc w:val="both"/>
        <w:rPr>
          <w:sz w:val="22"/>
          <w:szCs w:val="22"/>
          <w:lang w:val="sk-SK"/>
        </w:rPr>
      </w:pPr>
    </w:p>
    <w:p w:rsidR="00CC3CB6" w:rsidRDefault="00CC3CB6" w:rsidP="00015398">
      <w:pPr>
        <w:jc w:val="both"/>
        <w:rPr>
          <w:sz w:val="22"/>
          <w:szCs w:val="22"/>
          <w:lang w:val="sk-SK"/>
        </w:rPr>
      </w:pPr>
    </w:p>
    <w:p w:rsidR="00CC3CB6" w:rsidRDefault="00CC3CB6" w:rsidP="00015398">
      <w:pPr>
        <w:jc w:val="both"/>
        <w:rPr>
          <w:sz w:val="22"/>
          <w:szCs w:val="22"/>
          <w:lang w:val="sk-SK"/>
        </w:rPr>
      </w:pPr>
    </w:p>
    <w:p w:rsidR="00CC3CB6" w:rsidRDefault="00CC3CB6" w:rsidP="00015398">
      <w:pPr>
        <w:jc w:val="both"/>
        <w:rPr>
          <w:sz w:val="22"/>
          <w:szCs w:val="22"/>
          <w:lang w:val="sk-SK"/>
        </w:rPr>
      </w:pPr>
    </w:p>
    <w:p w:rsidR="00CC3CB6" w:rsidRDefault="00CC3CB6" w:rsidP="00015398">
      <w:pPr>
        <w:jc w:val="both"/>
        <w:rPr>
          <w:sz w:val="22"/>
          <w:szCs w:val="22"/>
          <w:lang w:val="sk-SK"/>
        </w:rPr>
      </w:pPr>
    </w:p>
    <w:p w:rsidR="00CC3CB6" w:rsidRDefault="00CC3CB6" w:rsidP="00015398">
      <w:pPr>
        <w:jc w:val="both"/>
        <w:rPr>
          <w:sz w:val="22"/>
          <w:szCs w:val="22"/>
          <w:lang w:val="sk-SK"/>
        </w:rPr>
      </w:pPr>
    </w:p>
    <w:p w:rsidR="00B520DA" w:rsidRDefault="00B520DA" w:rsidP="00015398">
      <w:pPr>
        <w:jc w:val="both"/>
        <w:rPr>
          <w:sz w:val="22"/>
          <w:szCs w:val="22"/>
          <w:lang w:val="sk-SK"/>
        </w:rPr>
      </w:pPr>
    </w:p>
    <w:p w:rsidR="00B520DA" w:rsidRDefault="00B520DA" w:rsidP="00015398">
      <w:pPr>
        <w:jc w:val="both"/>
        <w:rPr>
          <w:sz w:val="22"/>
          <w:szCs w:val="22"/>
          <w:lang w:val="sk-SK"/>
        </w:rPr>
      </w:pPr>
    </w:p>
    <w:p w:rsidR="00B520DA" w:rsidRDefault="00B520DA" w:rsidP="00015398">
      <w:pPr>
        <w:jc w:val="both"/>
        <w:rPr>
          <w:sz w:val="22"/>
          <w:szCs w:val="22"/>
          <w:lang w:val="sk-SK"/>
        </w:rPr>
      </w:pPr>
    </w:p>
    <w:p w:rsidR="00B520DA" w:rsidRDefault="00B520DA" w:rsidP="00015398">
      <w:pPr>
        <w:jc w:val="both"/>
        <w:rPr>
          <w:sz w:val="22"/>
          <w:szCs w:val="22"/>
          <w:lang w:val="sk-SK"/>
        </w:rPr>
      </w:pPr>
    </w:p>
    <w:p w:rsidR="00CC3CB6" w:rsidRDefault="00CC3CB6" w:rsidP="00015398">
      <w:pPr>
        <w:jc w:val="both"/>
        <w:rPr>
          <w:sz w:val="22"/>
          <w:szCs w:val="22"/>
          <w:lang w:val="sk-SK"/>
        </w:rPr>
      </w:pPr>
    </w:p>
    <w:p w:rsidR="00015398" w:rsidRDefault="00015398" w:rsidP="00015398">
      <w:pPr>
        <w:jc w:val="both"/>
        <w:rPr>
          <w:sz w:val="22"/>
          <w:szCs w:val="22"/>
          <w:lang w:val="sk-SK"/>
        </w:rPr>
      </w:pPr>
    </w:p>
    <w:p w:rsidR="00015398" w:rsidRDefault="00015398" w:rsidP="00641026">
      <w:pPr>
        <w:jc w:val="both"/>
        <w:outlineLvl w:val="0"/>
        <w:rPr>
          <w:sz w:val="22"/>
          <w:szCs w:val="22"/>
          <w:lang w:val="sk-SK"/>
        </w:rPr>
      </w:pPr>
      <w:r w:rsidRPr="00015398">
        <w:rPr>
          <w:sz w:val="22"/>
          <w:szCs w:val="22"/>
          <w:lang w:val="sk-SK"/>
        </w:rPr>
        <w:t xml:space="preserve">Vrútky, dňa </w:t>
      </w:r>
      <w:r w:rsidR="00930872">
        <w:rPr>
          <w:sz w:val="22"/>
          <w:szCs w:val="22"/>
          <w:lang w:val="sk-SK"/>
        </w:rPr>
        <w:t>2</w:t>
      </w:r>
      <w:r w:rsidR="005C1218">
        <w:rPr>
          <w:sz w:val="22"/>
          <w:szCs w:val="22"/>
          <w:lang w:val="sk-SK"/>
        </w:rPr>
        <w:t>7</w:t>
      </w:r>
      <w:r w:rsidR="002875CA">
        <w:rPr>
          <w:sz w:val="22"/>
          <w:szCs w:val="22"/>
          <w:lang w:val="sk-SK"/>
        </w:rPr>
        <w:t>.1</w:t>
      </w:r>
      <w:r w:rsidR="00930872">
        <w:rPr>
          <w:sz w:val="22"/>
          <w:szCs w:val="22"/>
          <w:lang w:val="sk-SK"/>
        </w:rPr>
        <w:t>0</w:t>
      </w:r>
      <w:r w:rsidR="009A0BE4">
        <w:rPr>
          <w:sz w:val="22"/>
          <w:szCs w:val="22"/>
          <w:lang w:val="sk-SK"/>
        </w:rPr>
        <w:t>.20</w:t>
      </w:r>
      <w:r w:rsidR="00930872">
        <w:rPr>
          <w:sz w:val="22"/>
          <w:szCs w:val="22"/>
          <w:lang w:val="sk-SK"/>
        </w:rPr>
        <w:t>14</w:t>
      </w:r>
    </w:p>
    <w:p w:rsidR="00DE520D" w:rsidRDefault="00DE520D" w:rsidP="00015398">
      <w:pPr>
        <w:jc w:val="both"/>
        <w:rPr>
          <w:sz w:val="22"/>
          <w:szCs w:val="22"/>
          <w:lang w:val="sk-SK"/>
        </w:rPr>
      </w:pPr>
    </w:p>
    <w:p w:rsidR="00A81E24" w:rsidRDefault="00A81E24" w:rsidP="00015398">
      <w:pPr>
        <w:jc w:val="both"/>
        <w:rPr>
          <w:sz w:val="22"/>
          <w:szCs w:val="22"/>
          <w:lang w:val="sk-SK"/>
        </w:rPr>
      </w:pPr>
    </w:p>
    <w:p w:rsidR="00A81E24" w:rsidRDefault="00A81E24" w:rsidP="00015398">
      <w:pPr>
        <w:jc w:val="both"/>
        <w:rPr>
          <w:sz w:val="22"/>
          <w:szCs w:val="22"/>
          <w:lang w:val="sk-SK"/>
        </w:rPr>
      </w:pPr>
    </w:p>
    <w:p w:rsidR="00467930" w:rsidRDefault="00467930" w:rsidP="00015398">
      <w:pPr>
        <w:jc w:val="both"/>
        <w:rPr>
          <w:sz w:val="22"/>
          <w:szCs w:val="22"/>
          <w:lang w:val="sk-SK"/>
        </w:rPr>
      </w:pPr>
    </w:p>
    <w:p w:rsidR="00467930" w:rsidRDefault="00467930" w:rsidP="00015398">
      <w:pPr>
        <w:jc w:val="both"/>
        <w:rPr>
          <w:sz w:val="22"/>
          <w:szCs w:val="22"/>
          <w:lang w:val="sk-SK"/>
        </w:rPr>
      </w:pPr>
    </w:p>
    <w:p w:rsidR="00467930" w:rsidRDefault="00467930" w:rsidP="00015398">
      <w:pPr>
        <w:jc w:val="both"/>
        <w:rPr>
          <w:sz w:val="22"/>
          <w:szCs w:val="22"/>
          <w:lang w:val="sk-SK"/>
        </w:rPr>
      </w:pPr>
    </w:p>
    <w:p w:rsidR="00467930" w:rsidRDefault="00467930" w:rsidP="00015398">
      <w:pPr>
        <w:jc w:val="both"/>
        <w:rPr>
          <w:sz w:val="22"/>
          <w:szCs w:val="22"/>
          <w:lang w:val="sk-SK"/>
        </w:rPr>
      </w:pPr>
    </w:p>
    <w:p w:rsidR="00467930" w:rsidRDefault="00467930" w:rsidP="00015398">
      <w:pPr>
        <w:jc w:val="both"/>
        <w:rPr>
          <w:sz w:val="22"/>
          <w:szCs w:val="22"/>
          <w:lang w:val="sk-SK"/>
        </w:rPr>
      </w:pPr>
    </w:p>
    <w:p w:rsidR="00467930" w:rsidRDefault="00467930" w:rsidP="00015398">
      <w:pPr>
        <w:jc w:val="both"/>
        <w:rPr>
          <w:sz w:val="22"/>
          <w:szCs w:val="22"/>
          <w:lang w:val="sk-SK"/>
        </w:rPr>
      </w:pPr>
    </w:p>
    <w:p w:rsidR="00467930" w:rsidRDefault="00467930" w:rsidP="00015398">
      <w:pPr>
        <w:jc w:val="both"/>
        <w:rPr>
          <w:sz w:val="22"/>
          <w:szCs w:val="22"/>
          <w:lang w:val="sk-SK"/>
        </w:rPr>
      </w:pPr>
    </w:p>
    <w:p w:rsidR="00467930" w:rsidRDefault="00467930" w:rsidP="00015398">
      <w:pPr>
        <w:jc w:val="both"/>
        <w:rPr>
          <w:sz w:val="22"/>
          <w:szCs w:val="22"/>
          <w:lang w:val="sk-SK"/>
        </w:rPr>
      </w:pPr>
    </w:p>
    <w:p w:rsidR="007D38D3" w:rsidRPr="00015398" w:rsidRDefault="007D38D3" w:rsidP="007D38D3">
      <w:pPr>
        <w:jc w:val="both"/>
        <w:rPr>
          <w:lang w:val="sk-SK"/>
        </w:rPr>
      </w:pPr>
      <w:r w:rsidRPr="00015398">
        <w:rPr>
          <w:lang w:val="sk-SK"/>
        </w:rPr>
        <w:t>Mesto Vrútky</w:t>
      </w:r>
      <w:r>
        <w:rPr>
          <w:lang w:val="sk-SK"/>
        </w:rPr>
        <w:t xml:space="preserve"> v zast.</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xml:space="preserve">         </w:t>
      </w:r>
      <w:r w:rsidRPr="00015398">
        <w:rPr>
          <w:u w:val="single"/>
          <w:lang w:val="sk-SK"/>
        </w:rPr>
        <w:t>Príloha  č</w:t>
      </w:r>
      <w:r>
        <w:rPr>
          <w:u w:val="single"/>
          <w:lang w:val="sk-SK"/>
        </w:rPr>
        <w:t>.</w:t>
      </w:r>
      <w:r w:rsidR="00FF4D9B">
        <w:rPr>
          <w:u w:val="single"/>
          <w:lang w:val="sk-SK"/>
        </w:rPr>
        <w:t>1</w:t>
      </w:r>
    </w:p>
    <w:p w:rsidR="007D38D3" w:rsidRDefault="00D86FAB" w:rsidP="007D38D3">
      <w:pPr>
        <w:rPr>
          <w:lang w:val="sk-SK"/>
        </w:rPr>
      </w:pPr>
      <w:r>
        <w:rPr>
          <w:lang w:val="sk-SK"/>
        </w:rPr>
        <w:t>Mestský podnik služieb Vrútky</w:t>
      </w:r>
      <w:r w:rsidR="00A85FCD">
        <w:rPr>
          <w:lang w:val="sk-SK"/>
        </w:rPr>
        <w:t>,</w:t>
      </w:r>
      <w:r w:rsidR="007D38D3" w:rsidRPr="00015398">
        <w:rPr>
          <w:lang w:val="sk-SK"/>
        </w:rPr>
        <w:t xml:space="preserve"> s.r.o.</w:t>
      </w:r>
    </w:p>
    <w:p w:rsidR="007D38D3" w:rsidRPr="00015398" w:rsidRDefault="007D38D3" w:rsidP="007D38D3">
      <w:pPr>
        <w:jc w:val="center"/>
        <w:rPr>
          <w:b/>
          <w:bCs/>
          <w:lang w:val="sk-SK"/>
        </w:rPr>
      </w:pPr>
    </w:p>
    <w:p w:rsidR="007D38D3" w:rsidRPr="00B5079C" w:rsidRDefault="007D38D3" w:rsidP="00641026">
      <w:pPr>
        <w:jc w:val="center"/>
        <w:outlineLvl w:val="0"/>
        <w:rPr>
          <w:b/>
          <w:bCs/>
          <w:sz w:val="24"/>
          <w:szCs w:val="24"/>
          <w:lang w:val="sk-SK"/>
        </w:rPr>
      </w:pPr>
      <w:r>
        <w:rPr>
          <w:b/>
          <w:bCs/>
          <w:sz w:val="24"/>
          <w:szCs w:val="24"/>
          <w:lang w:val="sk-SK"/>
        </w:rPr>
        <w:t>Vecný</w:t>
      </w:r>
    </w:p>
    <w:p w:rsidR="007D38D3" w:rsidRPr="00B5079C" w:rsidRDefault="007D38D3" w:rsidP="007D38D3">
      <w:pPr>
        <w:jc w:val="center"/>
        <w:rPr>
          <w:b/>
          <w:bCs/>
          <w:sz w:val="24"/>
          <w:szCs w:val="24"/>
          <w:lang w:val="sk-SK"/>
        </w:rPr>
      </w:pPr>
      <w:r>
        <w:rPr>
          <w:b/>
          <w:bCs/>
          <w:sz w:val="24"/>
          <w:szCs w:val="24"/>
          <w:lang w:val="sk-SK"/>
        </w:rPr>
        <w:t xml:space="preserve">plán </w:t>
      </w:r>
      <w:r w:rsidRPr="00B5079C">
        <w:rPr>
          <w:b/>
          <w:bCs/>
          <w:sz w:val="24"/>
          <w:szCs w:val="24"/>
          <w:lang w:val="sk-SK"/>
        </w:rPr>
        <w:t xml:space="preserve">opráv a údržby </w:t>
      </w:r>
      <w:r>
        <w:rPr>
          <w:b/>
          <w:bCs/>
          <w:sz w:val="24"/>
          <w:szCs w:val="24"/>
          <w:lang w:val="sk-SK"/>
        </w:rPr>
        <w:t>BF</w:t>
      </w:r>
    </w:p>
    <w:p w:rsidR="007D38D3" w:rsidRDefault="007D38D3" w:rsidP="007D38D3">
      <w:pPr>
        <w:jc w:val="center"/>
        <w:rPr>
          <w:b/>
          <w:bCs/>
          <w:lang w:val="sk-SK"/>
        </w:rPr>
      </w:pPr>
      <w:r>
        <w:rPr>
          <w:b/>
          <w:bCs/>
          <w:sz w:val="24"/>
          <w:szCs w:val="24"/>
          <w:lang w:val="sk-SK"/>
        </w:rPr>
        <w:t>pre rok 201</w:t>
      </w:r>
      <w:r w:rsidR="00930872">
        <w:rPr>
          <w:b/>
          <w:bCs/>
          <w:sz w:val="24"/>
          <w:szCs w:val="24"/>
          <w:lang w:val="sk-SK"/>
        </w:rPr>
        <w:t>5</w:t>
      </w:r>
    </w:p>
    <w:p w:rsidR="007D38D3" w:rsidRPr="00015398" w:rsidRDefault="007E5A0D" w:rsidP="007D38D3">
      <w:pPr>
        <w:jc w:val="center"/>
        <w:rPr>
          <w:b/>
          <w:bCs/>
          <w:lang w:val="sk-SK"/>
        </w:rPr>
      </w:pPr>
      <w:r>
        <w:rPr>
          <w:b/>
          <w:bCs/>
          <w:lang w:val="sk-SK"/>
        </w:rPr>
        <w:t xml:space="preserve">                                                                                                                                                            v €</w:t>
      </w:r>
    </w:p>
    <w:tbl>
      <w:tblPr>
        <w:tblW w:w="9140" w:type="dxa"/>
        <w:tblInd w:w="80" w:type="dxa"/>
        <w:tblCellMar>
          <w:left w:w="70" w:type="dxa"/>
          <w:right w:w="70" w:type="dxa"/>
        </w:tblCellMar>
        <w:tblLook w:val="04A0" w:firstRow="1" w:lastRow="0" w:firstColumn="1" w:lastColumn="0" w:noHBand="0" w:noVBand="1"/>
      </w:tblPr>
      <w:tblGrid>
        <w:gridCol w:w="640"/>
        <w:gridCol w:w="4960"/>
        <w:gridCol w:w="1300"/>
        <w:gridCol w:w="1120"/>
        <w:gridCol w:w="1120"/>
      </w:tblGrid>
      <w:tr w:rsidR="00026F8D" w:rsidRPr="00026F8D" w:rsidTr="00026F8D">
        <w:trPr>
          <w:trHeight w:val="735"/>
        </w:trPr>
        <w:tc>
          <w:tcPr>
            <w:tcW w:w="64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026F8D" w:rsidRPr="00026F8D" w:rsidRDefault="00026F8D" w:rsidP="00026F8D">
            <w:pPr>
              <w:widowControl/>
              <w:overflowPunct/>
              <w:autoSpaceDE/>
              <w:autoSpaceDN/>
              <w:adjustRightInd/>
              <w:jc w:val="center"/>
              <w:rPr>
                <w:rFonts w:ascii="Arial" w:hAnsi="Arial" w:cs="Arial"/>
                <w:kern w:val="0"/>
                <w:sz w:val="22"/>
                <w:szCs w:val="22"/>
                <w:lang w:val="sk-SK" w:eastAsia="sk-SK"/>
              </w:rPr>
            </w:pPr>
            <w:r w:rsidRPr="00026F8D">
              <w:rPr>
                <w:rFonts w:ascii="Arial" w:hAnsi="Arial" w:cs="Arial"/>
                <w:kern w:val="0"/>
                <w:sz w:val="22"/>
                <w:szCs w:val="22"/>
                <w:lang w:val="sk-SK" w:eastAsia="sk-SK"/>
              </w:rPr>
              <w:t>P.č.</w:t>
            </w:r>
          </w:p>
        </w:tc>
        <w:tc>
          <w:tcPr>
            <w:tcW w:w="4960" w:type="dxa"/>
            <w:tcBorders>
              <w:top w:val="single" w:sz="8" w:space="0" w:color="auto"/>
              <w:left w:val="nil"/>
              <w:bottom w:val="single" w:sz="8" w:space="0" w:color="auto"/>
              <w:right w:val="single" w:sz="8" w:space="0" w:color="auto"/>
            </w:tcBorders>
            <w:shd w:val="clear" w:color="auto" w:fill="auto"/>
            <w:vAlign w:val="center"/>
            <w:hideMark/>
          </w:tcPr>
          <w:p w:rsidR="00026F8D" w:rsidRPr="00026F8D" w:rsidRDefault="00026F8D" w:rsidP="00026F8D">
            <w:pPr>
              <w:widowControl/>
              <w:overflowPunct/>
              <w:autoSpaceDE/>
              <w:autoSpaceDN/>
              <w:adjustRightInd/>
              <w:jc w:val="center"/>
              <w:rPr>
                <w:rFonts w:ascii="Arial" w:hAnsi="Arial" w:cs="Arial"/>
                <w:kern w:val="0"/>
                <w:sz w:val="22"/>
                <w:szCs w:val="22"/>
                <w:lang w:val="sk-SK" w:eastAsia="sk-SK"/>
              </w:rPr>
            </w:pPr>
            <w:r w:rsidRPr="00026F8D">
              <w:rPr>
                <w:rFonts w:ascii="Arial" w:hAnsi="Arial" w:cs="Arial"/>
                <w:kern w:val="0"/>
                <w:sz w:val="22"/>
                <w:szCs w:val="22"/>
                <w:lang w:val="sk-SK" w:eastAsia="sk-SK"/>
              </w:rPr>
              <w:t>Druh činnosti</w:t>
            </w:r>
          </w:p>
        </w:tc>
        <w:tc>
          <w:tcPr>
            <w:tcW w:w="1300" w:type="dxa"/>
            <w:tcBorders>
              <w:top w:val="single" w:sz="8" w:space="0" w:color="auto"/>
              <w:left w:val="nil"/>
              <w:bottom w:val="single" w:sz="8" w:space="0" w:color="auto"/>
              <w:right w:val="single" w:sz="8" w:space="0" w:color="auto"/>
            </w:tcBorders>
            <w:shd w:val="clear" w:color="auto" w:fill="auto"/>
            <w:vAlign w:val="center"/>
            <w:hideMark/>
          </w:tcPr>
          <w:p w:rsidR="00026F8D" w:rsidRPr="00026F8D" w:rsidRDefault="00026F8D" w:rsidP="00026F8D">
            <w:pPr>
              <w:widowControl/>
              <w:overflowPunct/>
              <w:autoSpaceDE/>
              <w:autoSpaceDN/>
              <w:adjustRightInd/>
              <w:jc w:val="center"/>
              <w:rPr>
                <w:rFonts w:ascii="Arial" w:hAnsi="Arial" w:cs="Arial"/>
                <w:kern w:val="0"/>
                <w:sz w:val="22"/>
                <w:szCs w:val="22"/>
                <w:lang w:val="sk-SK" w:eastAsia="sk-SK"/>
              </w:rPr>
            </w:pPr>
            <w:r w:rsidRPr="00026F8D">
              <w:rPr>
                <w:rFonts w:ascii="Arial" w:hAnsi="Arial" w:cs="Arial"/>
                <w:kern w:val="0"/>
                <w:sz w:val="22"/>
                <w:szCs w:val="22"/>
                <w:lang w:val="sk-SK" w:eastAsia="sk-SK"/>
              </w:rPr>
              <w:t>Ročný plán 2015</w:t>
            </w:r>
          </w:p>
        </w:tc>
        <w:tc>
          <w:tcPr>
            <w:tcW w:w="1120" w:type="dxa"/>
            <w:tcBorders>
              <w:top w:val="single" w:sz="8" w:space="0" w:color="auto"/>
              <w:left w:val="nil"/>
              <w:bottom w:val="single" w:sz="8" w:space="0" w:color="auto"/>
              <w:right w:val="single" w:sz="4" w:space="0" w:color="auto"/>
            </w:tcBorders>
            <w:shd w:val="clear" w:color="auto" w:fill="auto"/>
            <w:vAlign w:val="center"/>
            <w:hideMark/>
          </w:tcPr>
          <w:p w:rsidR="00026F8D" w:rsidRPr="00026F8D" w:rsidRDefault="00026F8D" w:rsidP="00026F8D">
            <w:pPr>
              <w:widowControl/>
              <w:overflowPunct/>
              <w:autoSpaceDE/>
              <w:autoSpaceDN/>
              <w:adjustRightInd/>
              <w:jc w:val="center"/>
              <w:rPr>
                <w:rFonts w:ascii="Arial" w:hAnsi="Arial" w:cs="Arial"/>
                <w:kern w:val="0"/>
                <w:sz w:val="22"/>
                <w:szCs w:val="22"/>
                <w:lang w:val="sk-SK" w:eastAsia="sk-SK"/>
              </w:rPr>
            </w:pPr>
            <w:r w:rsidRPr="00026F8D">
              <w:rPr>
                <w:rFonts w:ascii="Arial" w:hAnsi="Arial" w:cs="Arial"/>
                <w:kern w:val="0"/>
                <w:sz w:val="22"/>
                <w:szCs w:val="22"/>
                <w:lang w:val="sk-SK" w:eastAsia="sk-SK"/>
              </w:rPr>
              <w:t>Plán 1. polrok</w:t>
            </w:r>
          </w:p>
        </w:tc>
        <w:tc>
          <w:tcPr>
            <w:tcW w:w="1120" w:type="dxa"/>
            <w:tcBorders>
              <w:top w:val="single" w:sz="8" w:space="0" w:color="auto"/>
              <w:left w:val="nil"/>
              <w:bottom w:val="single" w:sz="8" w:space="0" w:color="auto"/>
              <w:right w:val="single" w:sz="8" w:space="0" w:color="auto"/>
            </w:tcBorders>
            <w:shd w:val="clear" w:color="auto" w:fill="auto"/>
            <w:vAlign w:val="center"/>
            <w:hideMark/>
          </w:tcPr>
          <w:p w:rsidR="00026F8D" w:rsidRPr="00026F8D" w:rsidRDefault="00026F8D" w:rsidP="00026F8D">
            <w:pPr>
              <w:widowControl/>
              <w:overflowPunct/>
              <w:autoSpaceDE/>
              <w:autoSpaceDN/>
              <w:adjustRightInd/>
              <w:jc w:val="center"/>
              <w:rPr>
                <w:rFonts w:ascii="Arial" w:hAnsi="Arial" w:cs="Arial"/>
                <w:kern w:val="0"/>
                <w:sz w:val="22"/>
                <w:szCs w:val="22"/>
                <w:lang w:val="sk-SK" w:eastAsia="sk-SK"/>
              </w:rPr>
            </w:pPr>
            <w:r w:rsidRPr="00026F8D">
              <w:rPr>
                <w:rFonts w:ascii="Arial" w:hAnsi="Arial" w:cs="Arial"/>
                <w:kern w:val="0"/>
                <w:sz w:val="22"/>
                <w:szCs w:val="22"/>
                <w:lang w:val="sk-SK" w:eastAsia="sk-SK"/>
              </w:rPr>
              <w:t>Plán 2. polrok</w:t>
            </w:r>
          </w:p>
        </w:tc>
      </w:tr>
      <w:tr w:rsidR="00026F8D" w:rsidRPr="00026F8D" w:rsidTr="00026F8D">
        <w:trPr>
          <w:trHeight w:val="690"/>
        </w:trPr>
        <w:tc>
          <w:tcPr>
            <w:tcW w:w="640" w:type="dxa"/>
            <w:tcBorders>
              <w:top w:val="nil"/>
              <w:left w:val="single" w:sz="8" w:space="0" w:color="auto"/>
              <w:bottom w:val="single" w:sz="4" w:space="0" w:color="auto"/>
              <w:right w:val="single" w:sz="4" w:space="0" w:color="auto"/>
            </w:tcBorders>
            <w:shd w:val="clear" w:color="auto" w:fill="auto"/>
            <w:vAlign w:val="bottom"/>
            <w:hideMark/>
          </w:tcPr>
          <w:p w:rsidR="00026F8D" w:rsidRPr="00026F8D" w:rsidRDefault="00026F8D" w:rsidP="00026F8D">
            <w:pPr>
              <w:widowControl/>
              <w:overflowPunct/>
              <w:autoSpaceDE/>
              <w:autoSpaceDN/>
              <w:adjustRightInd/>
              <w:jc w:val="center"/>
              <w:rPr>
                <w:rFonts w:ascii="Arial" w:hAnsi="Arial" w:cs="Arial"/>
                <w:kern w:val="0"/>
                <w:sz w:val="22"/>
                <w:szCs w:val="22"/>
                <w:lang w:val="sk-SK" w:eastAsia="sk-SK"/>
              </w:rPr>
            </w:pPr>
            <w:r w:rsidRPr="00026F8D">
              <w:rPr>
                <w:rFonts w:ascii="Arial" w:hAnsi="Arial" w:cs="Arial"/>
                <w:kern w:val="0"/>
                <w:sz w:val="22"/>
                <w:szCs w:val="22"/>
                <w:lang w:val="sk-SK" w:eastAsia="sk-SK"/>
              </w:rPr>
              <w:t>1</w:t>
            </w:r>
          </w:p>
        </w:tc>
        <w:tc>
          <w:tcPr>
            <w:tcW w:w="4960" w:type="dxa"/>
            <w:tcBorders>
              <w:top w:val="single" w:sz="4" w:space="0" w:color="auto"/>
              <w:left w:val="nil"/>
              <w:bottom w:val="single" w:sz="4" w:space="0" w:color="auto"/>
              <w:right w:val="single" w:sz="8" w:space="0" w:color="auto"/>
            </w:tcBorders>
            <w:shd w:val="clear" w:color="auto" w:fill="auto"/>
            <w:vAlign w:val="bottom"/>
            <w:hideMark/>
          </w:tcPr>
          <w:p w:rsidR="00026F8D" w:rsidRPr="00026F8D" w:rsidRDefault="00026F8D" w:rsidP="00026F8D">
            <w:pPr>
              <w:widowControl/>
              <w:overflowPunct/>
              <w:autoSpaceDE/>
              <w:autoSpaceDN/>
              <w:adjustRightInd/>
              <w:rPr>
                <w:rFonts w:ascii="Arial" w:hAnsi="Arial" w:cs="Arial"/>
                <w:b/>
                <w:bCs/>
                <w:kern w:val="0"/>
                <w:sz w:val="22"/>
                <w:szCs w:val="22"/>
                <w:lang w:val="sk-SK" w:eastAsia="sk-SK"/>
              </w:rPr>
            </w:pPr>
            <w:r w:rsidRPr="00026F8D">
              <w:rPr>
                <w:rFonts w:ascii="Arial" w:hAnsi="Arial" w:cs="Arial"/>
                <w:b/>
                <w:bCs/>
                <w:kern w:val="0"/>
                <w:sz w:val="22"/>
                <w:szCs w:val="22"/>
                <w:lang w:val="sk-SK" w:eastAsia="sk-SK"/>
              </w:rPr>
              <w:t>Revízia požiarných hydrantov oprava + doplnenie</w:t>
            </w:r>
            <w:r w:rsidRPr="00026F8D">
              <w:rPr>
                <w:rFonts w:ascii="Arial" w:hAnsi="Arial" w:cs="Arial"/>
                <w:kern w:val="0"/>
                <w:sz w:val="22"/>
                <w:szCs w:val="22"/>
                <w:lang w:val="sk-SK" w:eastAsia="sk-SK"/>
              </w:rPr>
              <w:t xml:space="preserve"> Kaf. 2 - 14, čsl brig. 7, C - M 72 - 76</w:t>
            </w:r>
          </w:p>
        </w:tc>
        <w:tc>
          <w:tcPr>
            <w:tcW w:w="1300" w:type="dxa"/>
            <w:tcBorders>
              <w:top w:val="nil"/>
              <w:left w:val="nil"/>
              <w:bottom w:val="single" w:sz="4" w:space="0" w:color="auto"/>
              <w:right w:val="single" w:sz="8" w:space="0" w:color="auto"/>
            </w:tcBorders>
            <w:shd w:val="clear" w:color="auto" w:fill="auto"/>
            <w:vAlign w:val="center"/>
            <w:hideMark/>
          </w:tcPr>
          <w:p w:rsidR="00026F8D" w:rsidRPr="00026F8D" w:rsidRDefault="00026F8D" w:rsidP="00026F8D">
            <w:pPr>
              <w:widowControl/>
              <w:overflowPunct/>
              <w:autoSpaceDE/>
              <w:autoSpaceDN/>
              <w:adjustRightInd/>
              <w:jc w:val="center"/>
              <w:rPr>
                <w:rFonts w:ascii="Arial" w:hAnsi="Arial" w:cs="Arial"/>
                <w:kern w:val="0"/>
                <w:sz w:val="22"/>
                <w:szCs w:val="22"/>
                <w:lang w:val="sk-SK" w:eastAsia="sk-SK"/>
              </w:rPr>
            </w:pPr>
            <w:r w:rsidRPr="00026F8D">
              <w:rPr>
                <w:rFonts w:ascii="Arial" w:hAnsi="Arial" w:cs="Arial"/>
                <w:kern w:val="0"/>
                <w:sz w:val="22"/>
                <w:szCs w:val="22"/>
                <w:lang w:val="sk-SK" w:eastAsia="sk-SK"/>
              </w:rPr>
              <w:t>1100</w:t>
            </w:r>
          </w:p>
        </w:tc>
        <w:tc>
          <w:tcPr>
            <w:tcW w:w="1120" w:type="dxa"/>
            <w:tcBorders>
              <w:top w:val="nil"/>
              <w:left w:val="nil"/>
              <w:bottom w:val="single" w:sz="4" w:space="0" w:color="auto"/>
              <w:right w:val="single" w:sz="4" w:space="0" w:color="auto"/>
            </w:tcBorders>
            <w:shd w:val="clear" w:color="auto" w:fill="auto"/>
            <w:vAlign w:val="center"/>
            <w:hideMark/>
          </w:tcPr>
          <w:p w:rsidR="00026F8D" w:rsidRPr="00026F8D" w:rsidRDefault="00026F8D" w:rsidP="00026F8D">
            <w:pPr>
              <w:widowControl/>
              <w:overflowPunct/>
              <w:autoSpaceDE/>
              <w:autoSpaceDN/>
              <w:adjustRightInd/>
              <w:jc w:val="center"/>
              <w:rPr>
                <w:rFonts w:ascii="Arial" w:hAnsi="Arial" w:cs="Arial"/>
                <w:kern w:val="0"/>
                <w:sz w:val="22"/>
                <w:szCs w:val="22"/>
                <w:lang w:val="sk-SK" w:eastAsia="sk-SK"/>
              </w:rPr>
            </w:pPr>
            <w:r w:rsidRPr="00026F8D">
              <w:rPr>
                <w:rFonts w:ascii="Arial" w:hAnsi="Arial" w:cs="Arial"/>
                <w:kern w:val="0"/>
                <w:sz w:val="22"/>
                <w:szCs w:val="22"/>
                <w:lang w:val="sk-SK" w:eastAsia="sk-SK"/>
              </w:rPr>
              <w:t>550</w:t>
            </w:r>
          </w:p>
        </w:tc>
        <w:tc>
          <w:tcPr>
            <w:tcW w:w="1120" w:type="dxa"/>
            <w:tcBorders>
              <w:top w:val="nil"/>
              <w:left w:val="nil"/>
              <w:bottom w:val="single" w:sz="4" w:space="0" w:color="auto"/>
              <w:right w:val="single" w:sz="8" w:space="0" w:color="auto"/>
            </w:tcBorders>
            <w:shd w:val="clear" w:color="auto" w:fill="auto"/>
            <w:vAlign w:val="center"/>
            <w:hideMark/>
          </w:tcPr>
          <w:p w:rsidR="00026F8D" w:rsidRPr="00026F8D" w:rsidRDefault="00026F8D" w:rsidP="00026F8D">
            <w:pPr>
              <w:widowControl/>
              <w:overflowPunct/>
              <w:autoSpaceDE/>
              <w:autoSpaceDN/>
              <w:adjustRightInd/>
              <w:jc w:val="center"/>
              <w:rPr>
                <w:rFonts w:ascii="Arial" w:hAnsi="Arial" w:cs="Arial"/>
                <w:kern w:val="0"/>
                <w:sz w:val="22"/>
                <w:szCs w:val="22"/>
                <w:lang w:val="sk-SK" w:eastAsia="sk-SK"/>
              </w:rPr>
            </w:pPr>
            <w:r w:rsidRPr="00026F8D">
              <w:rPr>
                <w:rFonts w:ascii="Arial" w:hAnsi="Arial" w:cs="Arial"/>
                <w:kern w:val="0"/>
                <w:sz w:val="22"/>
                <w:szCs w:val="22"/>
                <w:lang w:val="sk-SK" w:eastAsia="sk-SK"/>
              </w:rPr>
              <w:t>550</w:t>
            </w:r>
          </w:p>
        </w:tc>
      </w:tr>
      <w:tr w:rsidR="00026F8D" w:rsidRPr="00026F8D" w:rsidTr="00026F8D">
        <w:trPr>
          <w:trHeight w:val="690"/>
        </w:trPr>
        <w:tc>
          <w:tcPr>
            <w:tcW w:w="640" w:type="dxa"/>
            <w:tcBorders>
              <w:top w:val="nil"/>
              <w:left w:val="single" w:sz="8" w:space="0" w:color="auto"/>
              <w:bottom w:val="single" w:sz="4" w:space="0" w:color="auto"/>
              <w:right w:val="single" w:sz="4" w:space="0" w:color="auto"/>
            </w:tcBorders>
            <w:shd w:val="clear" w:color="auto" w:fill="auto"/>
            <w:vAlign w:val="bottom"/>
            <w:hideMark/>
          </w:tcPr>
          <w:p w:rsidR="00026F8D" w:rsidRPr="00026F8D" w:rsidRDefault="00026F8D" w:rsidP="00026F8D">
            <w:pPr>
              <w:widowControl/>
              <w:overflowPunct/>
              <w:autoSpaceDE/>
              <w:autoSpaceDN/>
              <w:adjustRightInd/>
              <w:jc w:val="center"/>
              <w:rPr>
                <w:rFonts w:ascii="Arial" w:hAnsi="Arial" w:cs="Arial"/>
                <w:kern w:val="0"/>
                <w:sz w:val="22"/>
                <w:szCs w:val="22"/>
                <w:lang w:val="sk-SK" w:eastAsia="sk-SK"/>
              </w:rPr>
            </w:pPr>
            <w:r w:rsidRPr="00026F8D">
              <w:rPr>
                <w:rFonts w:ascii="Arial" w:hAnsi="Arial" w:cs="Arial"/>
                <w:kern w:val="0"/>
                <w:sz w:val="22"/>
                <w:szCs w:val="22"/>
                <w:lang w:val="sk-SK" w:eastAsia="sk-SK"/>
              </w:rPr>
              <w:t>2</w:t>
            </w:r>
          </w:p>
        </w:tc>
        <w:tc>
          <w:tcPr>
            <w:tcW w:w="4960" w:type="dxa"/>
            <w:tcBorders>
              <w:top w:val="nil"/>
              <w:left w:val="nil"/>
              <w:bottom w:val="single" w:sz="4" w:space="0" w:color="auto"/>
              <w:right w:val="single" w:sz="8" w:space="0" w:color="auto"/>
            </w:tcBorders>
            <w:shd w:val="clear" w:color="auto" w:fill="auto"/>
            <w:vAlign w:val="bottom"/>
            <w:hideMark/>
          </w:tcPr>
          <w:p w:rsidR="00026F8D" w:rsidRPr="00026F8D" w:rsidRDefault="00026F8D" w:rsidP="00026F8D">
            <w:pPr>
              <w:widowControl/>
              <w:overflowPunct/>
              <w:autoSpaceDE/>
              <w:autoSpaceDN/>
              <w:adjustRightInd/>
              <w:rPr>
                <w:rFonts w:ascii="Arial" w:hAnsi="Arial" w:cs="Arial"/>
                <w:b/>
                <w:bCs/>
                <w:kern w:val="0"/>
                <w:sz w:val="22"/>
                <w:szCs w:val="22"/>
                <w:lang w:val="sk-SK" w:eastAsia="sk-SK"/>
              </w:rPr>
            </w:pPr>
            <w:r w:rsidRPr="00026F8D">
              <w:rPr>
                <w:rFonts w:ascii="Arial" w:hAnsi="Arial" w:cs="Arial"/>
                <w:b/>
                <w:bCs/>
                <w:kern w:val="0"/>
                <w:sz w:val="22"/>
                <w:szCs w:val="22"/>
                <w:lang w:val="sk-SK" w:eastAsia="sk-SK"/>
              </w:rPr>
              <w:t xml:space="preserve">Revízia elektrických zariadení                                   </w:t>
            </w:r>
            <w:r w:rsidRPr="00026F8D">
              <w:rPr>
                <w:rFonts w:ascii="Arial" w:hAnsi="Arial" w:cs="Arial"/>
                <w:kern w:val="0"/>
                <w:sz w:val="22"/>
                <w:szCs w:val="22"/>
                <w:lang w:val="sk-SK" w:eastAsia="sk-SK"/>
              </w:rPr>
              <w:t xml:space="preserve">Kafendová 2,4,6,7, </w:t>
            </w:r>
          </w:p>
        </w:tc>
        <w:tc>
          <w:tcPr>
            <w:tcW w:w="1300" w:type="dxa"/>
            <w:tcBorders>
              <w:top w:val="nil"/>
              <w:left w:val="nil"/>
              <w:bottom w:val="single" w:sz="4" w:space="0" w:color="auto"/>
              <w:right w:val="single" w:sz="8" w:space="0" w:color="auto"/>
            </w:tcBorders>
            <w:shd w:val="clear" w:color="auto" w:fill="auto"/>
            <w:vAlign w:val="center"/>
            <w:hideMark/>
          </w:tcPr>
          <w:p w:rsidR="00026F8D" w:rsidRPr="00026F8D" w:rsidRDefault="00026F8D" w:rsidP="00026F8D">
            <w:pPr>
              <w:widowControl/>
              <w:overflowPunct/>
              <w:autoSpaceDE/>
              <w:autoSpaceDN/>
              <w:adjustRightInd/>
              <w:jc w:val="center"/>
              <w:rPr>
                <w:rFonts w:ascii="Arial" w:hAnsi="Arial" w:cs="Arial"/>
                <w:kern w:val="0"/>
                <w:sz w:val="22"/>
                <w:szCs w:val="22"/>
                <w:lang w:val="sk-SK" w:eastAsia="sk-SK"/>
              </w:rPr>
            </w:pPr>
            <w:r w:rsidRPr="00026F8D">
              <w:rPr>
                <w:rFonts w:ascii="Arial" w:hAnsi="Arial" w:cs="Arial"/>
                <w:kern w:val="0"/>
                <w:sz w:val="22"/>
                <w:szCs w:val="22"/>
                <w:lang w:val="sk-SK" w:eastAsia="sk-SK"/>
              </w:rPr>
              <w:t>1000</w:t>
            </w:r>
          </w:p>
        </w:tc>
        <w:tc>
          <w:tcPr>
            <w:tcW w:w="1120" w:type="dxa"/>
            <w:tcBorders>
              <w:top w:val="nil"/>
              <w:left w:val="nil"/>
              <w:bottom w:val="single" w:sz="4" w:space="0" w:color="auto"/>
              <w:right w:val="single" w:sz="4" w:space="0" w:color="auto"/>
            </w:tcBorders>
            <w:shd w:val="clear" w:color="auto" w:fill="auto"/>
            <w:vAlign w:val="center"/>
            <w:hideMark/>
          </w:tcPr>
          <w:p w:rsidR="00026F8D" w:rsidRPr="00026F8D" w:rsidRDefault="00026F8D" w:rsidP="00026F8D">
            <w:pPr>
              <w:widowControl/>
              <w:overflowPunct/>
              <w:autoSpaceDE/>
              <w:autoSpaceDN/>
              <w:adjustRightInd/>
              <w:jc w:val="center"/>
              <w:rPr>
                <w:rFonts w:ascii="Arial" w:hAnsi="Arial" w:cs="Arial"/>
                <w:kern w:val="0"/>
                <w:sz w:val="22"/>
                <w:szCs w:val="22"/>
                <w:lang w:val="sk-SK" w:eastAsia="sk-SK"/>
              </w:rPr>
            </w:pPr>
            <w:r w:rsidRPr="00026F8D">
              <w:rPr>
                <w:rFonts w:ascii="Arial" w:hAnsi="Arial" w:cs="Arial"/>
                <w:kern w:val="0"/>
                <w:sz w:val="22"/>
                <w:szCs w:val="22"/>
                <w:lang w:val="sk-SK" w:eastAsia="sk-SK"/>
              </w:rPr>
              <w:t>700</w:t>
            </w:r>
          </w:p>
        </w:tc>
        <w:tc>
          <w:tcPr>
            <w:tcW w:w="1120" w:type="dxa"/>
            <w:tcBorders>
              <w:top w:val="nil"/>
              <w:left w:val="nil"/>
              <w:bottom w:val="single" w:sz="4" w:space="0" w:color="auto"/>
              <w:right w:val="single" w:sz="8" w:space="0" w:color="auto"/>
            </w:tcBorders>
            <w:shd w:val="clear" w:color="auto" w:fill="auto"/>
            <w:vAlign w:val="center"/>
            <w:hideMark/>
          </w:tcPr>
          <w:p w:rsidR="00026F8D" w:rsidRPr="00026F8D" w:rsidRDefault="00026F8D" w:rsidP="00026F8D">
            <w:pPr>
              <w:widowControl/>
              <w:overflowPunct/>
              <w:autoSpaceDE/>
              <w:autoSpaceDN/>
              <w:adjustRightInd/>
              <w:jc w:val="center"/>
              <w:rPr>
                <w:rFonts w:ascii="Arial" w:hAnsi="Arial" w:cs="Arial"/>
                <w:kern w:val="0"/>
                <w:sz w:val="22"/>
                <w:szCs w:val="22"/>
                <w:lang w:val="sk-SK" w:eastAsia="sk-SK"/>
              </w:rPr>
            </w:pPr>
            <w:r w:rsidRPr="00026F8D">
              <w:rPr>
                <w:rFonts w:ascii="Arial" w:hAnsi="Arial" w:cs="Arial"/>
                <w:kern w:val="0"/>
                <w:sz w:val="22"/>
                <w:szCs w:val="22"/>
                <w:lang w:val="sk-SK" w:eastAsia="sk-SK"/>
              </w:rPr>
              <w:t>300</w:t>
            </w:r>
          </w:p>
        </w:tc>
      </w:tr>
      <w:tr w:rsidR="00026F8D" w:rsidRPr="00026F8D" w:rsidTr="00026F8D">
        <w:trPr>
          <w:trHeight w:val="900"/>
        </w:trPr>
        <w:tc>
          <w:tcPr>
            <w:tcW w:w="640" w:type="dxa"/>
            <w:tcBorders>
              <w:top w:val="nil"/>
              <w:left w:val="single" w:sz="8" w:space="0" w:color="auto"/>
              <w:bottom w:val="single" w:sz="4" w:space="0" w:color="auto"/>
              <w:right w:val="single" w:sz="4" w:space="0" w:color="auto"/>
            </w:tcBorders>
            <w:shd w:val="clear" w:color="auto" w:fill="auto"/>
            <w:vAlign w:val="bottom"/>
            <w:hideMark/>
          </w:tcPr>
          <w:p w:rsidR="00026F8D" w:rsidRPr="00026F8D" w:rsidRDefault="00026F8D" w:rsidP="00026F8D">
            <w:pPr>
              <w:widowControl/>
              <w:overflowPunct/>
              <w:autoSpaceDE/>
              <w:autoSpaceDN/>
              <w:adjustRightInd/>
              <w:jc w:val="center"/>
              <w:rPr>
                <w:rFonts w:ascii="Arial" w:hAnsi="Arial" w:cs="Arial"/>
                <w:kern w:val="0"/>
                <w:sz w:val="22"/>
                <w:szCs w:val="22"/>
                <w:lang w:val="sk-SK" w:eastAsia="sk-SK"/>
              </w:rPr>
            </w:pPr>
            <w:r w:rsidRPr="00026F8D">
              <w:rPr>
                <w:rFonts w:ascii="Arial" w:hAnsi="Arial" w:cs="Arial"/>
                <w:kern w:val="0"/>
                <w:sz w:val="22"/>
                <w:szCs w:val="22"/>
                <w:lang w:val="sk-SK" w:eastAsia="sk-SK"/>
              </w:rPr>
              <w:t>3</w:t>
            </w:r>
          </w:p>
        </w:tc>
        <w:tc>
          <w:tcPr>
            <w:tcW w:w="4960" w:type="dxa"/>
            <w:tcBorders>
              <w:top w:val="nil"/>
              <w:left w:val="nil"/>
              <w:bottom w:val="single" w:sz="4" w:space="0" w:color="auto"/>
              <w:right w:val="single" w:sz="8" w:space="0" w:color="auto"/>
            </w:tcBorders>
            <w:shd w:val="clear" w:color="auto" w:fill="auto"/>
            <w:vAlign w:val="bottom"/>
            <w:hideMark/>
          </w:tcPr>
          <w:p w:rsidR="00026F8D" w:rsidRPr="00026F8D" w:rsidRDefault="00026F8D" w:rsidP="00026F8D">
            <w:pPr>
              <w:widowControl/>
              <w:overflowPunct/>
              <w:autoSpaceDE/>
              <w:autoSpaceDN/>
              <w:adjustRightInd/>
              <w:rPr>
                <w:rFonts w:ascii="Arial" w:hAnsi="Arial" w:cs="Arial"/>
                <w:b/>
                <w:bCs/>
                <w:kern w:val="0"/>
                <w:sz w:val="22"/>
                <w:szCs w:val="22"/>
                <w:lang w:val="sk-SK" w:eastAsia="sk-SK"/>
              </w:rPr>
            </w:pPr>
            <w:r w:rsidRPr="00026F8D">
              <w:rPr>
                <w:rFonts w:ascii="Arial" w:hAnsi="Arial" w:cs="Arial"/>
                <w:b/>
                <w:bCs/>
                <w:kern w:val="0"/>
                <w:sz w:val="22"/>
                <w:szCs w:val="22"/>
                <w:lang w:val="sk-SK" w:eastAsia="sk-SK"/>
              </w:rPr>
              <w:t>Revízia plošiny pre vozičkarov</w:t>
            </w:r>
            <w:r w:rsidRPr="00026F8D">
              <w:rPr>
                <w:rFonts w:ascii="Arial" w:hAnsi="Arial" w:cs="Arial"/>
                <w:kern w:val="0"/>
                <w:sz w:val="22"/>
                <w:szCs w:val="22"/>
                <w:lang w:val="sk-SK" w:eastAsia="sk-SK"/>
              </w:rPr>
              <w:t xml:space="preserve">    Cyrila a Metoda 74</w:t>
            </w:r>
          </w:p>
        </w:tc>
        <w:tc>
          <w:tcPr>
            <w:tcW w:w="1300" w:type="dxa"/>
            <w:tcBorders>
              <w:top w:val="nil"/>
              <w:left w:val="nil"/>
              <w:bottom w:val="single" w:sz="4" w:space="0" w:color="auto"/>
              <w:right w:val="single" w:sz="8" w:space="0" w:color="auto"/>
            </w:tcBorders>
            <w:shd w:val="clear" w:color="auto" w:fill="auto"/>
            <w:vAlign w:val="center"/>
            <w:hideMark/>
          </w:tcPr>
          <w:p w:rsidR="00026F8D" w:rsidRPr="00026F8D" w:rsidRDefault="00026F8D" w:rsidP="00026F8D">
            <w:pPr>
              <w:widowControl/>
              <w:overflowPunct/>
              <w:autoSpaceDE/>
              <w:autoSpaceDN/>
              <w:adjustRightInd/>
              <w:jc w:val="center"/>
              <w:rPr>
                <w:rFonts w:ascii="Arial" w:hAnsi="Arial" w:cs="Arial"/>
                <w:kern w:val="0"/>
                <w:sz w:val="22"/>
                <w:szCs w:val="22"/>
                <w:lang w:val="sk-SK" w:eastAsia="sk-SK"/>
              </w:rPr>
            </w:pPr>
            <w:r w:rsidRPr="00026F8D">
              <w:rPr>
                <w:rFonts w:ascii="Arial" w:hAnsi="Arial" w:cs="Arial"/>
                <w:kern w:val="0"/>
                <w:sz w:val="22"/>
                <w:szCs w:val="22"/>
                <w:lang w:val="sk-SK" w:eastAsia="sk-SK"/>
              </w:rPr>
              <w:t>200</w:t>
            </w:r>
          </w:p>
        </w:tc>
        <w:tc>
          <w:tcPr>
            <w:tcW w:w="1120" w:type="dxa"/>
            <w:tcBorders>
              <w:top w:val="nil"/>
              <w:left w:val="nil"/>
              <w:bottom w:val="single" w:sz="4" w:space="0" w:color="auto"/>
              <w:right w:val="single" w:sz="4" w:space="0" w:color="auto"/>
            </w:tcBorders>
            <w:shd w:val="clear" w:color="auto" w:fill="auto"/>
            <w:vAlign w:val="center"/>
            <w:hideMark/>
          </w:tcPr>
          <w:p w:rsidR="00026F8D" w:rsidRPr="00026F8D" w:rsidRDefault="00026F8D" w:rsidP="00026F8D">
            <w:pPr>
              <w:widowControl/>
              <w:overflowPunct/>
              <w:autoSpaceDE/>
              <w:autoSpaceDN/>
              <w:adjustRightInd/>
              <w:jc w:val="center"/>
              <w:rPr>
                <w:rFonts w:ascii="Arial" w:hAnsi="Arial" w:cs="Arial"/>
                <w:kern w:val="0"/>
                <w:sz w:val="22"/>
                <w:szCs w:val="22"/>
                <w:lang w:val="sk-SK" w:eastAsia="sk-SK"/>
              </w:rPr>
            </w:pPr>
            <w:r w:rsidRPr="00026F8D">
              <w:rPr>
                <w:rFonts w:ascii="Arial" w:hAnsi="Arial" w:cs="Arial"/>
                <w:kern w:val="0"/>
                <w:sz w:val="22"/>
                <w:szCs w:val="22"/>
                <w:lang w:val="sk-SK" w:eastAsia="sk-SK"/>
              </w:rPr>
              <w:t>200</w:t>
            </w:r>
          </w:p>
        </w:tc>
        <w:tc>
          <w:tcPr>
            <w:tcW w:w="1120" w:type="dxa"/>
            <w:tcBorders>
              <w:top w:val="nil"/>
              <w:left w:val="nil"/>
              <w:bottom w:val="single" w:sz="4" w:space="0" w:color="auto"/>
              <w:right w:val="single" w:sz="8" w:space="0" w:color="auto"/>
            </w:tcBorders>
            <w:shd w:val="clear" w:color="auto" w:fill="auto"/>
            <w:vAlign w:val="center"/>
            <w:hideMark/>
          </w:tcPr>
          <w:p w:rsidR="00026F8D" w:rsidRPr="00026F8D" w:rsidRDefault="00026F8D" w:rsidP="00026F8D">
            <w:pPr>
              <w:widowControl/>
              <w:overflowPunct/>
              <w:autoSpaceDE/>
              <w:autoSpaceDN/>
              <w:adjustRightInd/>
              <w:jc w:val="center"/>
              <w:rPr>
                <w:rFonts w:ascii="Arial" w:hAnsi="Arial" w:cs="Arial"/>
                <w:kern w:val="0"/>
                <w:sz w:val="22"/>
                <w:szCs w:val="22"/>
                <w:lang w:val="sk-SK" w:eastAsia="sk-SK"/>
              </w:rPr>
            </w:pPr>
            <w:r w:rsidRPr="00026F8D">
              <w:rPr>
                <w:rFonts w:ascii="Arial" w:hAnsi="Arial" w:cs="Arial"/>
                <w:kern w:val="0"/>
                <w:sz w:val="22"/>
                <w:szCs w:val="22"/>
                <w:lang w:val="sk-SK" w:eastAsia="sk-SK"/>
              </w:rPr>
              <w:t>0</w:t>
            </w:r>
          </w:p>
        </w:tc>
      </w:tr>
      <w:tr w:rsidR="00026F8D" w:rsidRPr="00026F8D" w:rsidTr="00026F8D">
        <w:trPr>
          <w:trHeight w:val="690"/>
        </w:trPr>
        <w:tc>
          <w:tcPr>
            <w:tcW w:w="640" w:type="dxa"/>
            <w:tcBorders>
              <w:top w:val="nil"/>
              <w:left w:val="single" w:sz="8" w:space="0" w:color="auto"/>
              <w:bottom w:val="single" w:sz="4" w:space="0" w:color="auto"/>
              <w:right w:val="single" w:sz="4" w:space="0" w:color="auto"/>
            </w:tcBorders>
            <w:shd w:val="clear" w:color="auto" w:fill="auto"/>
            <w:vAlign w:val="bottom"/>
            <w:hideMark/>
          </w:tcPr>
          <w:p w:rsidR="00026F8D" w:rsidRPr="00026F8D" w:rsidRDefault="00026F8D" w:rsidP="00026F8D">
            <w:pPr>
              <w:widowControl/>
              <w:overflowPunct/>
              <w:autoSpaceDE/>
              <w:autoSpaceDN/>
              <w:adjustRightInd/>
              <w:jc w:val="center"/>
              <w:rPr>
                <w:rFonts w:ascii="Arial" w:hAnsi="Arial" w:cs="Arial"/>
                <w:kern w:val="0"/>
                <w:sz w:val="22"/>
                <w:szCs w:val="22"/>
                <w:lang w:val="sk-SK" w:eastAsia="sk-SK"/>
              </w:rPr>
            </w:pPr>
            <w:r w:rsidRPr="00026F8D">
              <w:rPr>
                <w:rFonts w:ascii="Arial" w:hAnsi="Arial" w:cs="Arial"/>
                <w:kern w:val="0"/>
                <w:sz w:val="22"/>
                <w:szCs w:val="22"/>
                <w:lang w:val="sk-SK" w:eastAsia="sk-SK"/>
              </w:rPr>
              <w:t>4</w:t>
            </w:r>
          </w:p>
        </w:tc>
        <w:tc>
          <w:tcPr>
            <w:tcW w:w="4960" w:type="dxa"/>
            <w:tcBorders>
              <w:top w:val="nil"/>
              <w:left w:val="nil"/>
              <w:bottom w:val="single" w:sz="4" w:space="0" w:color="auto"/>
              <w:right w:val="single" w:sz="8" w:space="0" w:color="auto"/>
            </w:tcBorders>
            <w:shd w:val="clear" w:color="auto" w:fill="auto"/>
            <w:vAlign w:val="bottom"/>
            <w:hideMark/>
          </w:tcPr>
          <w:p w:rsidR="00026F8D" w:rsidRPr="00026F8D" w:rsidRDefault="00026F8D" w:rsidP="00026F8D">
            <w:pPr>
              <w:widowControl/>
              <w:overflowPunct/>
              <w:autoSpaceDE/>
              <w:autoSpaceDN/>
              <w:adjustRightInd/>
              <w:rPr>
                <w:rFonts w:ascii="Arial" w:hAnsi="Arial" w:cs="Arial"/>
                <w:b/>
                <w:bCs/>
                <w:kern w:val="0"/>
                <w:sz w:val="22"/>
                <w:szCs w:val="22"/>
                <w:lang w:val="sk-SK" w:eastAsia="sk-SK"/>
              </w:rPr>
            </w:pPr>
            <w:r w:rsidRPr="00026F8D">
              <w:rPr>
                <w:rFonts w:ascii="Arial" w:hAnsi="Arial" w:cs="Arial"/>
                <w:b/>
                <w:bCs/>
                <w:kern w:val="0"/>
                <w:sz w:val="22"/>
                <w:szCs w:val="22"/>
                <w:lang w:val="sk-SK" w:eastAsia="sk-SK"/>
              </w:rPr>
              <w:t xml:space="preserve">Opravy rozvodov vody a odpadu havarie </w:t>
            </w:r>
          </w:p>
        </w:tc>
        <w:tc>
          <w:tcPr>
            <w:tcW w:w="1300" w:type="dxa"/>
            <w:tcBorders>
              <w:top w:val="nil"/>
              <w:left w:val="nil"/>
              <w:bottom w:val="single" w:sz="4" w:space="0" w:color="auto"/>
              <w:right w:val="single" w:sz="8" w:space="0" w:color="auto"/>
            </w:tcBorders>
            <w:shd w:val="clear" w:color="auto" w:fill="auto"/>
            <w:vAlign w:val="center"/>
            <w:hideMark/>
          </w:tcPr>
          <w:p w:rsidR="00026F8D" w:rsidRPr="00026F8D" w:rsidRDefault="00026F8D" w:rsidP="00026F8D">
            <w:pPr>
              <w:widowControl/>
              <w:overflowPunct/>
              <w:autoSpaceDE/>
              <w:autoSpaceDN/>
              <w:adjustRightInd/>
              <w:jc w:val="center"/>
              <w:rPr>
                <w:rFonts w:ascii="Arial" w:hAnsi="Arial" w:cs="Arial"/>
                <w:kern w:val="0"/>
                <w:sz w:val="22"/>
                <w:szCs w:val="22"/>
                <w:lang w:val="sk-SK" w:eastAsia="sk-SK"/>
              </w:rPr>
            </w:pPr>
            <w:r w:rsidRPr="00026F8D">
              <w:rPr>
                <w:rFonts w:ascii="Arial" w:hAnsi="Arial" w:cs="Arial"/>
                <w:kern w:val="0"/>
                <w:sz w:val="22"/>
                <w:szCs w:val="22"/>
                <w:lang w:val="sk-SK" w:eastAsia="sk-SK"/>
              </w:rPr>
              <w:t>1500</w:t>
            </w:r>
          </w:p>
        </w:tc>
        <w:tc>
          <w:tcPr>
            <w:tcW w:w="1120" w:type="dxa"/>
            <w:tcBorders>
              <w:top w:val="nil"/>
              <w:left w:val="nil"/>
              <w:bottom w:val="single" w:sz="4" w:space="0" w:color="auto"/>
              <w:right w:val="single" w:sz="4" w:space="0" w:color="auto"/>
            </w:tcBorders>
            <w:shd w:val="clear" w:color="auto" w:fill="auto"/>
            <w:vAlign w:val="center"/>
            <w:hideMark/>
          </w:tcPr>
          <w:p w:rsidR="00026F8D" w:rsidRPr="00026F8D" w:rsidRDefault="00026F8D" w:rsidP="00026F8D">
            <w:pPr>
              <w:widowControl/>
              <w:overflowPunct/>
              <w:autoSpaceDE/>
              <w:autoSpaceDN/>
              <w:adjustRightInd/>
              <w:jc w:val="center"/>
              <w:rPr>
                <w:rFonts w:ascii="Arial" w:hAnsi="Arial" w:cs="Arial"/>
                <w:kern w:val="0"/>
                <w:sz w:val="22"/>
                <w:szCs w:val="22"/>
                <w:lang w:val="sk-SK" w:eastAsia="sk-SK"/>
              </w:rPr>
            </w:pPr>
            <w:r w:rsidRPr="00026F8D">
              <w:rPr>
                <w:rFonts w:ascii="Arial" w:hAnsi="Arial" w:cs="Arial"/>
                <w:kern w:val="0"/>
                <w:sz w:val="22"/>
                <w:szCs w:val="22"/>
                <w:lang w:val="sk-SK" w:eastAsia="sk-SK"/>
              </w:rPr>
              <w:t>750</w:t>
            </w:r>
          </w:p>
        </w:tc>
        <w:tc>
          <w:tcPr>
            <w:tcW w:w="1120" w:type="dxa"/>
            <w:tcBorders>
              <w:top w:val="nil"/>
              <w:left w:val="nil"/>
              <w:bottom w:val="single" w:sz="4" w:space="0" w:color="auto"/>
              <w:right w:val="single" w:sz="8" w:space="0" w:color="auto"/>
            </w:tcBorders>
            <w:shd w:val="clear" w:color="auto" w:fill="auto"/>
            <w:vAlign w:val="center"/>
            <w:hideMark/>
          </w:tcPr>
          <w:p w:rsidR="00026F8D" w:rsidRPr="00026F8D" w:rsidRDefault="00026F8D" w:rsidP="00026F8D">
            <w:pPr>
              <w:widowControl/>
              <w:overflowPunct/>
              <w:autoSpaceDE/>
              <w:autoSpaceDN/>
              <w:adjustRightInd/>
              <w:jc w:val="center"/>
              <w:rPr>
                <w:rFonts w:ascii="Arial" w:hAnsi="Arial" w:cs="Arial"/>
                <w:kern w:val="0"/>
                <w:sz w:val="22"/>
                <w:szCs w:val="22"/>
                <w:lang w:val="sk-SK" w:eastAsia="sk-SK"/>
              </w:rPr>
            </w:pPr>
            <w:r w:rsidRPr="00026F8D">
              <w:rPr>
                <w:rFonts w:ascii="Arial" w:hAnsi="Arial" w:cs="Arial"/>
                <w:kern w:val="0"/>
                <w:sz w:val="22"/>
                <w:szCs w:val="22"/>
                <w:lang w:val="sk-SK" w:eastAsia="sk-SK"/>
              </w:rPr>
              <w:t>750</w:t>
            </w:r>
          </w:p>
        </w:tc>
      </w:tr>
      <w:tr w:rsidR="00026F8D" w:rsidRPr="00026F8D" w:rsidTr="00026F8D">
        <w:trPr>
          <w:trHeight w:val="690"/>
        </w:trPr>
        <w:tc>
          <w:tcPr>
            <w:tcW w:w="640" w:type="dxa"/>
            <w:tcBorders>
              <w:top w:val="nil"/>
              <w:left w:val="single" w:sz="8" w:space="0" w:color="auto"/>
              <w:bottom w:val="single" w:sz="4" w:space="0" w:color="auto"/>
              <w:right w:val="single" w:sz="4" w:space="0" w:color="auto"/>
            </w:tcBorders>
            <w:shd w:val="clear" w:color="auto" w:fill="auto"/>
            <w:vAlign w:val="bottom"/>
            <w:hideMark/>
          </w:tcPr>
          <w:p w:rsidR="00026F8D" w:rsidRPr="00026F8D" w:rsidRDefault="00026F8D" w:rsidP="00026F8D">
            <w:pPr>
              <w:widowControl/>
              <w:overflowPunct/>
              <w:autoSpaceDE/>
              <w:autoSpaceDN/>
              <w:adjustRightInd/>
              <w:jc w:val="center"/>
              <w:rPr>
                <w:rFonts w:ascii="Arial" w:hAnsi="Arial" w:cs="Arial"/>
                <w:kern w:val="0"/>
                <w:sz w:val="22"/>
                <w:szCs w:val="22"/>
                <w:lang w:val="sk-SK" w:eastAsia="sk-SK"/>
              </w:rPr>
            </w:pPr>
            <w:r w:rsidRPr="00026F8D">
              <w:rPr>
                <w:rFonts w:ascii="Arial" w:hAnsi="Arial" w:cs="Arial"/>
                <w:kern w:val="0"/>
                <w:sz w:val="22"/>
                <w:szCs w:val="22"/>
                <w:lang w:val="sk-SK" w:eastAsia="sk-SK"/>
              </w:rPr>
              <w:t>5</w:t>
            </w:r>
          </w:p>
        </w:tc>
        <w:tc>
          <w:tcPr>
            <w:tcW w:w="4960" w:type="dxa"/>
            <w:tcBorders>
              <w:top w:val="nil"/>
              <w:left w:val="nil"/>
              <w:bottom w:val="single" w:sz="4" w:space="0" w:color="auto"/>
              <w:right w:val="single" w:sz="8" w:space="0" w:color="auto"/>
            </w:tcBorders>
            <w:shd w:val="clear" w:color="auto" w:fill="auto"/>
            <w:vAlign w:val="bottom"/>
            <w:hideMark/>
          </w:tcPr>
          <w:p w:rsidR="00026F8D" w:rsidRPr="00026F8D" w:rsidRDefault="00026F8D" w:rsidP="00026F8D">
            <w:pPr>
              <w:widowControl/>
              <w:overflowPunct/>
              <w:autoSpaceDE/>
              <w:autoSpaceDN/>
              <w:adjustRightInd/>
              <w:rPr>
                <w:rFonts w:ascii="Arial" w:hAnsi="Arial" w:cs="Arial"/>
                <w:b/>
                <w:bCs/>
                <w:kern w:val="0"/>
                <w:sz w:val="22"/>
                <w:szCs w:val="22"/>
                <w:lang w:val="sk-SK" w:eastAsia="sk-SK"/>
              </w:rPr>
            </w:pPr>
            <w:r w:rsidRPr="00026F8D">
              <w:rPr>
                <w:rFonts w:ascii="Arial" w:hAnsi="Arial" w:cs="Arial"/>
                <w:b/>
                <w:bCs/>
                <w:kern w:val="0"/>
                <w:sz w:val="22"/>
                <w:szCs w:val="22"/>
                <w:lang w:val="sk-SK" w:eastAsia="sk-SK"/>
              </w:rPr>
              <w:t xml:space="preserve">Opravy plyno a elektro spotrebičov havarie </w:t>
            </w:r>
          </w:p>
        </w:tc>
        <w:tc>
          <w:tcPr>
            <w:tcW w:w="1300" w:type="dxa"/>
            <w:tcBorders>
              <w:top w:val="nil"/>
              <w:left w:val="nil"/>
              <w:bottom w:val="single" w:sz="4" w:space="0" w:color="auto"/>
              <w:right w:val="single" w:sz="8" w:space="0" w:color="auto"/>
            </w:tcBorders>
            <w:shd w:val="clear" w:color="auto" w:fill="auto"/>
            <w:vAlign w:val="center"/>
            <w:hideMark/>
          </w:tcPr>
          <w:p w:rsidR="00026F8D" w:rsidRPr="00026F8D" w:rsidRDefault="00026F8D" w:rsidP="00026F8D">
            <w:pPr>
              <w:widowControl/>
              <w:overflowPunct/>
              <w:autoSpaceDE/>
              <w:autoSpaceDN/>
              <w:adjustRightInd/>
              <w:jc w:val="center"/>
              <w:rPr>
                <w:rFonts w:ascii="Arial" w:hAnsi="Arial" w:cs="Arial"/>
                <w:kern w:val="0"/>
                <w:sz w:val="22"/>
                <w:szCs w:val="22"/>
                <w:lang w:val="sk-SK" w:eastAsia="sk-SK"/>
              </w:rPr>
            </w:pPr>
            <w:r w:rsidRPr="00026F8D">
              <w:rPr>
                <w:rFonts w:ascii="Arial" w:hAnsi="Arial" w:cs="Arial"/>
                <w:kern w:val="0"/>
                <w:sz w:val="22"/>
                <w:szCs w:val="22"/>
                <w:lang w:val="sk-SK" w:eastAsia="sk-SK"/>
              </w:rPr>
              <w:t>2200</w:t>
            </w:r>
          </w:p>
        </w:tc>
        <w:tc>
          <w:tcPr>
            <w:tcW w:w="1120" w:type="dxa"/>
            <w:tcBorders>
              <w:top w:val="nil"/>
              <w:left w:val="nil"/>
              <w:bottom w:val="single" w:sz="4" w:space="0" w:color="auto"/>
              <w:right w:val="single" w:sz="4" w:space="0" w:color="auto"/>
            </w:tcBorders>
            <w:shd w:val="clear" w:color="auto" w:fill="auto"/>
            <w:vAlign w:val="center"/>
            <w:hideMark/>
          </w:tcPr>
          <w:p w:rsidR="00026F8D" w:rsidRPr="00026F8D" w:rsidRDefault="00026F8D" w:rsidP="00026F8D">
            <w:pPr>
              <w:widowControl/>
              <w:overflowPunct/>
              <w:autoSpaceDE/>
              <w:autoSpaceDN/>
              <w:adjustRightInd/>
              <w:jc w:val="center"/>
              <w:rPr>
                <w:rFonts w:ascii="Arial" w:hAnsi="Arial" w:cs="Arial"/>
                <w:kern w:val="0"/>
                <w:sz w:val="22"/>
                <w:szCs w:val="22"/>
                <w:lang w:val="sk-SK" w:eastAsia="sk-SK"/>
              </w:rPr>
            </w:pPr>
            <w:r w:rsidRPr="00026F8D">
              <w:rPr>
                <w:rFonts w:ascii="Arial" w:hAnsi="Arial" w:cs="Arial"/>
                <w:kern w:val="0"/>
                <w:sz w:val="22"/>
                <w:szCs w:val="22"/>
                <w:lang w:val="sk-SK" w:eastAsia="sk-SK"/>
              </w:rPr>
              <w:t>1100</w:t>
            </w:r>
          </w:p>
        </w:tc>
        <w:tc>
          <w:tcPr>
            <w:tcW w:w="1120" w:type="dxa"/>
            <w:tcBorders>
              <w:top w:val="nil"/>
              <w:left w:val="nil"/>
              <w:bottom w:val="single" w:sz="4" w:space="0" w:color="auto"/>
              <w:right w:val="single" w:sz="8" w:space="0" w:color="auto"/>
            </w:tcBorders>
            <w:shd w:val="clear" w:color="auto" w:fill="auto"/>
            <w:vAlign w:val="center"/>
            <w:hideMark/>
          </w:tcPr>
          <w:p w:rsidR="00026F8D" w:rsidRPr="00026F8D" w:rsidRDefault="00026F8D" w:rsidP="00026F8D">
            <w:pPr>
              <w:widowControl/>
              <w:overflowPunct/>
              <w:autoSpaceDE/>
              <w:autoSpaceDN/>
              <w:adjustRightInd/>
              <w:jc w:val="center"/>
              <w:rPr>
                <w:rFonts w:ascii="Arial" w:hAnsi="Arial" w:cs="Arial"/>
                <w:kern w:val="0"/>
                <w:sz w:val="22"/>
                <w:szCs w:val="22"/>
                <w:lang w:val="sk-SK" w:eastAsia="sk-SK"/>
              </w:rPr>
            </w:pPr>
            <w:r w:rsidRPr="00026F8D">
              <w:rPr>
                <w:rFonts w:ascii="Arial" w:hAnsi="Arial" w:cs="Arial"/>
                <w:kern w:val="0"/>
                <w:sz w:val="22"/>
                <w:szCs w:val="22"/>
                <w:lang w:val="sk-SK" w:eastAsia="sk-SK"/>
              </w:rPr>
              <w:t>1100</w:t>
            </w:r>
          </w:p>
        </w:tc>
      </w:tr>
      <w:tr w:rsidR="00026F8D" w:rsidRPr="00026F8D" w:rsidTr="00026F8D">
        <w:trPr>
          <w:trHeight w:val="690"/>
        </w:trPr>
        <w:tc>
          <w:tcPr>
            <w:tcW w:w="640" w:type="dxa"/>
            <w:tcBorders>
              <w:top w:val="nil"/>
              <w:left w:val="single" w:sz="8" w:space="0" w:color="auto"/>
              <w:bottom w:val="single" w:sz="4" w:space="0" w:color="auto"/>
              <w:right w:val="single" w:sz="4" w:space="0" w:color="auto"/>
            </w:tcBorders>
            <w:shd w:val="clear" w:color="auto" w:fill="auto"/>
            <w:vAlign w:val="bottom"/>
            <w:hideMark/>
          </w:tcPr>
          <w:p w:rsidR="00026F8D" w:rsidRPr="00026F8D" w:rsidRDefault="00026F8D" w:rsidP="00026F8D">
            <w:pPr>
              <w:widowControl/>
              <w:overflowPunct/>
              <w:autoSpaceDE/>
              <w:autoSpaceDN/>
              <w:adjustRightInd/>
              <w:jc w:val="center"/>
              <w:rPr>
                <w:rFonts w:ascii="Arial" w:hAnsi="Arial" w:cs="Arial"/>
                <w:kern w:val="0"/>
                <w:sz w:val="22"/>
                <w:szCs w:val="22"/>
                <w:lang w:val="sk-SK" w:eastAsia="sk-SK"/>
              </w:rPr>
            </w:pPr>
            <w:r w:rsidRPr="00026F8D">
              <w:rPr>
                <w:rFonts w:ascii="Arial" w:hAnsi="Arial" w:cs="Arial"/>
                <w:kern w:val="0"/>
                <w:sz w:val="22"/>
                <w:szCs w:val="22"/>
                <w:lang w:val="sk-SK" w:eastAsia="sk-SK"/>
              </w:rPr>
              <w:t>6</w:t>
            </w:r>
          </w:p>
        </w:tc>
        <w:tc>
          <w:tcPr>
            <w:tcW w:w="4960" w:type="dxa"/>
            <w:tcBorders>
              <w:top w:val="nil"/>
              <w:left w:val="nil"/>
              <w:bottom w:val="single" w:sz="4" w:space="0" w:color="auto"/>
              <w:right w:val="single" w:sz="8" w:space="0" w:color="auto"/>
            </w:tcBorders>
            <w:shd w:val="clear" w:color="auto" w:fill="auto"/>
            <w:vAlign w:val="bottom"/>
            <w:hideMark/>
          </w:tcPr>
          <w:p w:rsidR="00026F8D" w:rsidRPr="00026F8D" w:rsidRDefault="00026F8D" w:rsidP="00026F8D">
            <w:pPr>
              <w:widowControl/>
              <w:overflowPunct/>
              <w:autoSpaceDE/>
              <w:autoSpaceDN/>
              <w:adjustRightInd/>
              <w:rPr>
                <w:rFonts w:ascii="Arial" w:hAnsi="Arial" w:cs="Arial"/>
                <w:b/>
                <w:bCs/>
                <w:kern w:val="0"/>
                <w:sz w:val="22"/>
                <w:szCs w:val="22"/>
                <w:lang w:val="sk-SK" w:eastAsia="sk-SK"/>
              </w:rPr>
            </w:pPr>
            <w:r w:rsidRPr="00026F8D">
              <w:rPr>
                <w:rFonts w:ascii="Arial" w:hAnsi="Arial" w:cs="Arial"/>
                <w:b/>
                <w:bCs/>
                <w:kern w:val="0"/>
                <w:sz w:val="22"/>
                <w:szCs w:val="22"/>
                <w:lang w:val="sk-SK" w:eastAsia="sk-SK"/>
              </w:rPr>
              <w:t xml:space="preserve">Výmena plyno a elektrospotrebičov </w:t>
            </w:r>
            <w:r w:rsidRPr="00026F8D">
              <w:rPr>
                <w:rFonts w:ascii="Arial" w:hAnsi="Arial" w:cs="Arial"/>
                <w:kern w:val="0"/>
                <w:sz w:val="22"/>
                <w:szCs w:val="22"/>
                <w:lang w:val="sk-SK" w:eastAsia="sk-SK"/>
              </w:rPr>
              <w:t>Kafendova  2 - 14</w:t>
            </w:r>
          </w:p>
        </w:tc>
        <w:tc>
          <w:tcPr>
            <w:tcW w:w="1300" w:type="dxa"/>
            <w:tcBorders>
              <w:top w:val="nil"/>
              <w:left w:val="nil"/>
              <w:bottom w:val="single" w:sz="4" w:space="0" w:color="auto"/>
              <w:right w:val="single" w:sz="8" w:space="0" w:color="auto"/>
            </w:tcBorders>
            <w:shd w:val="clear" w:color="auto" w:fill="auto"/>
            <w:vAlign w:val="center"/>
            <w:hideMark/>
          </w:tcPr>
          <w:p w:rsidR="00026F8D" w:rsidRPr="00026F8D" w:rsidRDefault="00026F8D" w:rsidP="00026F8D">
            <w:pPr>
              <w:widowControl/>
              <w:overflowPunct/>
              <w:autoSpaceDE/>
              <w:autoSpaceDN/>
              <w:adjustRightInd/>
              <w:jc w:val="center"/>
              <w:rPr>
                <w:rFonts w:ascii="Arial" w:hAnsi="Arial" w:cs="Arial"/>
                <w:kern w:val="0"/>
                <w:sz w:val="22"/>
                <w:szCs w:val="22"/>
                <w:lang w:val="sk-SK" w:eastAsia="sk-SK"/>
              </w:rPr>
            </w:pPr>
            <w:r w:rsidRPr="00026F8D">
              <w:rPr>
                <w:rFonts w:ascii="Arial" w:hAnsi="Arial" w:cs="Arial"/>
                <w:kern w:val="0"/>
                <w:sz w:val="22"/>
                <w:szCs w:val="22"/>
                <w:lang w:val="sk-SK" w:eastAsia="sk-SK"/>
              </w:rPr>
              <w:t>6000</w:t>
            </w:r>
          </w:p>
        </w:tc>
        <w:tc>
          <w:tcPr>
            <w:tcW w:w="1120" w:type="dxa"/>
            <w:tcBorders>
              <w:top w:val="nil"/>
              <w:left w:val="nil"/>
              <w:bottom w:val="single" w:sz="4" w:space="0" w:color="auto"/>
              <w:right w:val="single" w:sz="4" w:space="0" w:color="auto"/>
            </w:tcBorders>
            <w:shd w:val="clear" w:color="auto" w:fill="auto"/>
            <w:vAlign w:val="center"/>
            <w:hideMark/>
          </w:tcPr>
          <w:p w:rsidR="00026F8D" w:rsidRPr="00026F8D" w:rsidRDefault="00026F8D" w:rsidP="00026F8D">
            <w:pPr>
              <w:widowControl/>
              <w:overflowPunct/>
              <w:autoSpaceDE/>
              <w:autoSpaceDN/>
              <w:adjustRightInd/>
              <w:jc w:val="center"/>
              <w:rPr>
                <w:rFonts w:ascii="Arial" w:hAnsi="Arial" w:cs="Arial"/>
                <w:kern w:val="0"/>
                <w:sz w:val="22"/>
                <w:szCs w:val="22"/>
                <w:lang w:val="sk-SK" w:eastAsia="sk-SK"/>
              </w:rPr>
            </w:pPr>
            <w:r w:rsidRPr="00026F8D">
              <w:rPr>
                <w:rFonts w:ascii="Arial" w:hAnsi="Arial" w:cs="Arial"/>
                <w:kern w:val="0"/>
                <w:sz w:val="22"/>
                <w:szCs w:val="22"/>
                <w:lang w:val="sk-SK" w:eastAsia="sk-SK"/>
              </w:rPr>
              <w:t>3000</w:t>
            </w:r>
          </w:p>
        </w:tc>
        <w:tc>
          <w:tcPr>
            <w:tcW w:w="1120" w:type="dxa"/>
            <w:tcBorders>
              <w:top w:val="nil"/>
              <w:left w:val="nil"/>
              <w:bottom w:val="single" w:sz="4" w:space="0" w:color="auto"/>
              <w:right w:val="single" w:sz="8" w:space="0" w:color="auto"/>
            </w:tcBorders>
            <w:shd w:val="clear" w:color="auto" w:fill="auto"/>
            <w:vAlign w:val="center"/>
            <w:hideMark/>
          </w:tcPr>
          <w:p w:rsidR="00026F8D" w:rsidRPr="00026F8D" w:rsidRDefault="00026F8D" w:rsidP="00026F8D">
            <w:pPr>
              <w:widowControl/>
              <w:overflowPunct/>
              <w:autoSpaceDE/>
              <w:autoSpaceDN/>
              <w:adjustRightInd/>
              <w:jc w:val="center"/>
              <w:rPr>
                <w:rFonts w:ascii="Arial" w:hAnsi="Arial" w:cs="Arial"/>
                <w:kern w:val="0"/>
                <w:sz w:val="22"/>
                <w:szCs w:val="22"/>
                <w:lang w:val="sk-SK" w:eastAsia="sk-SK"/>
              </w:rPr>
            </w:pPr>
            <w:r w:rsidRPr="00026F8D">
              <w:rPr>
                <w:rFonts w:ascii="Arial" w:hAnsi="Arial" w:cs="Arial"/>
                <w:kern w:val="0"/>
                <w:sz w:val="22"/>
                <w:szCs w:val="22"/>
                <w:lang w:val="sk-SK" w:eastAsia="sk-SK"/>
              </w:rPr>
              <w:t>3000</w:t>
            </w:r>
          </w:p>
        </w:tc>
      </w:tr>
      <w:tr w:rsidR="00026F8D" w:rsidRPr="00026F8D" w:rsidTr="00026F8D">
        <w:trPr>
          <w:trHeight w:val="690"/>
        </w:trPr>
        <w:tc>
          <w:tcPr>
            <w:tcW w:w="640" w:type="dxa"/>
            <w:tcBorders>
              <w:top w:val="nil"/>
              <w:left w:val="single" w:sz="8" w:space="0" w:color="auto"/>
              <w:bottom w:val="single" w:sz="4" w:space="0" w:color="auto"/>
              <w:right w:val="single" w:sz="4" w:space="0" w:color="auto"/>
            </w:tcBorders>
            <w:shd w:val="clear" w:color="auto" w:fill="auto"/>
            <w:vAlign w:val="bottom"/>
            <w:hideMark/>
          </w:tcPr>
          <w:p w:rsidR="00026F8D" w:rsidRPr="00026F8D" w:rsidRDefault="00026F8D" w:rsidP="00026F8D">
            <w:pPr>
              <w:widowControl/>
              <w:overflowPunct/>
              <w:autoSpaceDE/>
              <w:autoSpaceDN/>
              <w:adjustRightInd/>
              <w:jc w:val="center"/>
              <w:rPr>
                <w:rFonts w:ascii="Arial" w:hAnsi="Arial" w:cs="Arial"/>
                <w:kern w:val="0"/>
                <w:sz w:val="22"/>
                <w:szCs w:val="22"/>
                <w:lang w:val="sk-SK" w:eastAsia="sk-SK"/>
              </w:rPr>
            </w:pPr>
            <w:r w:rsidRPr="00026F8D">
              <w:rPr>
                <w:rFonts w:ascii="Arial" w:hAnsi="Arial" w:cs="Arial"/>
                <w:kern w:val="0"/>
                <w:sz w:val="22"/>
                <w:szCs w:val="22"/>
                <w:lang w:val="sk-SK" w:eastAsia="sk-SK"/>
              </w:rPr>
              <w:t>7</w:t>
            </w:r>
          </w:p>
        </w:tc>
        <w:tc>
          <w:tcPr>
            <w:tcW w:w="4960" w:type="dxa"/>
            <w:tcBorders>
              <w:top w:val="nil"/>
              <w:left w:val="nil"/>
              <w:bottom w:val="single" w:sz="4" w:space="0" w:color="auto"/>
              <w:right w:val="single" w:sz="8" w:space="0" w:color="auto"/>
            </w:tcBorders>
            <w:shd w:val="clear" w:color="auto" w:fill="auto"/>
            <w:vAlign w:val="bottom"/>
            <w:hideMark/>
          </w:tcPr>
          <w:p w:rsidR="00026F8D" w:rsidRPr="00026F8D" w:rsidRDefault="00026F8D" w:rsidP="00026F8D">
            <w:pPr>
              <w:widowControl/>
              <w:overflowPunct/>
              <w:autoSpaceDE/>
              <w:autoSpaceDN/>
              <w:adjustRightInd/>
              <w:rPr>
                <w:rFonts w:ascii="Arial" w:hAnsi="Arial" w:cs="Arial"/>
                <w:b/>
                <w:bCs/>
                <w:kern w:val="0"/>
                <w:sz w:val="22"/>
                <w:szCs w:val="22"/>
                <w:lang w:val="sk-SK" w:eastAsia="sk-SK"/>
              </w:rPr>
            </w:pPr>
            <w:r w:rsidRPr="00026F8D">
              <w:rPr>
                <w:rFonts w:ascii="Arial" w:hAnsi="Arial" w:cs="Arial"/>
                <w:b/>
                <w:bCs/>
                <w:kern w:val="0"/>
                <w:sz w:val="22"/>
                <w:szCs w:val="22"/>
                <w:lang w:val="sk-SK" w:eastAsia="sk-SK"/>
              </w:rPr>
              <w:t xml:space="preserve">Pravidelná revízia komínov od plyn.spotrebičov </w:t>
            </w:r>
            <w:r w:rsidRPr="00026F8D">
              <w:rPr>
                <w:rFonts w:ascii="Arial" w:hAnsi="Arial" w:cs="Arial"/>
                <w:kern w:val="0"/>
                <w:sz w:val="22"/>
                <w:szCs w:val="22"/>
                <w:lang w:val="sk-SK" w:eastAsia="sk-SK"/>
              </w:rPr>
              <w:t>Kafendova  8 - 14</w:t>
            </w:r>
          </w:p>
        </w:tc>
        <w:tc>
          <w:tcPr>
            <w:tcW w:w="1300" w:type="dxa"/>
            <w:tcBorders>
              <w:top w:val="nil"/>
              <w:left w:val="nil"/>
              <w:bottom w:val="single" w:sz="4" w:space="0" w:color="auto"/>
              <w:right w:val="single" w:sz="8" w:space="0" w:color="auto"/>
            </w:tcBorders>
            <w:shd w:val="clear" w:color="auto" w:fill="auto"/>
            <w:vAlign w:val="center"/>
            <w:hideMark/>
          </w:tcPr>
          <w:p w:rsidR="00026F8D" w:rsidRPr="00026F8D" w:rsidRDefault="00026F8D" w:rsidP="00026F8D">
            <w:pPr>
              <w:widowControl/>
              <w:overflowPunct/>
              <w:autoSpaceDE/>
              <w:autoSpaceDN/>
              <w:adjustRightInd/>
              <w:jc w:val="center"/>
              <w:rPr>
                <w:rFonts w:ascii="Arial" w:hAnsi="Arial" w:cs="Arial"/>
                <w:kern w:val="0"/>
                <w:sz w:val="22"/>
                <w:szCs w:val="22"/>
                <w:lang w:val="sk-SK" w:eastAsia="sk-SK"/>
              </w:rPr>
            </w:pPr>
            <w:r w:rsidRPr="00026F8D">
              <w:rPr>
                <w:rFonts w:ascii="Arial" w:hAnsi="Arial" w:cs="Arial"/>
                <w:kern w:val="0"/>
                <w:sz w:val="22"/>
                <w:szCs w:val="22"/>
                <w:lang w:val="sk-SK" w:eastAsia="sk-SK"/>
              </w:rPr>
              <w:t>1000</w:t>
            </w:r>
          </w:p>
        </w:tc>
        <w:tc>
          <w:tcPr>
            <w:tcW w:w="1120" w:type="dxa"/>
            <w:tcBorders>
              <w:top w:val="nil"/>
              <w:left w:val="nil"/>
              <w:bottom w:val="single" w:sz="4" w:space="0" w:color="auto"/>
              <w:right w:val="single" w:sz="4" w:space="0" w:color="auto"/>
            </w:tcBorders>
            <w:shd w:val="clear" w:color="auto" w:fill="auto"/>
            <w:vAlign w:val="center"/>
            <w:hideMark/>
          </w:tcPr>
          <w:p w:rsidR="00026F8D" w:rsidRPr="00026F8D" w:rsidRDefault="00026F8D" w:rsidP="00026F8D">
            <w:pPr>
              <w:widowControl/>
              <w:overflowPunct/>
              <w:autoSpaceDE/>
              <w:autoSpaceDN/>
              <w:adjustRightInd/>
              <w:jc w:val="center"/>
              <w:rPr>
                <w:rFonts w:ascii="Arial" w:hAnsi="Arial" w:cs="Arial"/>
                <w:kern w:val="0"/>
                <w:sz w:val="22"/>
                <w:szCs w:val="22"/>
                <w:lang w:val="sk-SK" w:eastAsia="sk-SK"/>
              </w:rPr>
            </w:pPr>
            <w:r w:rsidRPr="00026F8D">
              <w:rPr>
                <w:rFonts w:ascii="Arial" w:hAnsi="Arial" w:cs="Arial"/>
                <w:kern w:val="0"/>
                <w:sz w:val="22"/>
                <w:szCs w:val="22"/>
                <w:lang w:val="sk-SK" w:eastAsia="sk-SK"/>
              </w:rPr>
              <w:t>0</w:t>
            </w:r>
          </w:p>
        </w:tc>
        <w:tc>
          <w:tcPr>
            <w:tcW w:w="1120" w:type="dxa"/>
            <w:tcBorders>
              <w:top w:val="nil"/>
              <w:left w:val="nil"/>
              <w:bottom w:val="single" w:sz="4" w:space="0" w:color="auto"/>
              <w:right w:val="single" w:sz="8" w:space="0" w:color="auto"/>
            </w:tcBorders>
            <w:shd w:val="clear" w:color="auto" w:fill="auto"/>
            <w:vAlign w:val="center"/>
            <w:hideMark/>
          </w:tcPr>
          <w:p w:rsidR="00026F8D" w:rsidRPr="00026F8D" w:rsidRDefault="00026F8D" w:rsidP="00026F8D">
            <w:pPr>
              <w:widowControl/>
              <w:overflowPunct/>
              <w:autoSpaceDE/>
              <w:autoSpaceDN/>
              <w:adjustRightInd/>
              <w:jc w:val="center"/>
              <w:rPr>
                <w:rFonts w:ascii="Arial" w:hAnsi="Arial" w:cs="Arial"/>
                <w:kern w:val="0"/>
                <w:sz w:val="22"/>
                <w:szCs w:val="22"/>
                <w:lang w:val="sk-SK" w:eastAsia="sk-SK"/>
              </w:rPr>
            </w:pPr>
            <w:r w:rsidRPr="00026F8D">
              <w:rPr>
                <w:rFonts w:ascii="Arial" w:hAnsi="Arial" w:cs="Arial"/>
                <w:kern w:val="0"/>
                <w:sz w:val="22"/>
                <w:szCs w:val="22"/>
                <w:lang w:val="sk-SK" w:eastAsia="sk-SK"/>
              </w:rPr>
              <w:t>1000</w:t>
            </w:r>
          </w:p>
        </w:tc>
      </w:tr>
      <w:tr w:rsidR="00026F8D" w:rsidRPr="00026F8D" w:rsidTr="00026F8D">
        <w:trPr>
          <w:trHeight w:val="690"/>
        </w:trPr>
        <w:tc>
          <w:tcPr>
            <w:tcW w:w="640" w:type="dxa"/>
            <w:tcBorders>
              <w:top w:val="nil"/>
              <w:left w:val="single" w:sz="8" w:space="0" w:color="auto"/>
              <w:bottom w:val="single" w:sz="4" w:space="0" w:color="auto"/>
              <w:right w:val="single" w:sz="4" w:space="0" w:color="auto"/>
            </w:tcBorders>
            <w:shd w:val="clear" w:color="auto" w:fill="auto"/>
            <w:vAlign w:val="bottom"/>
            <w:hideMark/>
          </w:tcPr>
          <w:p w:rsidR="00026F8D" w:rsidRPr="00026F8D" w:rsidRDefault="00026F8D" w:rsidP="00026F8D">
            <w:pPr>
              <w:widowControl/>
              <w:overflowPunct/>
              <w:autoSpaceDE/>
              <w:autoSpaceDN/>
              <w:adjustRightInd/>
              <w:jc w:val="center"/>
              <w:rPr>
                <w:rFonts w:ascii="Arial" w:hAnsi="Arial" w:cs="Arial"/>
                <w:kern w:val="0"/>
                <w:sz w:val="22"/>
                <w:szCs w:val="22"/>
                <w:lang w:val="sk-SK" w:eastAsia="sk-SK"/>
              </w:rPr>
            </w:pPr>
            <w:r w:rsidRPr="00026F8D">
              <w:rPr>
                <w:rFonts w:ascii="Arial" w:hAnsi="Arial" w:cs="Arial"/>
                <w:kern w:val="0"/>
                <w:sz w:val="22"/>
                <w:szCs w:val="22"/>
                <w:lang w:val="sk-SK" w:eastAsia="sk-SK"/>
              </w:rPr>
              <w:t>8</w:t>
            </w:r>
          </w:p>
        </w:tc>
        <w:tc>
          <w:tcPr>
            <w:tcW w:w="4960" w:type="dxa"/>
            <w:tcBorders>
              <w:top w:val="nil"/>
              <w:left w:val="nil"/>
              <w:bottom w:val="single" w:sz="4" w:space="0" w:color="auto"/>
              <w:right w:val="single" w:sz="8" w:space="0" w:color="auto"/>
            </w:tcBorders>
            <w:shd w:val="clear" w:color="auto" w:fill="auto"/>
            <w:vAlign w:val="bottom"/>
            <w:hideMark/>
          </w:tcPr>
          <w:p w:rsidR="00026F8D" w:rsidRPr="00026F8D" w:rsidRDefault="00026F8D" w:rsidP="00026F8D">
            <w:pPr>
              <w:widowControl/>
              <w:overflowPunct/>
              <w:autoSpaceDE/>
              <w:autoSpaceDN/>
              <w:adjustRightInd/>
              <w:rPr>
                <w:rFonts w:ascii="Arial" w:hAnsi="Arial" w:cs="Arial"/>
                <w:b/>
                <w:bCs/>
                <w:kern w:val="0"/>
                <w:sz w:val="22"/>
                <w:szCs w:val="22"/>
                <w:lang w:val="sk-SK" w:eastAsia="sk-SK"/>
              </w:rPr>
            </w:pPr>
            <w:r w:rsidRPr="00026F8D">
              <w:rPr>
                <w:rFonts w:ascii="Arial" w:hAnsi="Arial" w:cs="Arial"/>
                <w:b/>
                <w:bCs/>
                <w:kern w:val="0"/>
                <w:sz w:val="22"/>
                <w:szCs w:val="22"/>
                <w:lang w:val="sk-SK" w:eastAsia="sk-SK"/>
              </w:rPr>
              <w:t xml:space="preserve">Maľovanie vchodov  </w:t>
            </w:r>
            <w:r w:rsidRPr="00026F8D">
              <w:rPr>
                <w:rFonts w:ascii="Arial" w:hAnsi="Arial" w:cs="Arial"/>
                <w:kern w:val="0"/>
                <w:sz w:val="22"/>
                <w:szCs w:val="22"/>
                <w:lang w:val="sk-SK" w:eastAsia="sk-SK"/>
              </w:rPr>
              <w:t>Kafendova  8 - 14</w:t>
            </w:r>
          </w:p>
        </w:tc>
        <w:tc>
          <w:tcPr>
            <w:tcW w:w="1300" w:type="dxa"/>
            <w:tcBorders>
              <w:top w:val="nil"/>
              <w:left w:val="nil"/>
              <w:bottom w:val="single" w:sz="4" w:space="0" w:color="auto"/>
              <w:right w:val="single" w:sz="8" w:space="0" w:color="auto"/>
            </w:tcBorders>
            <w:shd w:val="clear" w:color="auto" w:fill="auto"/>
            <w:vAlign w:val="center"/>
            <w:hideMark/>
          </w:tcPr>
          <w:p w:rsidR="00026F8D" w:rsidRPr="00026F8D" w:rsidRDefault="00026F8D" w:rsidP="00026F8D">
            <w:pPr>
              <w:widowControl/>
              <w:overflowPunct/>
              <w:autoSpaceDE/>
              <w:autoSpaceDN/>
              <w:adjustRightInd/>
              <w:jc w:val="center"/>
              <w:rPr>
                <w:rFonts w:ascii="Arial" w:hAnsi="Arial" w:cs="Arial"/>
                <w:kern w:val="0"/>
                <w:sz w:val="22"/>
                <w:szCs w:val="22"/>
                <w:lang w:val="sk-SK" w:eastAsia="sk-SK"/>
              </w:rPr>
            </w:pPr>
            <w:r w:rsidRPr="00026F8D">
              <w:rPr>
                <w:rFonts w:ascii="Arial" w:hAnsi="Arial" w:cs="Arial"/>
                <w:kern w:val="0"/>
                <w:sz w:val="22"/>
                <w:szCs w:val="22"/>
                <w:lang w:val="sk-SK" w:eastAsia="sk-SK"/>
              </w:rPr>
              <w:t>2000</w:t>
            </w:r>
          </w:p>
        </w:tc>
        <w:tc>
          <w:tcPr>
            <w:tcW w:w="1120" w:type="dxa"/>
            <w:tcBorders>
              <w:top w:val="nil"/>
              <w:left w:val="nil"/>
              <w:bottom w:val="single" w:sz="4" w:space="0" w:color="auto"/>
              <w:right w:val="single" w:sz="4" w:space="0" w:color="auto"/>
            </w:tcBorders>
            <w:shd w:val="clear" w:color="auto" w:fill="auto"/>
            <w:vAlign w:val="center"/>
            <w:hideMark/>
          </w:tcPr>
          <w:p w:rsidR="00026F8D" w:rsidRPr="00026F8D" w:rsidRDefault="00026F8D" w:rsidP="00026F8D">
            <w:pPr>
              <w:widowControl/>
              <w:overflowPunct/>
              <w:autoSpaceDE/>
              <w:autoSpaceDN/>
              <w:adjustRightInd/>
              <w:jc w:val="center"/>
              <w:rPr>
                <w:rFonts w:ascii="Arial" w:hAnsi="Arial" w:cs="Arial"/>
                <w:kern w:val="0"/>
                <w:sz w:val="22"/>
                <w:szCs w:val="22"/>
                <w:lang w:val="sk-SK" w:eastAsia="sk-SK"/>
              </w:rPr>
            </w:pPr>
            <w:r w:rsidRPr="00026F8D">
              <w:rPr>
                <w:rFonts w:ascii="Arial" w:hAnsi="Arial" w:cs="Arial"/>
                <w:kern w:val="0"/>
                <w:sz w:val="22"/>
                <w:szCs w:val="22"/>
                <w:lang w:val="sk-SK" w:eastAsia="sk-SK"/>
              </w:rPr>
              <w:t>1000</w:t>
            </w:r>
          </w:p>
        </w:tc>
        <w:tc>
          <w:tcPr>
            <w:tcW w:w="1120" w:type="dxa"/>
            <w:tcBorders>
              <w:top w:val="nil"/>
              <w:left w:val="nil"/>
              <w:bottom w:val="single" w:sz="4" w:space="0" w:color="auto"/>
              <w:right w:val="single" w:sz="8" w:space="0" w:color="auto"/>
            </w:tcBorders>
            <w:shd w:val="clear" w:color="auto" w:fill="auto"/>
            <w:vAlign w:val="center"/>
            <w:hideMark/>
          </w:tcPr>
          <w:p w:rsidR="00026F8D" w:rsidRPr="00026F8D" w:rsidRDefault="00026F8D" w:rsidP="00026F8D">
            <w:pPr>
              <w:widowControl/>
              <w:overflowPunct/>
              <w:autoSpaceDE/>
              <w:autoSpaceDN/>
              <w:adjustRightInd/>
              <w:jc w:val="center"/>
              <w:rPr>
                <w:rFonts w:ascii="Arial" w:hAnsi="Arial" w:cs="Arial"/>
                <w:kern w:val="0"/>
                <w:sz w:val="22"/>
                <w:szCs w:val="22"/>
                <w:lang w:val="sk-SK" w:eastAsia="sk-SK"/>
              </w:rPr>
            </w:pPr>
            <w:r w:rsidRPr="00026F8D">
              <w:rPr>
                <w:rFonts w:ascii="Arial" w:hAnsi="Arial" w:cs="Arial"/>
                <w:kern w:val="0"/>
                <w:sz w:val="22"/>
                <w:szCs w:val="22"/>
                <w:lang w:val="sk-SK" w:eastAsia="sk-SK"/>
              </w:rPr>
              <w:t>1000</w:t>
            </w:r>
          </w:p>
        </w:tc>
      </w:tr>
      <w:tr w:rsidR="00026F8D" w:rsidRPr="00026F8D" w:rsidTr="00026F8D">
        <w:trPr>
          <w:trHeight w:val="690"/>
        </w:trPr>
        <w:tc>
          <w:tcPr>
            <w:tcW w:w="640" w:type="dxa"/>
            <w:tcBorders>
              <w:top w:val="nil"/>
              <w:left w:val="single" w:sz="8" w:space="0" w:color="auto"/>
              <w:bottom w:val="single" w:sz="4" w:space="0" w:color="auto"/>
              <w:right w:val="single" w:sz="4" w:space="0" w:color="auto"/>
            </w:tcBorders>
            <w:shd w:val="clear" w:color="auto" w:fill="auto"/>
            <w:vAlign w:val="bottom"/>
            <w:hideMark/>
          </w:tcPr>
          <w:p w:rsidR="00026F8D" w:rsidRPr="00026F8D" w:rsidRDefault="00026F8D" w:rsidP="00026F8D">
            <w:pPr>
              <w:widowControl/>
              <w:overflowPunct/>
              <w:autoSpaceDE/>
              <w:autoSpaceDN/>
              <w:adjustRightInd/>
              <w:jc w:val="center"/>
              <w:rPr>
                <w:rFonts w:ascii="Arial" w:hAnsi="Arial" w:cs="Arial"/>
                <w:kern w:val="0"/>
                <w:sz w:val="22"/>
                <w:szCs w:val="22"/>
                <w:lang w:val="sk-SK" w:eastAsia="sk-SK"/>
              </w:rPr>
            </w:pPr>
            <w:r w:rsidRPr="00026F8D">
              <w:rPr>
                <w:rFonts w:ascii="Arial" w:hAnsi="Arial" w:cs="Arial"/>
                <w:kern w:val="0"/>
                <w:sz w:val="22"/>
                <w:szCs w:val="22"/>
                <w:lang w:val="sk-SK" w:eastAsia="sk-SK"/>
              </w:rPr>
              <w:t>9</w:t>
            </w:r>
          </w:p>
        </w:tc>
        <w:tc>
          <w:tcPr>
            <w:tcW w:w="4960" w:type="dxa"/>
            <w:tcBorders>
              <w:top w:val="nil"/>
              <w:left w:val="nil"/>
              <w:bottom w:val="single" w:sz="4" w:space="0" w:color="auto"/>
              <w:right w:val="single" w:sz="8" w:space="0" w:color="auto"/>
            </w:tcBorders>
            <w:shd w:val="clear" w:color="auto" w:fill="auto"/>
            <w:vAlign w:val="bottom"/>
            <w:hideMark/>
          </w:tcPr>
          <w:p w:rsidR="00026F8D" w:rsidRPr="00026F8D" w:rsidRDefault="00026F8D" w:rsidP="00026F8D">
            <w:pPr>
              <w:widowControl/>
              <w:overflowPunct/>
              <w:autoSpaceDE/>
              <w:autoSpaceDN/>
              <w:adjustRightInd/>
              <w:rPr>
                <w:rFonts w:ascii="Arial" w:hAnsi="Arial" w:cs="Arial"/>
                <w:b/>
                <w:bCs/>
                <w:kern w:val="0"/>
                <w:sz w:val="22"/>
                <w:szCs w:val="22"/>
                <w:lang w:val="sk-SK" w:eastAsia="sk-SK"/>
              </w:rPr>
            </w:pPr>
            <w:r w:rsidRPr="00026F8D">
              <w:rPr>
                <w:rFonts w:ascii="Arial" w:hAnsi="Arial" w:cs="Arial"/>
                <w:b/>
                <w:bCs/>
                <w:kern w:val="0"/>
                <w:sz w:val="22"/>
                <w:szCs w:val="22"/>
                <w:lang w:val="sk-SK" w:eastAsia="sk-SK"/>
              </w:rPr>
              <w:t xml:space="preserve">Výmena vchodových dverí a okien </w:t>
            </w:r>
            <w:r w:rsidRPr="00026F8D">
              <w:rPr>
                <w:rFonts w:ascii="Arial" w:hAnsi="Arial" w:cs="Arial"/>
                <w:kern w:val="0"/>
                <w:sz w:val="22"/>
                <w:szCs w:val="22"/>
                <w:lang w:val="sk-SK" w:eastAsia="sk-SK"/>
              </w:rPr>
              <w:t>Kafendova  8 - 14</w:t>
            </w:r>
          </w:p>
        </w:tc>
        <w:tc>
          <w:tcPr>
            <w:tcW w:w="1300" w:type="dxa"/>
            <w:tcBorders>
              <w:top w:val="nil"/>
              <w:left w:val="nil"/>
              <w:bottom w:val="single" w:sz="4" w:space="0" w:color="auto"/>
              <w:right w:val="single" w:sz="8" w:space="0" w:color="auto"/>
            </w:tcBorders>
            <w:shd w:val="clear" w:color="auto" w:fill="auto"/>
            <w:vAlign w:val="center"/>
            <w:hideMark/>
          </w:tcPr>
          <w:p w:rsidR="00026F8D" w:rsidRPr="00026F8D" w:rsidRDefault="00026F8D" w:rsidP="00026F8D">
            <w:pPr>
              <w:widowControl/>
              <w:overflowPunct/>
              <w:autoSpaceDE/>
              <w:autoSpaceDN/>
              <w:adjustRightInd/>
              <w:jc w:val="center"/>
              <w:rPr>
                <w:rFonts w:ascii="Arial" w:hAnsi="Arial" w:cs="Arial"/>
                <w:kern w:val="0"/>
                <w:sz w:val="22"/>
                <w:szCs w:val="22"/>
                <w:lang w:val="sk-SK" w:eastAsia="sk-SK"/>
              </w:rPr>
            </w:pPr>
            <w:r w:rsidRPr="00026F8D">
              <w:rPr>
                <w:rFonts w:ascii="Arial" w:hAnsi="Arial" w:cs="Arial"/>
                <w:kern w:val="0"/>
                <w:sz w:val="22"/>
                <w:szCs w:val="22"/>
                <w:lang w:val="sk-SK" w:eastAsia="sk-SK"/>
              </w:rPr>
              <w:t>8000</w:t>
            </w:r>
          </w:p>
        </w:tc>
        <w:tc>
          <w:tcPr>
            <w:tcW w:w="1120" w:type="dxa"/>
            <w:tcBorders>
              <w:top w:val="nil"/>
              <w:left w:val="nil"/>
              <w:bottom w:val="single" w:sz="4" w:space="0" w:color="auto"/>
              <w:right w:val="single" w:sz="4" w:space="0" w:color="auto"/>
            </w:tcBorders>
            <w:shd w:val="clear" w:color="auto" w:fill="auto"/>
            <w:vAlign w:val="center"/>
            <w:hideMark/>
          </w:tcPr>
          <w:p w:rsidR="00026F8D" w:rsidRPr="00026F8D" w:rsidRDefault="00026F8D" w:rsidP="00026F8D">
            <w:pPr>
              <w:widowControl/>
              <w:overflowPunct/>
              <w:autoSpaceDE/>
              <w:autoSpaceDN/>
              <w:adjustRightInd/>
              <w:jc w:val="center"/>
              <w:rPr>
                <w:rFonts w:ascii="Arial" w:hAnsi="Arial" w:cs="Arial"/>
                <w:kern w:val="0"/>
                <w:sz w:val="22"/>
                <w:szCs w:val="22"/>
                <w:lang w:val="sk-SK" w:eastAsia="sk-SK"/>
              </w:rPr>
            </w:pPr>
            <w:r w:rsidRPr="00026F8D">
              <w:rPr>
                <w:rFonts w:ascii="Arial" w:hAnsi="Arial" w:cs="Arial"/>
                <w:kern w:val="0"/>
                <w:sz w:val="22"/>
                <w:szCs w:val="22"/>
                <w:lang w:val="sk-SK" w:eastAsia="sk-SK"/>
              </w:rPr>
              <w:t>4000</w:t>
            </w:r>
          </w:p>
        </w:tc>
        <w:tc>
          <w:tcPr>
            <w:tcW w:w="1120" w:type="dxa"/>
            <w:tcBorders>
              <w:top w:val="nil"/>
              <w:left w:val="nil"/>
              <w:bottom w:val="single" w:sz="4" w:space="0" w:color="auto"/>
              <w:right w:val="single" w:sz="8" w:space="0" w:color="auto"/>
            </w:tcBorders>
            <w:shd w:val="clear" w:color="auto" w:fill="auto"/>
            <w:vAlign w:val="center"/>
            <w:hideMark/>
          </w:tcPr>
          <w:p w:rsidR="00026F8D" w:rsidRPr="00026F8D" w:rsidRDefault="00026F8D" w:rsidP="00026F8D">
            <w:pPr>
              <w:widowControl/>
              <w:overflowPunct/>
              <w:autoSpaceDE/>
              <w:autoSpaceDN/>
              <w:adjustRightInd/>
              <w:jc w:val="center"/>
              <w:rPr>
                <w:rFonts w:ascii="Arial" w:hAnsi="Arial" w:cs="Arial"/>
                <w:kern w:val="0"/>
                <w:sz w:val="22"/>
                <w:szCs w:val="22"/>
                <w:lang w:val="sk-SK" w:eastAsia="sk-SK"/>
              </w:rPr>
            </w:pPr>
            <w:r w:rsidRPr="00026F8D">
              <w:rPr>
                <w:rFonts w:ascii="Arial" w:hAnsi="Arial" w:cs="Arial"/>
                <w:kern w:val="0"/>
                <w:sz w:val="22"/>
                <w:szCs w:val="22"/>
                <w:lang w:val="sk-SK" w:eastAsia="sk-SK"/>
              </w:rPr>
              <w:t>4000</w:t>
            </w:r>
          </w:p>
        </w:tc>
      </w:tr>
      <w:tr w:rsidR="00026F8D" w:rsidRPr="00026F8D" w:rsidTr="00026F8D">
        <w:trPr>
          <w:trHeight w:val="690"/>
        </w:trPr>
        <w:tc>
          <w:tcPr>
            <w:tcW w:w="640" w:type="dxa"/>
            <w:tcBorders>
              <w:top w:val="nil"/>
              <w:left w:val="single" w:sz="8" w:space="0" w:color="auto"/>
              <w:bottom w:val="single" w:sz="4" w:space="0" w:color="auto"/>
              <w:right w:val="single" w:sz="4" w:space="0" w:color="auto"/>
            </w:tcBorders>
            <w:shd w:val="clear" w:color="auto" w:fill="auto"/>
            <w:vAlign w:val="bottom"/>
            <w:hideMark/>
          </w:tcPr>
          <w:p w:rsidR="00026F8D" w:rsidRPr="00026F8D" w:rsidRDefault="00026F8D" w:rsidP="00026F8D">
            <w:pPr>
              <w:widowControl/>
              <w:overflowPunct/>
              <w:autoSpaceDE/>
              <w:autoSpaceDN/>
              <w:adjustRightInd/>
              <w:jc w:val="center"/>
              <w:rPr>
                <w:rFonts w:ascii="Arial" w:hAnsi="Arial" w:cs="Arial"/>
                <w:kern w:val="0"/>
                <w:sz w:val="22"/>
                <w:szCs w:val="22"/>
                <w:lang w:val="sk-SK" w:eastAsia="sk-SK"/>
              </w:rPr>
            </w:pPr>
            <w:r w:rsidRPr="00026F8D">
              <w:rPr>
                <w:rFonts w:ascii="Arial" w:hAnsi="Arial" w:cs="Arial"/>
                <w:kern w:val="0"/>
                <w:sz w:val="22"/>
                <w:szCs w:val="22"/>
                <w:lang w:val="sk-SK" w:eastAsia="sk-SK"/>
              </w:rPr>
              <w:t>10</w:t>
            </w:r>
          </w:p>
        </w:tc>
        <w:tc>
          <w:tcPr>
            <w:tcW w:w="4960" w:type="dxa"/>
            <w:tcBorders>
              <w:top w:val="nil"/>
              <w:left w:val="nil"/>
              <w:bottom w:val="single" w:sz="4" w:space="0" w:color="auto"/>
              <w:right w:val="single" w:sz="8" w:space="0" w:color="auto"/>
            </w:tcBorders>
            <w:shd w:val="clear" w:color="auto" w:fill="auto"/>
            <w:vAlign w:val="bottom"/>
            <w:hideMark/>
          </w:tcPr>
          <w:p w:rsidR="00026F8D" w:rsidRPr="00026F8D" w:rsidRDefault="00026F8D" w:rsidP="00026F8D">
            <w:pPr>
              <w:widowControl/>
              <w:overflowPunct/>
              <w:autoSpaceDE/>
              <w:autoSpaceDN/>
              <w:adjustRightInd/>
              <w:rPr>
                <w:rFonts w:ascii="Arial" w:hAnsi="Arial" w:cs="Arial"/>
                <w:b/>
                <w:bCs/>
                <w:kern w:val="0"/>
                <w:sz w:val="22"/>
                <w:szCs w:val="22"/>
                <w:lang w:val="sk-SK" w:eastAsia="sk-SK"/>
              </w:rPr>
            </w:pPr>
            <w:r w:rsidRPr="00026F8D">
              <w:rPr>
                <w:rFonts w:ascii="Arial" w:hAnsi="Arial" w:cs="Arial"/>
                <w:b/>
                <w:bCs/>
                <w:kern w:val="0"/>
                <w:sz w:val="22"/>
                <w:szCs w:val="22"/>
                <w:lang w:val="sk-SK" w:eastAsia="sk-SK"/>
              </w:rPr>
              <w:t xml:space="preserve">Havarijný stav - omietky, izolácie a podstenia </w:t>
            </w:r>
            <w:r w:rsidRPr="00026F8D">
              <w:rPr>
                <w:rFonts w:ascii="Arial" w:hAnsi="Arial" w:cs="Arial"/>
                <w:kern w:val="0"/>
                <w:sz w:val="22"/>
                <w:szCs w:val="22"/>
                <w:lang w:val="sk-SK" w:eastAsia="sk-SK"/>
              </w:rPr>
              <w:t>I.čsl.brigády 7 A/B</w:t>
            </w:r>
          </w:p>
        </w:tc>
        <w:tc>
          <w:tcPr>
            <w:tcW w:w="1300" w:type="dxa"/>
            <w:tcBorders>
              <w:top w:val="nil"/>
              <w:left w:val="nil"/>
              <w:bottom w:val="single" w:sz="4" w:space="0" w:color="auto"/>
              <w:right w:val="single" w:sz="8" w:space="0" w:color="auto"/>
            </w:tcBorders>
            <w:shd w:val="clear" w:color="auto" w:fill="auto"/>
            <w:vAlign w:val="center"/>
            <w:hideMark/>
          </w:tcPr>
          <w:p w:rsidR="00026F8D" w:rsidRPr="00026F8D" w:rsidRDefault="00026F8D" w:rsidP="00026F8D">
            <w:pPr>
              <w:widowControl/>
              <w:overflowPunct/>
              <w:autoSpaceDE/>
              <w:autoSpaceDN/>
              <w:adjustRightInd/>
              <w:jc w:val="center"/>
              <w:rPr>
                <w:rFonts w:ascii="Arial" w:hAnsi="Arial" w:cs="Arial"/>
                <w:kern w:val="0"/>
                <w:sz w:val="22"/>
                <w:szCs w:val="22"/>
                <w:lang w:val="sk-SK" w:eastAsia="sk-SK"/>
              </w:rPr>
            </w:pPr>
            <w:r w:rsidRPr="00026F8D">
              <w:rPr>
                <w:rFonts w:ascii="Arial" w:hAnsi="Arial" w:cs="Arial"/>
                <w:kern w:val="0"/>
                <w:sz w:val="22"/>
                <w:szCs w:val="22"/>
                <w:lang w:val="sk-SK" w:eastAsia="sk-SK"/>
              </w:rPr>
              <w:t>7000</w:t>
            </w:r>
          </w:p>
        </w:tc>
        <w:tc>
          <w:tcPr>
            <w:tcW w:w="1120" w:type="dxa"/>
            <w:tcBorders>
              <w:top w:val="nil"/>
              <w:left w:val="nil"/>
              <w:bottom w:val="single" w:sz="4" w:space="0" w:color="auto"/>
              <w:right w:val="single" w:sz="4" w:space="0" w:color="auto"/>
            </w:tcBorders>
            <w:shd w:val="clear" w:color="auto" w:fill="auto"/>
            <w:vAlign w:val="center"/>
            <w:hideMark/>
          </w:tcPr>
          <w:p w:rsidR="00026F8D" w:rsidRPr="00026F8D" w:rsidRDefault="00026F8D" w:rsidP="00026F8D">
            <w:pPr>
              <w:widowControl/>
              <w:overflowPunct/>
              <w:autoSpaceDE/>
              <w:autoSpaceDN/>
              <w:adjustRightInd/>
              <w:jc w:val="center"/>
              <w:rPr>
                <w:rFonts w:ascii="Arial" w:hAnsi="Arial" w:cs="Arial"/>
                <w:kern w:val="0"/>
                <w:sz w:val="22"/>
                <w:szCs w:val="22"/>
                <w:lang w:val="sk-SK" w:eastAsia="sk-SK"/>
              </w:rPr>
            </w:pPr>
            <w:r w:rsidRPr="00026F8D">
              <w:rPr>
                <w:rFonts w:ascii="Arial" w:hAnsi="Arial" w:cs="Arial"/>
                <w:kern w:val="0"/>
                <w:sz w:val="22"/>
                <w:szCs w:val="22"/>
                <w:lang w:val="sk-SK" w:eastAsia="sk-SK"/>
              </w:rPr>
              <w:t>4000</w:t>
            </w:r>
          </w:p>
        </w:tc>
        <w:tc>
          <w:tcPr>
            <w:tcW w:w="1120" w:type="dxa"/>
            <w:tcBorders>
              <w:top w:val="nil"/>
              <w:left w:val="nil"/>
              <w:bottom w:val="single" w:sz="4" w:space="0" w:color="auto"/>
              <w:right w:val="single" w:sz="8" w:space="0" w:color="auto"/>
            </w:tcBorders>
            <w:shd w:val="clear" w:color="auto" w:fill="auto"/>
            <w:vAlign w:val="center"/>
            <w:hideMark/>
          </w:tcPr>
          <w:p w:rsidR="00026F8D" w:rsidRPr="00026F8D" w:rsidRDefault="00026F8D" w:rsidP="00026F8D">
            <w:pPr>
              <w:widowControl/>
              <w:overflowPunct/>
              <w:autoSpaceDE/>
              <w:autoSpaceDN/>
              <w:adjustRightInd/>
              <w:jc w:val="center"/>
              <w:rPr>
                <w:rFonts w:ascii="Arial" w:hAnsi="Arial" w:cs="Arial"/>
                <w:kern w:val="0"/>
                <w:sz w:val="22"/>
                <w:szCs w:val="22"/>
                <w:lang w:val="sk-SK" w:eastAsia="sk-SK"/>
              </w:rPr>
            </w:pPr>
            <w:r w:rsidRPr="00026F8D">
              <w:rPr>
                <w:rFonts w:ascii="Arial" w:hAnsi="Arial" w:cs="Arial"/>
                <w:kern w:val="0"/>
                <w:sz w:val="22"/>
                <w:szCs w:val="22"/>
                <w:lang w:val="sk-SK" w:eastAsia="sk-SK"/>
              </w:rPr>
              <w:t>3000</w:t>
            </w:r>
          </w:p>
        </w:tc>
      </w:tr>
      <w:tr w:rsidR="00026F8D" w:rsidRPr="00026F8D" w:rsidTr="00026F8D">
        <w:trPr>
          <w:trHeight w:val="690"/>
        </w:trPr>
        <w:tc>
          <w:tcPr>
            <w:tcW w:w="640" w:type="dxa"/>
            <w:tcBorders>
              <w:top w:val="nil"/>
              <w:left w:val="single" w:sz="8" w:space="0" w:color="auto"/>
              <w:bottom w:val="single" w:sz="4" w:space="0" w:color="auto"/>
              <w:right w:val="single" w:sz="4" w:space="0" w:color="auto"/>
            </w:tcBorders>
            <w:shd w:val="clear" w:color="auto" w:fill="auto"/>
            <w:vAlign w:val="bottom"/>
            <w:hideMark/>
          </w:tcPr>
          <w:p w:rsidR="00026F8D" w:rsidRPr="00026F8D" w:rsidRDefault="00026F8D" w:rsidP="00026F8D">
            <w:pPr>
              <w:widowControl/>
              <w:overflowPunct/>
              <w:autoSpaceDE/>
              <w:autoSpaceDN/>
              <w:adjustRightInd/>
              <w:jc w:val="center"/>
              <w:rPr>
                <w:rFonts w:ascii="Arial" w:hAnsi="Arial" w:cs="Arial"/>
                <w:kern w:val="0"/>
                <w:sz w:val="22"/>
                <w:szCs w:val="22"/>
                <w:lang w:val="sk-SK" w:eastAsia="sk-SK"/>
              </w:rPr>
            </w:pPr>
            <w:r w:rsidRPr="00026F8D">
              <w:rPr>
                <w:rFonts w:ascii="Arial" w:hAnsi="Arial" w:cs="Arial"/>
                <w:kern w:val="0"/>
                <w:sz w:val="22"/>
                <w:szCs w:val="22"/>
                <w:lang w:val="sk-SK" w:eastAsia="sk-SK"/>
              </w:rPr>
              <w:t>11</w:t>
            </w:r>
          </w:p>
        </w:tc>
        <w:tc>
          <w:tcPr>
            <w:tcW w:w="4960" w:type="dxa"/>
            <w:tcBorders>
              <w:top w:val="nil"/>
              <w:left w:val="nil"/>
              <w:bottom w:val="single" w:sz="4" w:space="0" w:color="auto"/>
              <w:right w:val="single" w:sz="8" w:space="0" w:color="auto"/>
            </w:tcBorders>
            <w:shd w:val="clear" w:color="auto" w:fill="auto"/>
            <w:vAlign w:val="bottom"/>
            <w:hideMark/>
          </w:tcPr>
          <w:p w:rsidR="00026F8D" w:rsidRPr="00026F8D" w:rsidRDefault="00026F8D" w:rsidP="00026F8D">
            <w:pPr>
              <w:widowControl/>
              <w:overflowPunct/>
              <w:autoSpaceDE/>
              <w:autoSpaceDN/>
              <w:adjustRightInd/>
              <w:rPr>
                <w:rFonts w:ascii="Arial" w:hAnsi="Arial" w:cs="Arial"/>
                <w:b/>
                <w:bCs/>
                <w:kern w:val="0"/>
                <w:sz w:val="22"/>
                <w:szCs w:val="22"/>
                <w:lang w:val="sk-SK" w:eastAsia="sk-SK"/>
              </w:rPr>
            </w:pPr>
            <w:r w:rsidRPr="00026F8D">
              <w:rPr>
                <w:rFonts w:ascii="Arial" w:hAnsi="Arial" w:cs="Arial"/>
                <w:b/>
                <w:bCs/>
                <w:kern w:val="0"/>
                <w:sz w:val="22"/>
                <w:szCs w:val="22"/>
                <w:lang w:val="sk-SK" w:eastAsia="sk-SK"/>
              </w:rPr>
              <w:t xml:space="preserve">Výmena svetelných zdrojov                                          </w:t>
            </w:r>
            <w:r w:rsidRPr="00026F8D">
              <w:rPr>
                <w:rFonts w:ascii="Arial" w:hAnsi="Arial" w:cs="Arial"/>
                <w:kern w:val="0"/>
                <w:sz w:val="22"/>
                <w:szCs w:val="22"/>
                <w:lang w:val="sk-SK" w:eastAsia="sk-SK"/>
              </w:rPr>
              <w:t xml:space="preserve">  Cyrila a Metoda 72-76, Kafendova 2,4,6,8,10,</w:t>
            </w:r>
          </w:p>
        </w:tc>
        <w:tc>
          <w:tcPr>
            <w:tcW w:w="1300" w:type="dxa"/>
            <w:tcBorders>
              <w:top w:val="nil"/>
              <w:left w:val="nil"/>
              <w:bottom w:val="single" w:sz="4" w:space="0" w:color="auto"/>
              <w:right w:val="single" w:sz="8" w:space="0" w:color="auto"/>
            </w:tcBorders>
            <w:shd w:val="clear" w:color="auto" w:fill="auto"/>
            <w:vAlign w:val="center"/>
            <w:hideMark/>
          </w:tcPr>
          <w:p w:rsidR="00026F8D" w:rsidRPr="00026F8D" w:rsidRDefault="00026F8D" w:rsidP="00026F8D">
            <w:pPr>
              <w:widowControl/>
              <w:overflowPunct/>
              <w:autoSpaceDE/>
              <w:autoSpaceDN/>
              <w:adjustRightInd/>
              <w:jc w:val="center"/>
              <w:rPr>
                <w:rFonts w:ascii="Arial" w:hAnsi="Arial" w:cs="Arial"/>
                <w:kern w:val="0"/>
                <w:sz w:val="22"/>
                <w:szCs w:val="22"/>
                <w:lang w:val="sk-SK" w:eastAsia="sk-SK"/>
              </w:rPr>
            </w:pPr>
            <w:r w:rsidRPr="00026F8D">
              <w:rPr>
                <w:rFonts w:ascii="Arial" w:hAnsi="Arial" w:cs="Arial"/>
                <w:kern w:val="0"/>
                <w:sz w:val="22"/>
                <w:szCs w:val="22"/>
                <w:lang w:val="sk-SK" w:eastAsia="sk-SK"/>
              </w:rPr>
              <w:t>5000</w:t>
            </w:r>
          </w:p>
        </w:tc>
        <w:tc>
          <w:tcPr>
            <w:tcW w:w="1120" w:type="dxa"/>
            <w:tcBorders>
              <w:top w:val="nil"/>
              <w:left w:val="nil"/>
              <w:bottom w:val="single" w:sz="4" w:space="0" w:color="auto"/>
              <w:right w:val="single" w:sz="4" w:space="0" w:color="auto"/>
            </w:tcBorders>
            <w:shd w:val="clear" w:color="auto" w:fill="auto"/>
            <w:vAlign w:val="center"/>
            <w:hideMark/>
          </w:tcPr>
          <w:p w:rsidR="00026F8D" w:rsidRPr="00026F8D" w:rsidRDefault="00026F8D" w:rsidP="00026F8D">
            <w:pPr>
              <w:widowControl/>
              <w:overflowPunct/>
              <w:autoSpaceDE/>
              <w:autoSpaceDN/>
              <w:adjustRightInd/>
              <w:jc w:val="center"/>
              <w:rPr>
                <w:rFonts w:ascii="Arial" w:hAnsi="Arial" w:cs="Arial"/>
                <w:kern w:val="0"/>
                <w:sz w:val="22"/>
                <w:szCs w:val="22"/>
                <w:lang w:val="sk-SK" w:eastAsia="sk-SK"/>
              </w:rPr>
            </w:pPr>
            <w:r w:rsidRPr="00026F8D">
              <w:rPr>
                <w:rFonts w:ascii="Arial" w:hAnsi="Arial" w:cs="Arial"/>
                <w:kern w:val="0"/>
                <w:sz w:val="22"/>
                <w:szCs w:val="22"/>
                <w:lang w:val="sk-SK" w:eastAsia="sk-SK"/>
              </w:rPr>
              <w:t>3500</w:t>
            </w:r>
          </w:p>
        </w:tc>
        <w:tc>
          <w:tcPr>
            <w:tcW w:w="1120" w:type="dxa"/>
            <w:tcBorders>
              <w:top w:val="nil"/>
              <w:left w:val="nil"/>
              <w:bottom w:val="single" w:sz="4" w:space="0" w:color="auto"/>
              <w:right w:val="single" w:sz="8" w:space="0" w:color="auto"/>
            </w:tcBorders>
            <w:shd w:val="clear" w:color="auto" w:fill="auto"/>
            <w:vAlign w:val="center"/>
            <w:hideMark/>
          </w:tcPr>
          <w:p w:rsidR="00026F8D" w:rsidRPr="00026F8D" w:rsidRDefault="00026F8D" w:rsidP="00026F8D">
            <w:pPr>
              <w:widowControl/>
              <w:overflowPunct/>
              <w:autoSpaceDE/>
              <w:autoSpaceDN/>
              <w:adjustRightInd/>
              <w:jc w:val="center"/>
              <w:rPr>
                <w:rFonts w:ascii="Arial" w:hAnsi="Arial" w:cs="Arial"/>
                <w:kern w:val="0"/>
                <w:sz w:val="22"/>
                <w:szCs w:val="22"/>
                <w:lang w:val="sk-SK" w:eastAsia="sk-SK"/>
              </w:rPr>
            </w:pPr>
            <w:r w:rsidRPr="00026F8D">
              <w:rPr>
                <w:rFonts w:ascii="Arial" w:hAnsi="Arial" w:cs="Arial"/>
                <w:kern w:val="0"/>
                <w:sz w:val="22"/>
                <w:szCs w:val="22"/>
                <w:lang w:val="sk-SK" w:eastAsia="sk-SK"/>
              </w:rPr>
              <w:t>3500</w:t>
            </w:r>
          </w:p>
        </w:tc>
      </w:tr>
      <w:tr w:rsidR="00026F8D" w:rsidRPr="00026F8D" w:rsidTr="00026F8D">
        <w:trPr>
          <w:trHeight w:val="690"/>
        </w:trPr>
        <w:tc>
          <w:tcPr>
            <w:tcW w:w="640" w:type="dxa"/>
            <w:tcBorders>
              <w:top w:val="nil"/>
              <w:left w:val="single" w:sz="8" w:space="0" w:color="auto"/>
              <w:bottom w:val="single" w:sz="4" w:space="0" w:color="auto"/>
              <w:right w:val="single" w:sz="4" w:space="0" w:color="auto"/>
            </w:tcBorders>
            <w:shd w:val="clear" w:color="auto" w:fill="auto"/>
            <w:vAlign w:val="bottom"/>
            <w:hideMark/>
          </w:tcPr>
          <w:p w:rsidR="00026F8D" w:rsidRPr="00026F8D" w:rsidRDefault="00026F8D" w:rsidP="00026F8D">
            <w:pPr>
              <w:widowControl/>
              <w:overflowPunct/>
              <w:autoSpaceDE/>
              <w:autoSpaceDN/>
              <w:adjustRightInd/>
              <w:jc w:val="center"/>
              <w:rPr>
                <w:rFonts w:ascii="Arial" w:hAnsi="Arial" w:cs="Arial"/>
                <w:kern w:val="0"/>
                <w:sz w:val="22"/>
                <w:szCs w:val="22"/>
                <w:lang w:val="sk-SK" w:eastAsia="sk-SK"/>
              </w:rPr>
            </w:pPr>
            <w:r w:rsidRPr="00026F8D">
              <w:rPr>
                <w:rFonts w:ascii="Arial" w:hAnsi="Arial" w:cs="Arial"/>
                <w:kern w:val="0"/>
                <w:sz w:val="22"/>
                <w:szCs w:val="22"/>
                <w:lang w:val="sk-SK" w:eastAsia="sk-SK"/>
              </w:rPr>
              <w:t>12</w:t>
            </w:r>
          </w:p>
        </w:tc>
        <w:tc>
          <w:tcPr>
            <w:tcW w:w="4960" w:type="dxa"/>
            <w:tcBorders>
              <w:top w:val="nil"/>
              <w:left w:val="nil"/>
              <w:bottom w:val="nil"/>
              <w:right w:val="single" w:sz="8" w:space="0" w:color="auto"/>
            </w:tcBorders>
            <w:shd w:val="clear" w:color="auto" w:fill="auto"/>
            <w:vAlign w:val="bottom"/>
            <w:hideMark/>
          </w:tcPr>
          <w:p w:rsidR="00026F8D" w:rsidRPr="00026F8D" w:rsidRDefault="00026F8D" w:rsidP="00026F8D">
            <w:pPr>
              <w:widowControl/>
              <w:overflowPunct/>
              <w:autoSpaceDE/>
              <w:autoSpaceDN/>
              <w:adjustRightInd/>
              <w:rPr>
                <w:rFonts w:ascii="Arial" w:hAnsi="Arial" w:cs="Arial"/>
                <w:b/>
                <w:bCs/>
                <w:kern w:val="0"/>
                <w:sz w:val="22"/>
                <w:szCs w:val="22"/>
                <w:lang w:val="sk-SK" w:eastAsia="sk-SK"/>
              </w:rPr>
            </w:pPr>
            <w:r w:rsidRPr="00026F8D">
              <w:rPr>
                <w:rFonts w:ascii="Arial" w:hAnsi="Arial" w:cs="Arial"/>
                <w:b/>
                <w:bCs/>
                <w:kern w:val="0"/>
                <w:sz w:val="22"/>
                <w:szCs w:val="22"/>
                <w:lang w:val="sk-SK" w:eastAsia="sk-SK"/>
              </w:rPr>
              <w:t xml:space="preserve">Ostatné opravy v nájomných domoch        </w:t>
            </w:r>
            <w:r w:rsidRPr="00026F8D">
              <w:rPr>
                <w:rFonts w:ascii="Arial" w:hAnsi="Arial" w:cs="Arial"/>
                <w:kern w:val="0"/>
                <w:sz w:val="22"/>
                <w:szCs w:val="22"/>
                <w:lang w:val="sk-SK" w:eastAsia="sk-SK"/>
              </w:rPr>
              <w:t>Mesta Vrútky</w:t>
            </w:r>
          </w:p>
        </w:tc>
        <w:tc>
          <w:tcPr>
            <w:tcW w:w="1300" w:type="dxa"/>
            <w:tcBorders>
              <w:top w:val="nil"/>
              <w:left w:val="nil"/>
              <w:bottom w:val="single" w:sz="4" w:space="0" w:color="auto"/>
              <w:right w:val="single" w:sz="8" w:space="0" w:color="auto"/>
            </w:tcBorders>
            <w:shd w:val="clear" w:color="auto" w:fill="auto"/>
            <w:vAlign w:val="center"/>
            <w:hideMark/>
          </w:tcPr>
          <w:p w:rsidR="00026F8D" w:rsidRPr="00026F8D" w:rsidRDefault="00026F8D" w:rsidP="00026F8D">
            <w:pPr>
              <w:widowControl/>
              <w:overflowPunct/>
              <w:autoSpaceDE/>
              <w:autoSpaceDN/>
              <w:adjustRightInd/>
              <w:jc w:val="center"/>
              <w:rPr>
                <w:rFonts w:ascii="Arial" w:hAnsi="Arial" w:cs="Arial"/>
                <w:kern w:val="0"/>
                <w:sz w:val="22"/>
                <w:szCs w:val="22"/>
                <w:lang w:val="sk-SK" w:eastAsia="sk-SK"/>
              </w:rPr>
            </w:pPr>
            <w:r w:rsidRPr="00026F8D">
              <w:rPr>
                <w:rFonts w:ascii="Arial" w:hAnsi="Arial" w:cs="Arial"/>
                <w:kern w:val="0"/>
                <w:sz w:val="22"/>
                <w:szCs w:val="22"/>
                <w:lang w:val="sk-SK" w:eastAsia="sk-SK"/>
              </w:rPr>
              <w:t>5000</w:t>
            </w:r>
          </w:p>
        </w:tc>
        <w:tc>
          <w:tcPr>
            <w:tcW w:w="1120" w:type="dxa"/>
            <w:tcBorders>
              <w:top w:val="nil"/>
              <w:left w:val="nil"/>
              <w:bottom w:val="nil"/>
              <w:right w:val="single" w:sz="4" w:space="0" w:color="auto"/>
            </w:tcBorders>
            <w:shd w:val="clear" w:color="auto" w:fill="auto"/>
            <w:vAlign w:val="center"/>
            <w:hideMark/>
          </w:tcPr>
          <w:p w:rsidR="00026F8D" w:rsidRPr="00026F8D" w:rsidRDefault="00026F8D" w:rsidP="00026F8D">
            <w:pPr>
              <w:widowControl/>
              <w:overflowPunct/>
              <w:autoSpaceDE/>
              <w:autoSpaceDN/>
              <w:adjustRightInd/>
              <w:jc w:val="center"/>
              <w:rPr>
                <w:rFonts w:ascii="Arial" w:hAnsi="Arial" w:cs="Arial"/>
                <w:kern w:val="0"/>
                <w:sz w:val="22"/>
                <w:szCs w:val="22"/>
                <w:lang w:val="sk-SK" w:eastAsia="sk-SK"/>
              </w:rPr>
            </w:pPr>
            <w:r w:rsidRPr="00026F8D">
              <w:rPr>
                <w:rFonts w:ascii="Arial" w:hAnsi="Arial" w:cs="Arial"/>
                <w:kern w:val="0"/>
                <w:sz w:val="22"/>
                <w:szCs w:val="22"/>
                <w:lang w:val="sk-SK" w:eastAsia="sk-SK"/>
              </w:rPr>
              <w:t>2500</w:t>
            </w:r>
          </w:p>
        </w:tc>
        <w:tc>
          <w:tcPr>
            <w:tcW w:w="1120" w:type="dxa"/>
            <w:tcBorders>
              <w:top w:val="nil"/>
              <w:left w:val="nil"/>
              <w:bottom w:val="nil"/>
              <w:right w:val="single" w:sz="8" w:space="0" w:color="auto"/>
            </w:tcBorders>
            <w:shd w:val="clear" w:color="auto" w:fill="auto"/>
            <w:vAlign w:val="center"/>
            <w:hideMark/>
          </w:tcPr>
          <w:p w:rsidR="00026F8D" w:rsidRPr="00026F8D" w:rsidRDefault="00026F8D" w:rsidP="00026F8D">
            <w:pPr>
              <w:widowControl/>
              <w:overflowPunct/>
              <w:autoSpaceDE/>
              <w:autoSpaceDN/>
              <w:adjustRightInd/>
              <w:jc w:val="center"/>
              <w:rPr>
                <w:rFonts w:ascii="Arial" w:hAnsi="Arial" w:cs="Arial"/>
                <w:kern w:val="0"/>
                <w:sz w:val="22"/>
                <w:szCs w:val="22"/>
                <w:lang w:val="sk-SK" w:eastAsia="sk-SK"/>
              </w:rPr>
            </w:pPr>
            <w:r w:rsidRPr="00026F8D">
              <w:rPr>
                <w:rFonts w:ascii="Arial" w:hAnsi="Arial" w:cs="Arial"/>
                <w:kern w:val="0"/>
                <w:sz w:val="22"/>
                <w:szCs w:val="22"/>
                <w:lang w:val="sk-SK" w:eastAsia="sk-SK"/>
              </w:rPr>
              <w:t>2500</w:t>
            </w:r>
          </w:p>
        </w:tc>
      </w:tr>
      <w:tr w:rsidR="00026F8D" w:rsidRPr="00026F8D" w:rsidTr="00026F8D">
        <w:trPr>
          <w:trHeight w:val="945"/>
        </w:trPr>
        <w:tc>
          <w:tcPr>
            <w:tcW w:w="640" w:type="dxa"/>
            <w:tcBorders>
              <w:top w:val="nil"/>
              <w:left w:val="single" w:sz="8" w:space="0" w:color="auto"/>
              <w:bottom w:val="single" w:sz="8" w:space="0" w:color="auto"/>
              <w:right w:val="single" w:sz="4" w:space="0" w:color="auto"/>
            </w:tcBorders>
            <w:shd w:val="clear" w:color="auto" w:fill="auto"/>
            <w:vAlign w:val="bottom"/>
            <w:hideMark/>
          </w:tcPr>
          <w:p w:rsidR="00026F8D" w:rsidRPr="00026F8D" w:rsidRDefault="00026F8D" w:rsidP="00026F8D">
            <w:pPr>
              <w:widowControl/>
              <w:overflowPunct/>
              <w:autoSpaceDE/>
              <w:autoSpaceDN/>
              <w:adjustRightInd/>
              <w:jc w:val="center"/>
              <w:rPr>
                <w:rFonts w:ascii="Arial" w:hAnsi="Arial" w:cs="Arial"/>
                <w:kern w:val="0"/>
                <w:sz w:val="22"/>
                <w:szCs w:val="22"/>
                <w:lang w:val="sk-SK" w:eastAsia="sk-SK"/>
              </w:rPr>
            </w:pPr>
            <w:r w:rsidRPr="00026F8D">
              <w:rPr>
                <w:rFonts w:ascii="Arial" w:hAnsi="Arial" w:cs="Arial"/>
                <w:kern w:val="0"/>
                <w:sz w:val="22"/>
                <w:szCs w:val="22"/>
                <w:lang w:val="sk-SK" w:eastAsia="sk-SK"/>
              </w:rPr>
              <w:t> </w:t>
            </w:r>
          </w:p>
        </w:tc>
        <w:tc>
          <w:tcPr>
            <w:tcW w:w="4960" w:type="dxa"/>
            <w:tcBorders>
              <w:top w:val="single" w:sz="4" w:space="0" w:color="auto"/>
              <w:left w:val="nil"/>
              <w:bottom w:val="single" w:sz="8" w:space="0" w:color="auto"/>
              <w:right w:val="single" w:sz="8" w:space="0" w:color="auto"/>
            </w:tcBorders>
            <w:shd w:val="clear" w:color="auto" w:fill="auto"/>
            <w:vAlign w:val="bottom"/>
            <w:hideMark/>
          </w:tcPr>
          <w:p w:rsidR="00026F8D" w:rsidRPr="00026F8D" w:rsidRDefault="00026F8D" w:rsidP="00026F8D">
            <w:pPr>
              <w:widowControl/>
              <w:overflowPunct/>
              <w:autoSpaceDE/>
              <w:autoSpaceDN/>
              <w:adjustRightInd/>
              <w:rPr>
                <w:rFonts w:ascii="Arial" w:hAnsi="Arial" w:cs="Arial"/>
                <w:kern w:val="0"/>
                <w:sz w:val="22"/>
                <w:szCs w:val="22"/>
                <w:lang w:val="sk-SK" w:eastAsia="sk-SK"/>
              </w:rPr>
            </w:pPr>
            <w:r w:rsidRPr="00026F8D">
              <w:rPr>
                <w:rFonts w:ascii="Arial" w:hAnsi="Arial" w:cs="Arial"/>
                <w:kern w:val="0"/>
                <w:sz w:val="22"/>
                <w:szCs w:val="22"/>
                <w:lang w:val="sk-SK" w:eastAsia="sk-SK"/>
              </w:rPr>
              <w:t>SPOLU:</w:t>
            </w:r>
          </w:p>
        </w:tc>
        <w:tc>
          <w:tcPr>
            <w:tcW w:w="1300" w:type="dxa"/>
            <w:tcBorders>
              <w:top w:val="nil"/>
              <w:left w:val="nil"/>
              <w:bottom w:val="single" w:sz="8" w:space="0" w:color="auto"/>
              <w:right w:val="single" w:sz="8" w:space="0" w:color="auto"/>
            </w:tcBorders>
            <w:shd w:val="clear" w:color="auto" w:fill="auto"/>
            <w:vAlign w:val="center"/>
            <w:hideMark/>
          </w:tcPr>
          <w:p w:rsidR="00026F8D" w:rsidRPr="00026F8D" w:rsidRDefault="00026F8D" w:rsidP="00026F8D">
            <w:pPr>
              <w:widowControl/>
              <w:overflowPunct/>
              <w:autoSpaceDE/>
              <w:autoSpaceDN/>
              <w:adjustRightInd/>
              <w:jc w:val="center"/>
              <w:rPr>
                <w:rFonts w:ascii="Arial" w:hAnsi="Arial" w:cs="Arial"/>
                <w:b/>
                <w:bCs/>
                <w:kern w:val="0"/>
                <w:sz w:val="22"/>
                <w:szCs w:val="22"/>
                <w:lang w:val="sk-SK" w:eastAsia="sk-SK"/>
              </w:rPr>
            </w:pPr>
            <w:r w:rsidRPr="00026F8D">
              <w:rPr>
                <w:rFonts w:ascii="Arial" w:hAnsi="Arial" w:cs="Arial"/>
                <w:b/>
                <w:bCs/>
                <w:kern w:val="0"/>
                <w:sz w:val="22"/>
                <w:szCs w:val="22"/>
                <w:lang w:val="sk-SK" w:eastAsia="sk-SK"/>
              </w:rPr>
              <w:t>40 000 €</w:t>
            </w:r>
          </w:p>
        </w:tc>
        <w:tc>
          <w:tcPr>
            <w:tcW w:w="1120" w:type="dxa"/>
            <w:tcBorders>
              <w:top w:val="single" w:sz="4" w:space="0" w:color="auto"/>
              <w:left w:val="nil"/>
              <w:bottom w:val="single" w:sz="8" w:space="0" w:color="auto"/>
              <w:right w:val="single" w:sz="8" w:space="0" w:color="auto"/>
            </w:tcBorders>
            <w:shd w:val="clear" w:color="auto" w:fill="auto"/>
            <w:vAlign w:val="center"/>
            <w:hideMark/>
          </w:tcPr>
          <w:p w:rsidR="00026F8D" w:rsidRPr="00026F8D" w:rsidRDefault="00026F8D" w:rsidP="00026F8D">
            <w:pPr>
              <w:widowControl/>
              <w:overflowPunct/>
              <w:autoSpaceDE/>
              <w:autoSpaceDN/>
              <w:adjustRightInd/>
              <w:jc w:val="center"/>
              <w:rPr>
                <w:rFonts w:ascii="Arial" w:hAnsi="Arial" w:cs="Arial"/>
                <w:b/>
                <w:bCs/>
                <w:kern w:val="0"/>
                <w:sz w:val="22"/>
                <w:szCs w:val="22"/>
                <w:lang w:val="sk-SK" w:eastAsia="sk-SK"/>
              </w:rPr>
            </w:pPr>
            <w:r w:rsidRPr="00026F8D">
              <w:rPr>
                <w:rFonts w:ascii="Arial" w:hAnsi="Arial" w:cs="Arial"/>
                <w:b/>
                <w:bCs/>
                <w:kern w:val="0"/>
                <w:sz w:val="22"/>
                <w:szCs w:val="22"/>
                <w:lang w:val="sk-SK" w:eastAsia="sk-SK"/>
              </w:rPr>
              <w:t>21 300 €</w:t>
            </w:r>
          </w:p>
        </w:tc>
        <w:tc>
          <w:tcPr>
            <w:tcW w:w="1120" w:type="dxa"/>
            <w:tcBorders>
              <w:top w:val="single" w:sz="4" w:space="0" w:color="auto"/>
              <w:left w:val="nil"/>
              <w:bottom w:val="single" w:sz="8" w:space="0" w:color="auto"/>
              <w:right w:val="single" w:sz="8" w:space="0" w:color="auto"/>
            </w:tcBorders>
            <w:shd w:val="clear" w:color="auto" w:fill="auto"/>
            <w:vAlign w:val="center"/>
            <w:hideMark/>
          </w:tcPr>
          <w:p w:rsidR="00026F8D" w:rsidRPr="00026F8D" w:rsidRDefault="00026F8D" w:rsidP="00026F8D">
            <w:pPr>
              <w:widowControl/>
              <w:overflowPunct/>
              <w:autoSpaceDE/>
              <w:autoSpaceDN/>
              <w:adjustRightInd/>
              <w:jc w:val="center"/>
              <w:rPr>
                <w:rFonts w:ascii="Arial" w:hAnsi="Arial" w:cs="Arial"/>
                <w:b/>
                <w:bCs/>
                <w:kern w:val="0"/>
                <w:sz w:val="22"/>
                <w:szCs w:val="22"/>
                <w:lang w:val="sk-SK" w:eastAsia="sk-SK"/>
              </w:rPr>
            </w:pPr>
            <w:r w:rsidRPr="00026F8D">
              <w:rPr>
                <w:rFonts w:ascii="Arial" w:hAnsi="Arial" w:cs="Arial"/>
                <w:b/>
                <w:bCs/>
                <w:kern w:val="0"/>
                <w:sz w:val="22"/>
                <w:szCs w:val="22"/>
                <w:lang w:val="sk-SK" w:eastAsia="sk-SK"/>
              </w:rPr>
              <w:t>20 700 €</w:t>
            </w:r>
          </w:p>
        </w:tc>
      </w:tr>
    </w:tbl>
    <w:p w:rsidR="007D38D3" w:rsidRPr="00015398" w:rsidRDefault="007D38D3" w:rsidP="007D38D3">
      <w:pPr>
        <w:jc w:val="right"/>
        <w:rPr>
          <w:lang w:val="sk-SK"/>
        </w:rPr>
      </w:pPr>
    </w:p>
    <w:p w:rsidR="007D38D3" w:rsidRPr="00015398" w:rsidRDefault="007D38D3" w:rsidP="007D38D3">
      <w:pPr>
        <w:jc w:val="both"/>
        <w:rPr>
          <w:lang w:val="sk-SK"/>
        </w:rPr>
      </w:pPr>
    </w:p>
    <w:p w:rsidR="006735FB" w:rsidRDefault="006735FB" w:rsidP="00015398">
      <w:pPr>
        <w:rPr>
          <w:lang w:val="sk-SK"/>
        </w:rPr>
      </w:pPr>
    </w:p>
    <w:p w:rsidR="007D38D3" w:rsidRDefault="007D38D3" w:rsidP="00015398">
      <w:pPr>
        <w:rPr>
          <w:lang w:val="sk-SK"/>
        </w:rPr>
      </w:pPr>
    </w:p>
    <w:p w:rsidR="007D38D3" w:rsidRDefault="007D38D3" w:rsidP="00015398">
      <w:pPr>
        <w:rPr>
          <w:lang w:val="sk-SK"/>
        </w:rPr>
      </w:pPr>
    </w:p>
    <w:p w:rsidR="007D38D3" w:rsidRDefault="007D38D3" w:rsidP="00015398">
      <w:pPr>
        <w:rPr>
          <w:lang w:val="sk-SK"/>
        </w:rPr>
      </w:pPr>
    </w:p>
    <w:p w:rsidR="007D38D3" w:rsidRDefault="007D38D3" w:rsidP="00015398">
      <w:pPr>
        <w:rPr>
          <w:lang w:val="sk-SK"/>
        </w:rPr>
      </w:pPr>
    </w:p>
    <w:p w:rsidR="006735FB" w:rsidRPr="00015398" w:rsidRDefault="006735FB" w:rsidP="00015398">
      <w:pPr>
        <w:rPr>
          <w:lang w:val="sk-SK"/>
        </w:rPr>
      </w:pPr>
    </w:p>
    <w:p w:rsidR="00015398" w:rsidRPr="00B5079C" w:rsidRDefault="00D86FAB" w:rsidP="00641026">
      <w:pPr>
        <w:jc w:val="center"/>
        <w:outlineLvl w:val="0"/>
        <w:rPr>
          <w:b/>
          <w:bCs/>
          <w:sz w:val="28"/>
          <w:szCs w:val="28"/>
          <w:u w:val="single"/>
          <w:lang w:val="sk-SK"/>
        </w:rPr>
      </w:pPr>
      <w:r>
        <w:rPr>
          <w:b/>
          <w:bCs/>
          <w:sz w:val="28"/>
          <w:szCs w:val="28"/>
          <w:u w:val="single"/>
          <w:lang w:val="sk-SK"/>
        </w:rPr>
        <w:t>Mesto Vrútky v zast. Mestský podnik služieb Vrútky</w:t>
      </w:r>
      <w:r w:rsidR="00FF4D9B">
        <w:rPr>
          <w:b/>
          <w:bCs/>
          <w:sz w:val="28"/>
          <w:szCs w:val="28"/>
          <w:u w:val="single"/>
          <w:lang w:val="sk-SK"/>
        </w:rPr>
        <w:t>,</w:t>
      </w:r>
      <w:r w:rsidR="00A8272F">
        <w:rPr>
          <w:b/>
          <w:bCs/>
          <w:sz w:val="28"/>
          <w:szCs w:val="28"/>
          <w:u w:val="single"/>
          <w:lang w:val="sk-SK"/>
        </w:rPr>
        <w:t xml:space="preserve"> </w:t>
      </w:r>
      <w:r w:rsidR="00FE7C55">
        <w:rPr>
          <w:b/>
          <w:bCs/>
          <w:sz w:val="28"/>
          <w:szCs w:val="28"/>
          <w:u w:val="single"/>
          <w:lang w:val="sk-SK"/>
        </w:rPr>
        <w:t xml:space="preserve"> </w:t>
      </w:r>
      <w:r>
        <w:rPr>
          <w:b/>
          <w:bCs/>
          <w:sz w:val="28"/>
          <w:szCs w:val="28"/>
          <w:u w:val="single"/>
          <w:lang w:val="sk-SK"/>
        </w:rPr>
        <w:t xml:space="preserve">s.r.o.,              </w:t>
      </w:r>
      <w:r w:rsidR="00015398" w:rsidRPr="00B5079C">
        <w:rPr>
          <w:b/>
          <w:bCs/>
          <w:sz w:val="28"/>
          <w:szCs w:val="28"/>
          <w:u w:val="single"/>
          <w:lang w:val="sk-SK"/>
        </w:rPr>
        <w:t>Cyrila a Metoda 29,</w:t>
      </w:r>
    </w:p>
    <w:p w:rsidR="00015398" w:rsidRPr="00B5079C" w:rsidRDefault="00015398" w:rsidP="00015398">
      <w:pPr>
        <w:jc w:val="center"/>
        <w:rPr>
          <w:sz w:val="28"/>
          <w:szCs w:val="28"/>
          <w:lang w:val="sk-SK"/>
        </w:rPr>
      </w:pPr>
      <w:r w:rsidRPr="00B5079C">
        <w:rPr>
          <w:b/>
          <w:bCs/>
          <w:sz w:val="28"/>
          <w:szCs w:val="28"/>
          <w:u w:val="single"/>
          <w:lang w:val="sk-SK"/>
        </w:rPr>
        <w:t xml:space="preserve"> 038 61  Vrútky</w:t>
      </w:r>
    </w:p>
    <w:p w:rsidR="00015398" w:rsidRPr="00B5079C" w:rsidRDefault="00015398" w:rsidP="00015398">
      <w:pPr>
        <w:jc w:val="both"/>
        <w:rPr>
          <w:sz w:val="24"/>
          <w:szCs w:val="24"/>
          <w:lang w:val="sk-SK"/>
        </w:rPr>
      </w:pPr>
    </w:p>
    <w:p w:rsidR="00015398" w:rsidRPr="00B5079C" w:rsidRDefault="00015398" w:rsidP="00015398">
      <w:pPr>
        <w:jc w:val="both"/>
        <w:rPr>
          <w:sz w:val="24"/>
          <w:szCs w:val="24"/>
          <w:lang w:val="sk-SK"/>
        </w:rPr>
      </w:pPr>
    </w:p>
    <w:p w:rsidR="00015398" w:rsidRPr="00B5079C" w:rsidRDefault="00015398" w:rsidP="00015398">
      <w:pPr>
        <w:jc w:val="both"/>
        <w:rPr>
          <w:sz w:val="24"/>
          <w:szCs w:val="24"/>
          <w:lang w:val="sk-SK"/>
        </w:rPr>
      </w:pPr>
    </w:p>
    <w:p w:rsidR="00015398" w:rsidRPr="00B5079C" w:rsidRDefault="00015398" w:rsidP="00015398">
      <w:pPr>
        <w:jc w:val="both"/>
        <w:rPr>
          <w:sz w:val="24"/>
          <w:szCs w:val="24"/>
          <w:lang w:val="sk-SK"/>
        </w:rPr>
      </w:pPr>
    </w:p>
    <w:p w:rsidR="00015398" w:rsidRPr="00B5079C" w:rsidRDefault="00015398" w:rsidP="00015398">
      <w:pPr>
        <w:jc w:val="both"/>
        <w:rPr>
          <w:sz w:val="24"/>
          <w:szCs w:val="24"/>
          <w:lang w:val="sk-SK"/>
        </w:rPr>
      </w:pPr>
    </w:p>
    <w:p w:rsidR="00015398" w:rsidRPr="00B5079C" w:rsidRDefault="00015398" w:rsidP="00641026">
      <w:pPr>
        <w:jc w:val="center"/>
        <w:outlineLvl w:val="0"/>
        <w:rPr>
          <w:sz w:val="28"/>
          <w:szCs w:val="28"/>
          <w:lang w:val="sk-SK"/>
        </w:rPr>
      </w:pPr>
      <w:r w:rsidRPr="00B5079C">
        <w:rPr>
          <w:b/>
          <w:bCs/>
          <w:sz w:val="28"/>
          <w:szCs w:val="28"/>
          <w:lang w:val="sk-SK"/>
        </w:rPr>
        <w:t>Návrh na uznesenie</w:t>
      </w:r>
    </w:p>
    <w:p w:rsidR="00015398" w:rsidRPr="00B5079C" w:rsidRDefault="00015398" w:rsidP="00015398">
      <w:pPr>
        <w:jc w:val="both"/>
        <w:rPr>
          <w:sz w:val="24"/>
          <w:szCs w:val="24"/>
          <w:lang w:val="sk-SK"/>
        </w:rPr>
      </w:pPr>
    </w:p>
    <w:p w:rsidR="00015398" w:rsidRPr="00B5079C" w:rsidRDefault="00015398" w:rsidP="00015398">
      <w:pPr>
        <w:jc w:val="both"/>
        <w:rPr>
          <w:sz w:val="24"/>
          <w:szCs w:val="24"/>
          <w:lang w:val="sk-SK"/>
        </w:rPr>
      </w:pPr>
    </w:p>
    <w:p w:rsidR="00015398" w:rsidRPr="00B5079C" w:rsidRDefault="00015398" w:rsidP="00015398">
      <w:pPr>
        <w:jc w:val="both"/>
        <w:rPr>
          <w:sz w:val="24"/>
          <w:szCs w:val="24"/>
          <w:lang w:val="sk-SK"/>
        </w:rPr>
      </w:pPr>
    </w:p>
    <w:p w:rsidR="00015398" w:rsidRPr="00B5079C" w:rsidRDefault="00015398" w:rsidP="00641026">
      <w:pPr>
        <w:jc w:val="center"/>
        <w:outlineLvl w:val="0"/>
        <w:rPr>
          <w:sz w:val="24"/>
          <w:szCs w:val="24"/>
          <w:lang w:val="sk-SK"/>
        </w:rPr>
      </w:pPr>
      <w:r w:rsidRPr="00B5079C">
        <w:rPr>
          <w:sz w:val="24"/>
          <w:szCs w:val="24"/>
          <w:lang w:val="sk-SK"/>
        </w:rPr>
        <w:t>Mestské zastupiteľstvo vo Vrútkach prerokovalo na svojom zasadnutí návrh</w:t>
      </w:r>
    </w:p>
    <w:p w:rsidR="00015398" w:rsidRPr="00B5079C" w:rsidRDefault="00015398" w:rsidP="00015398">
      <w:pPr>
        <w:jc w:val="center"/>
        <w:rPr>
          <w:sz w:val="24"/>
          <w:szCs w:val="24"/>
          <w:lang w:val="sk-SK"/>
        </w:rPr>
      </w:pPr>
      <w:r w:rsidRPr="00B5079C">
        <w:rPr>
          <w:sz w:val="24"/>
          <w:szCs w:val="24"/>
          <w:lang w:val="sk-SK"/>
        </w:rPr>
        <w:t>„ Plán činností a finančného zabezpečenia mesta Vrútky</w:t>
      </w:r>
    </w:p>
    <w:p w:rsidR="00015398" w:rsidRPr="00B5079C" w:rsidRDefault="00D86FAB" w:rsidP="00015398">
      <w:pPr>
        <w:jc w:val="center"/>
        <w:rPr>
          <w:sz w:val="24"/>
          <w:szCs w:val="24"/>
          <w:lang w:val="sk-SK"/>
        </w:rPr>
      </w:pPr>
      <w:r>
        <w:rPr>
          <w:sz w:val="24"/>
          <w:szCs w:val="24"/>
          <w:lang w:val="sk-SK"/>
        </w:rPr>
        <w:t>v zastúpení Mestský podnik služieb Vrútky</w:t>
      </w:r>
      <w:r w:rsidR="00015398" w:rsidRPr="00B5079C">
        <w:rPr>
          <w:sz w:val="24"/>
          <w:szCs w:val="24"/>
          <w:lang w:val="sk-SK"/>
        </w:rPr>
        <w:t xml:space="preserve"> s.r.o.</w:t>
      </w:r>
    </w:p>
    <w:p w:rsidR="00015398" w:rsidRPr="00B5079C" w:rsidRDefault="00015398" w:rsidP="00015398">
      <w:pPr>
        <w:jc w:val="center"/>
        <w:rPr>
          <w:sz w:val="24"/>
          <w:szCs w:val="24"/>
          <w:lang w:val="sk-SK"/>
        </w:rPr>
      </w:pPr>
      <w:r w:rsidRPr="00B5079C">
        <w:rPr>
          <w:sz w:val="24"/>
          <w:szCs w:val="24"/>
          <w:lang w:val="sk-SK"/>
        </w:rPr>
        <w:t>pre rok 20</w:t>
      </w:r>
      <w:r w:rsidR="00E45F16">
        <w:rPr>
          <w:sz w:val="24"/>
          <w:szCs w:val="24"/>
          <w:lang w:val="sk-SK"/>
        </w:rPr>
        <w:t>1</w:t>
      </w:r>
      <w:r w:rsidR="00930872">
        <w:rPr>
          <w:sz w:val="24"/>
          <w:szCs w:val="24"/>
          <w:lang w:val="sk-SK"/>
        </w:rPr>
        <w:t>5</w:t>
      </w:r>
      <w:r w:rsidR="002875CA">
        <w:rPr>
          <w:sz w:val="24"/>
          <w:szCs w:val="24"/>
          <w:lang w:val="sk-SK"/>
        </w:rPr>
        <w:t xml:space="preserve"> </w:t>
      </w:r>
      <w:r w:rsidRPr="00B5079C">
        <w:rPr>
          <w:sz w:val="24"/>
          <w:szCs w:val="24"/>
          <w:lang w:val="sk-SK"/>
        </w:rPr>
        <w:t>“</w:t>
      </w:r>
      <w:r w:rsidR="00026F8D">
        <w:rPr>
          <w:sz w:val="24"/>
          <w:szCs w:val="24"/>
          <w:lang w:val="sk-SK"/>
        </w:rPr>
        <w:t xml:space="preserve"> a úpravu poplatku za správu bytov</w:t>
      </w:r>
    </w:p>
    <w:p w:rsidR="00015398" w:rsidRPr="00B5079C" w:rsidRDefault="00015398" w:rsidP="00015398">
      <w:pPr>
        <w:jc w:val="both"/>
        <w:rPr>
          <w:sz w:val="24"/>
          <w:szCs w:val="24"/>
          <w:lang w:val="sk-SK"/>
        </w:rPr>
      </w:pPr>
    </w:p>
    <w:p w:rsidR="00015398" w:rsidRPr="00B5079C" w:rsidRDefault="00015398" w:rsidP="00015398">
      <w:pPr>
        <w:jc w:val="both"/>
        <w:rPr>
          <w:sz w:val="24"/>
          <w:szCs w:val="24"/>
          <w:lang w:val="sk-SK"/>
        </w:rPr>
      </w:pPr>
    </w:p>
    <w:p w:rsidR="00015398" w:rsidRPr="00B5079C" w:rsidRDefault="00015398" w:rsidP="00015398">
      <w:pPr>
        <w:jc w:val="both"/>
        <w:rPr>
          <w:sz w:val="24"/>
          <w:szCs w:val="24"/>
          <w:lang w:val="sk-SK"/>
        </w:rPr>
      </w:pPr>
    </w:p>
    <w:p w:rsidR="00015398" w:rsidRPr="00B5079C" w:rsidRDefault="00015398" w:rsidP="00015398">
      <w:pPr>
        <w:jc w:val="both"/>
        <w:rPr>
          <w:sz w:val="24"/>
          <w:szCs w:val="24"/>
          <w:lang w:val="sk-SK"/>
        </w:rPr>
      </w:pPr>
    </w:p>
    <w:p w:rsidR="00015398" w:rsidRPr="00B5079C" w:rsidRDefault="00015398" w:rsidP="00015398">
      <w:pPr>
        <w:jc w:val="both"/>
        <w:rPr>
          <w:sz w:val="24"/>
          <w:szCs w:val="24"/>
          <w:lang w:val="sk-SK"/>
        </w:rPr>
      </w:pPr>
    </w:p>
    <w:p w:rsidR="00015398" w:rsidRPr="00B5079C" w:rsidRDefault="00015398" w:rsidP="00015398">
      <w:pPr>
        <w:rPr>
          <w:sz w:val="24"/>
          <w:szCs w:val="24"/>
          <w:lang w:val="sk-SK"/>
        </w:rPr>
      </w:pPr>
      <w:r w:rsidRPr="00B5079C">
        <w:rPr>
          <w:sz w:val="24"/>
          <w:szCs w:val="24"/>
          <w:lang w:val="sk-SK"/>
        </w:rPr>
        <w:t>1./  Schvaľuje</w:t>
      </w:r>
    </w:p>
    <w:p w:rsidR="00015398" w:rsidRPr="00B5079C" w:rsidRDefault="00015398" w:rsidP="00015398">
      <w:pPr>
        <w:jc w:val="center"/>
        <w:rPr>
          <w:sz w:val="24"/>
          <w:szCs w:val="24"/>
          <w:lang w:val="sk-SK"/>
        </w:rPr>
      </w:pPr>
    </w:p>
    <w:p w:rsidR="00015398" w:rsidRPr="00B5079C" w:rsidRDefault="00015398" w:rsidP="00015398">
      <w:pPr>
        <w:jc w:val="center"/>
        <w:rPr>
          <w:sz w:val="24"/>
          <w:szCs w:val="24"/>
          <w:lang w:val="sk-SK"/>
        </w:rPr>
      </w:pPr>
    </w:p>
    <w:p w:rsidR="00C508E3" w:rsidRDefault="00015398" w:rsidP="00015398">
      <w:pPr>
        <w:jc w:val="both"/>
        <w:rPr>
          <w:b/>
          <w:bCs/>
          <w:i/>
          <w:iCs/>
          <w:sz w:val="24"/>
          <w:szCs w:val="24"/>
          <w:lang w:val="sk-SK"/>
        </w:rPr>
      </w:pPr>
      <w:r w:rsidRPr="00B5079C">
        <w:rPr>
          <w:sz w:val="24"/>
          <w:szCs w:val="24"/>
          <w:lang w:val="sk-SK"/>
        </w:rPr>
        <w:tab/>
        <w:t>a/ Predložený návrh</w:t>
      </w:r>
      <w:r w:rsidR="00E42E89">
        <w:rPr>
          <w:sz w:val="24"/>
          <w:szCs w:val="24"/>
          <w:lang w:val="sk-SK"/>
        </w:rPr>
        <w:t>:</w:t>
      </w:r>
      <w:r w:rsidRPr="00B5079C">
        <w:rPr>
          <w:sz w:val="24"/>
          <w:szCs w:val="24"/>
          <w:lang w:val="sk-SK"/>
        </w:rPr>
        <w:t xml:space="preserve"> </w:t>
      </w:r>
      <w:r w:rsidRPr="00CC4EA3">
        <w:rPr>
          <w:b/>
          <w:bCs/>
          <w:i/>
          <w:iCs/>
          <w:sz w:val="24"/>
          <w:szCs w:val="24"/>
          <w:lang w:val="sk-SK"/>
        </w:rPr>
        <w:t>Plán činností vecného a finančného zabezpe</w:t>
      </w:r>
      <w:r w:rsidR="00D86FAB">
        <w:rPr>
          <w:b/>
          <w:bCs/>
          <w:i/>
          <w:iCs/>
          <w:sz w:val="24"/>
          <w:szCs w:val="24"/>
          <w:lang w:val="sk-SK"/>
        </w:rPr>
        <w:t>čenia mesta Vrútky v zastúpení Mestský podnik služieb Vrútky</w:t>
      </w:r>
      <w:r w:rsidR="00FE7C55">
        <w:rPr>
          <w:b/>
          <w:bCs/>
          <w:i/>
          <w:iCs/>
          <w:sz w:val="24"/>
          <w:szCs w:val="24"/>
          <w:lang w:val="sk-SK"/>
        </w:rPr>
        <w:t xml:space="preserve"> </w:t>
      </w:r>
      <w:r w:rsidRPr="00CC4EA3">
        <w:rPr>
          <w:b/>
          <w:bCs/>
          <w:i/>
          <w:iCs/>
          <w:sz w:val="24"/>
          <w:szCs w:val="24"/>
          <w:lang w:val="sk-SK"/>
        </w:rPr>
        <w:t xml:space="preserve"> s.r.o. pre rok </w:t>
      </w:r>
      <w:r w:rsidR="008E187B">
        <w:rPr>
          <w:b/>
          <w:bCs/>
          <w:i/>
          <w:iCs/>
          <w:sz w:val="24"/>
          <w:szCs w:val="24"/>
          <w:lang w:val="sk-SK"/>
        </w:rPr>
        <w:t>201</w:t>
      </w:r>
      <w:r w:rsidR="00930872">
        <w:rPr>
          <w:b/>
          <w:bCs/>
          <w:i/>
          <w:iCs/>
          <w:sz w:val="24"/>
          <w:szCs w:val="24"/>
          <w:lang w:val="sk-SK"/>
        </w:rPr>
        <w:t>5</w:t>
      </w:r>
    </w:p>
    <w:p w:rsidR="00015398" w:rsidRPr="000E0A1C" w:rsidRDefault="00015398" w:rsidP="00015398">
      <w:pPr>
        <w:jc w:val="both"/>
        <w:rPr>
          <w:b/>
          <w:bCs/>
          <w:i/>
          <w:iCs/>
          <w:sz w:val="24"/>
          <w:szCs w:val="24"/>
          <w:lang w:val="sk-SK"/>
        </w:rPr>
      </w:pPr>
    </w:p>
    <w:p w:rsidR="00015398" w:rsidRDefault="00015398" w:rsidP="00015398">
      <w:pPr>
        <w:jc w:val="both"/>
        <w:rPr>
          <w:sz w:val="24"/>
          <w:szCs w:val="24"/>
          <w:lang w:val="sk-SK"/>
        </w:rPr>
      </w:pPr>
    </w:p>
    <w:p w:rsidR="00026F8D" w:rsidRDefault="00026F8D" w:rsidP="00015398">
      <w:pPr>
        <w:jc w:val="both"/>
        <w:rPr>
          <w:sz w:val="24"/>
          <w:szCs w:val="24"/>
          <w:lang w:val="sk-SK"/>
        </w:rPr>
      </w:pPr>
    </w:p>
    <w:p w:rsidR="00E42E89" w:rsidRPr="00E42E89" w:rsidRDefault="00E42E89" w:rsidP="00015398">
      <w:pPr>
        <w:jc w:val="both"/>
        <w:rPr>
          <w:b/>
          <w:i/>
          <w:sz w:val="24"/>
          <w:szCs w:val="24"/>
          <w:lang w:val="sk-SK"/>
        </w:rPr>
      </w:pPr>
      <w:r>
        <w:rPr>
          <w:sz w:val="24"/>
          <w:szCs w:val="24"/>
          <w:lang w:val="sk-SK"/>
        </w:rPr>
        <w:tab/>
        <w:t xml:space="preserve">b/ Predložený návrh:  </w:t>
      </w:r>
      <w:r>
        <w:rPr>
          <w:b/>
          <w:i/>
          <w:sz w:val="24"/>
          <w:szCs w:val="24"/>
          <w:lang w:val="sk-SK"/>
        </w:rPr>
        <w:t>Zmenu poplatku za správu bytového fondu podľa dodatku č.1, mandátnej zmluvy č.49/10-3</w:t>
      </w:r>
    </w:p>
    <w:p w:rsidR="00026F8D" w:rsidRPr="00B5079C" w:rsidRDefault="00026F8D" w:rsidP="00015398">
      <w:pPr>
        <w:jc w:val="both"/>
        <w:rPr>
          <w:sz w:val="24"/>
          <w:szCs w:val="24"/>
          <w:lang w:val="sk-SK"/>
        </w:rPr>
      </w:pPr>
    </w:p>
    <w:p w:rsidR="00015398" w:rsidRDefault="00015398" w:rsidP="00015398">
      <w:pPr>
        <w:jc w:val="both"/>
        <w:rPr>
          <w:sz w:val="24"/>
          <w:szCs w:val="24"/>
          <w:lang w:val="sk-SK"/>
        </w:rPr>
      </w:pPr>
    </w:p>
    <w:p w:rsidR="002F7B95" w:rsidRDefault="002F7B95" w:rsidP="002F7B95">
      <w:pPr>
        <w:spacing w:line="360" w:lineRule="auto"/>
        <w:jc w:val="center"/>
        <w:rPr>
          <w:bCs/>
          <w:sz w:val="28"/>
          <w:szCs w:val="28"/>
          <w:u w:val="single"/>
        </w:rPr>
      </w:pPr>
    </w:p>
    <w:p w:rsidR="002F7B95" w:rsidRDefault="002F7B95" w:rsidP="002F7B95">
      <w:pPr>
        <w:spacing w:line="360" w:lineRule="auto"/>
        <w:jc w:val="center"/>
        <w:rPr>
          <w:bCs/>
          <w:sz w:val="28"/>
          <w:szCs w:val="28"/>
          <w:u w:val="single"/>
        </w:rPr>
      </w:pPr>
    </w:p>
    <w:p w:rsidR="002F7B95" w:rsidRDefault="002F7B95" w:rsidP="002F7B95">
      <w:pPr>
        <w:spacing w:line="360" w:lineRule="auto"/>
        <w:jc w:val="center"/>
        <w:rPr>
          <w:bCs/>
          <w:sz w:val="28"/>
          <w:szCs w:val="28"/>
          <w:u w:val="single"/>
        </w:rPr>
      </w:pPr>
    </w:p>
    <w:p w:rsidR="002F7B95" w:rsidRDefault="002F7B95" w:rsidP="002F7B95">
      <w:pPr>
        <w:spacing w:line="360" w:lineRule="auto"/>
        <w:jc w:val="center"/>
        <w:rPr>
          <w:bCs/>
          <w:sz w:val="28"/>
          <w:szCs w:val="28"/>
          <w:u w:val="single"/>
        </w:rPr>
      </w:pPr>
    </w:p>
    <w:p w:rsidR="002F7B95" w:rsidRDefault="002F7B95" w:rsidP="002F7B95">
      <w:pPr>
        <w:spacing w:line="360" w:lineRule="auto"/>
        <w:jc w:val="center"/>
        <w:rPr>
          <w:bCs/>
          <w:sz w:val="28"/>
          <w:szCs w:val="28"/>
          <w:u w:val="single"/>
        </w:rPr>
      </w:pPr>
    </w:p>
    <w:p w:rsidR="002F7B95" w:rsidRDefault="002F7B95" w:rsidP="002F7B95">
      <w:pPr>
        <w:spacing w:line="360" w:lineRule="auto"/>
        <w:jc w:val="center"/>
        <w:rPr>
          <w:bCs/>
          <w:sz w:val="28"/>
          <w:szCs w:val="28"/>
          <w:u w:val="single"/>
        </w:rPr>
      </w:pPr>
    </w:p>
    <w:p w:rsidR="002F7B95" w:rsidRDefault="002F7B95" w:rsidP="002F7B95">
      <w:pPr>
        <w:spacing w:line="360" w:lineRule="auto"/>
        <w:jc w:val="center"/>
        <w:rPr>
          <w:bCs/>
          <w:sz w:val="28"/>
          <w:szCs w:val="28"/>
          <w:u w:val="single"/>
        </w:rPr>
      </w:pPr>
    </w:p>
    <w:p w:rsidR="002F7B95" w:rsidRDefault="002F7B95" w:rsidP="002F7B95">
      <w:pPr>
        <w:spacing w:line="360" w:lineRule="auto"/>
        <w:jc w:val="center"/>
        <w:rPr>
          <w:bCs/>
          <w:sz w:val="28"/>
          <w:szCs w:val="28"/>
          <w:u w:val="single"/>
        </w:rPr>
      </w:pPr>
    </w:p>
    <w:p w:rsidR="002F7B95" w:rsidRPr="00782BF9" w:rsidRDefault="002F7B95" w:rsidP="002F7B95">
      <w:pPr>
        <w:spacing w:line="360" w:lineRule="auto"/>
        <w:jc w:val="center"/>
        <w:rPr>
          <w:bCs/>
          <w:sz w:val="28"/>
          <w:szCs w:val="28"/>
          <w:u w:val="single"/>
        </w:rPr>
      </w:pPr>
      <w:r w:rsidRPr="00782BF9">
        <w:rPr>
          <w:bCs/>
          <w:sz w:val="28"/>
          <w:szCs w:val="28"/>
          <w:u w:val="single"/>
        </w:rPr>
        <w:lastRenderedPageBreak/>
        <w:t>Zmena poplatku za správu bytového fondu</w:t>
      </w:r>
    </w:p>
    <w:p w:rsidR="002F7B95" w:rsidRDefault="002F7B95" w:rsidP="002F7B95">
      <w:pPr>
        <w:spacing w:line="360" w:lineRule="auto"/>
        <w:jc w:val="center"/>
        <w:rPr>
          <w:rFonts w:ascii="Sylfaen" w:hAnsi="Sylfaen" w:cs="Sylfaen"/>
          <w:b/>
          <w:bCs/>
        </w:rPr>
      </w:pPr>
    </w:p>
    <w:p w:rsidR="002F7B95" w:rsidRDefault="002F7B95" w:rsidP="002F7B95">
      <w:pPr>
        <w:pStyle w:val="Prvzarkazkladnhotextu1"/>
        <w:spacing w:line="360" w:lineRule="auto"/>
        <w:ind w:firstLine="0"/>
        <w:jc w:val="both"/>
        <w:rPr>
          <w:rFonts w:ascii="Sylfaen" w:hAnsi="Sylfaen" w:cs="Sylfaen"/>
        </w:rPr>
      </w:pPr>
      <w:r>
        <w:rPr>
          <w:rFonts w:ascii="Sylfaen" w:hAnsi="Sylfaen" w:cs="Sylfaen"/>
          <w:b/>
          <w:bCs/>
        </w:rPr>
        <w:t>Dôvodová  správa:</w:t>
      </w:r>
    </w:p>
    <w:p w:rsidR="002F7B95" w:rsidRPr="00BF093A" w:rsidRDefault="002F7B95" w:rsidP="002F7B95">
      <w:pPr>
        <w:pStyle w:val="Default"/>
        <w:spacing w:line="276" w:lineRule="auto"/>
        <w:jc w:val="both"/>
      </w:pPr>
      <w:r>
        <w:rPr>
          <w:rFonts w:ascii="Sylfaen" w:hAnsi="Sylfaen" w:cs="Sylfaen"/>
        </w:rPr>
        <w:tab/>
      </w:r>
      <w:r w:rsidRPr="00BF093A">
        <w:t>Mestský podnik služieb Vrútky, s.r.o.</w:t>
      </w:r>
      <w:r>
        <w:t>(ďalej MPS),</w:t>
      </w:r>
      <w:r w:rsidRPr="00BF093A">
        <w:t xml:space="preserve"> zabezpečuje chod svojej spoločnosti z vlastných zdrojov činnosťami ako správa bytového fondu,  prevádzka parkovania, sprostredkovanie a dodávka tepelnej energie a poskytovanie služieb spojených s užívaním bytov a nebytových priestorov. V rámci optimalizácie nákladov a zvýšenému tlaku na znižovanie cien za prevádzku parkovísk, nedodržiavanie termínov splatnosti za dodávku tepelnej energie, likvidačné sankcie zo strany kontrolných úradov (ÚRSO, SOI, inšpektorát práce atď...) sme prijali všetky dostupné opatrenia od zníženia počtu zamestnancov na troch, vrátane konateľa až po  drastické zníženie nákladov na prevádzku a chod spoločnosti. </w:t>
      </w:r>
      <w:r>
        <w:t>V roku 2014</w:t>
      </w:r>
      <w:r w:rsidRPr="00BF093A">
        <w:t xml:space="preserve"> v spravovaných domoch </w:t>
      </w:r>
      <w:r>
        <w:t>MPS,</w:t>
      </w:r>
      <w:r w:rsidRPr="00BF093A">
        <w:t xml:space="preserve"> vykonával nie len bežnú údržbu, ale aj väčšie opravy, ktoré zapríčinili prekročenie plánovaných nákladov na opravy. Vynakladanie finančných prostriedkov na bežnú údržbu nesúvisí iba so starnutím bytového fondu, ale aj s dôsledkom zlého, resp. neodborného používania. Preto našou snahou  nie len odstraňovať už vzniknuté poruchy</w:t>
      </w:r>
      <w:r>
        <w:t xml:space="preserve">, ale aj predchádzať ďalšiemu poškodzovaniu. </w:t>
      </w:r>
    </w:p>
    <w:p w:rsidR="002F7B95" w:rsidRPr="00BF093A" w:rsidRDefault="002F7B95" w:rsidP="002F7B95">
      <w:pPr>
        <w:pStyle w:val="Prvzarkazkladnhotextu1"/>
        <w:spacing w:line="276" w:lineRule="auto"/>
        <w:ind w:firstLine="0"/>
        <w:jc w:val="both"/>
      </w:pPr>
      <w:r w:rsidRPr="00BF093A">
        <w:tab/>
        <w:t xml:space="preserve">Naša spoločnosť napriek personálnym opatreniam v maximálnej miere dodržiava zmluvné podmienky o obstaraní činností súvisiacich s prevádzkou bytového hospodárstva mesta Vrútky . V zmysle Mandátnej zmluvy č. 49/10-3 zo dňa 3.5.2010 je stanovená cena za obstaranie činností uvedených v čl. 2.1 za byt a mesiac vo výške </w:t>
      </w:r>
      <w:r w:rsidRPr="00BF093A">
        <w:rPr>
          <w:b/>
        </w:rPr>
        <w:t>4,8 EUR (bez DPH)</w:t>
      </w:r>
      <w:r w:rsidRPr="00BF093A">
        <w:t xml:space="preserve">. </w:t>
      </w:r>
    </w:p>
    <w:p w:rsidR="002F7B95" w:rsidRPr="00BF093A" w:rsidRDefault="002F7B95" w:rsidP="002F7B95">
      <w:pPr>
        <w:pStyle w:val="Prvzarkazkladnhotextu1"/>
        <w:spacing w:line="276" w:lineRule="auto"/>
        <w:ind w:firstLine="0"/>
        <w:jc w:val="both"/>
      </w:pPr>
      <w:r w:rsidRPr="00BF093A">
        <w:t xml:space="preserve">V nadväznosti na čl. 10.4. žiadame </w:t>
      </w:r>
      <w:r w:rsidRPr="00BF093A">
        <w:rPr>
          <w:u w:val="single"/>
        </w:rPr>
        <w:t>o zohľadnenie rastu indexu spotrebiteľských cien a služieb od</w:t>
      </w:r>
      <w:r w:rsidRPr="00BF093A">
        <w:t xml:space="preserve">  </w:t>
      </w:r>
      <w:r w:rsidRPr="00BF093A">
        <w:rPr>
          <w:u w:val="single"/>
        </w:rPr>
        <w:t>roka 2010</w:t>
      </w:r>
      <w:r w:rsidRPr="00BF093A">
        <w:t xml:space="preserve"> (r. 2010- výška inflácie 1%,  rok 2011- 3,9%, 2012- 3,6% a 2013-1,4%) a navrhujeme stanoviť cenu za byt a mesiac vo výške </w:t>
      </w:r>
      <w:r w:rsidRPr="00BF093A">
        <w:rPr>
          <w:b/>
        </w:rPr>
        <w:t>5,00 EUR (bez DPH)</w:t>
      </w:r>
      <w:r w:rsidRPr="00BF093A">
        <w:t xml:space="preserve">. </w:t>
      </w:r>
      <w:r w:rsidRPr="00BF093A">
        <w:rPr>
          <w:b/>
          <w:bCs/>
          <w:color w:val="9966CC"/>
        </w:rPr>
        <w:t xml:space="preserve">                                                                 </w:t>
      </w:r>
    </w:p>
    <w:p w:rsidR="002F7B95" w:rsidRDefault="002F7B95" w:rsidP="002F7B95">
      <w:pPr>
        <w:spacing w:line="360" w:lineRule="auto"/>
        <w:jc w:val="both"/>
      </w:pPr>
    </w:p>
    <w:p w:rsidR="002F7B95" w:rsidRPr="002F7B95" w:rsidRDefault="002F7B95" w:rsidP="002F7B95">
      <w:pPr>
        <w:spacing w:line="360" w:lineRule="auto"/>
        <w:jc w:val="both"/>
        <w:rPr>
          <w:sz w:val="24"/>
          <w:szCs w:val="24"/>
        </w:rPr>
      </w:pPr>
    </w:p>
    <w:p w:rsidR="002F7B95" w:rsidRPr="002F7B95" w:rsidRDefault="002F7B95" w:rsidP="002F7B95">
      <w:pPr>
        <w:spacing w:line="360" w:lineRule="auto"/>
        <w:jc w:val="both"/>
        <w:rPr>
          <w:sz w:val="24"/>
          <w:szCs w:val="24"/>
        </w:rPr>
      </w:pPr>
      <w:r w:rsidRPr="002F7B95">
        <w:rPr>
          <w:sz w:val="24"/>
          <w:szCs w:val="24"/>
        </w:rPr>
        <w:t xml:space="preserve">Vo Vrútkách, </w:t>
      </w:r>
      <w:r>
        <w:rPr>
          <w:sz w:val="24"/>
          <w:szCs w:val="24"/>
        </w:rPr>
        <w:t>2</w:t>
      </w:r>
      <w:r w:rsidR="005C1218">
        <w:rPr>
          <w:sz w:val="24"/>
          <w:szCs w:val="24"/>
        </w:rPr>
        <w:t>7</w:t>
      </w:r>
      <w:r>
        <w:rPr>
          <w:sz w:val="24"/>
          <w:szCs w:val="24"/>
        </w:rPr>
        <w:t>.10.</w:t>
      </w:r>
      <w:r w:rsidRPr="002F7B95">
        <w:rPr>
          <w:sz w:val="24"/>
          <w:szCs w:val="24"/>
        </w:rPr>
        <w:t xml:space="preserve">2014                                                              </w:t>
      </w:r>
    </w:p>
    <w:p w:rsidR="002F7B95" w:rsidRPr="002F7B95" w:rsidRDefault="002F7B95" w:rsidP="002F7B95">
      <w:pPr>
        <w:spacing w:line="360" w:lineRule="auto"/>
        <w:jc w:val="both"/>
        <w:rPr>
          <w:sz w:val="24"/>
          <w:szCs w:val="24"/>
        </w:rPr>
      </w:pPr>
    </w:p>
    <w:p w:rsidR="002F7B95" w:rsidRPr="002F7B95" w:rsidRDefault="002F7B95" w:rsidP="002F7B95">
      <w:pPr>
        <w:spacing w:line="360" w:lineRule="auto"/>
        <w:jc w:val="both"/>
        <w:rPr>
          <w:sz w:val="24"/>
          <w:szCs w:val="24"/>
        </w:rPr>
      </w:pPr>
    </w:p>
    <w:p w:rsidR="002F7B95" w:rsidRPr="002F7B95" w:rsidRDefault="002F7B95" w:rsidP="002F7B95">
      <w:pPr>
        <w:spacing w:line="360" w:lineRule="auto"/>
        <w:jc w:val="both"/>
        <w:rPr>
          <w:sz w:val="24"/>
          <w:szCs w:val="24"/>
        </w:rPr>
      </w:pPr>
    </w:p>
    <w:p w:rsidR="002F7B95" w:rsidRPr="002F7B95" w:rsidRDefault="002F7B95" w:rsidP="002F7B95">
      <w:pPr>
        <w:spacing w:line="360" w:lineRule="auto"/>
        <w:jc w:val="both"/>
        <w:rPr>
          <w:sz w:val="24"/>
          <w:szCs w:val="24"/>
        </w:rPr>
      </w:pPr>
    </w:p>
    <w:p w:rsidR="002F7B95" w:rsidRPr="002F7B95" w:rsidRDefault="002F7B95" w:rsidP="002F7B95">
      <w:pPr>
        <w:spacing w:line="360" w:lineRule="auto"/>
        <w:jc w:val="both"/>
        <w:rPr>
          <w:sz w:val="24"/>
          <w:szCs w:val="24"/>
        </w:rPr>
      </w:pPr>
    </w:p>
    <w:p w:rsidR="002F7B95" w:rsidRPr="002F7B95" w:rsidRDefault="001453E5" w:rsidP="002F7B95">
      <w:pPr>
        <w:spacing w:line="360" w:lineRule="auto"/>
        <w:jc w:val="both"/>
        <w:rPr>
          <w:sz w:val="24"/>
          <w:szCs w:val="24"/>
        </w:rPr>
      </w:pPr>
      <w:r>
        <w:rPr>
          <w:sz w:val="24"/>
          <w:szCs w:val="24"/>
        </w:rPr>
        <w:t>S</w:t>
      </w:r>
      <w:r w:rsidRPr="002F7B95">
        <w:rPr>
          <w:sz w:val="24"/>
          <w:szCs w:val="24"/>
        </w:rPr>
        <w:t>pra</w:t>
      </w:r>
      <w:r>
        <w:rPr>
          <w:sz w:val="24"/>
          <w:szCs w:val="24"/>
        </w:rPr>
        <w:t>c</w:t>
      </w:r>
      <w:r w:rsidRPr="002F7B95">
        <w:rPr>
          <w:sz w:val="24"/>
          <w:szCs w:val="24"/>
        </w:rPr>
        <w:t>oval</w:t>
      </w:r>
      <w:r w:rsidR="002F7B95" w:rsidRPr="002F7B95">
        <w:rPr>
          <w:sz w:val="24"/>
          <w:szCs w:val="24"/>
        </w:rPr>
        <w:t xml:space="preserve"> :      Mgr. Branislav Pullmann</w:t>
      </w:r>
    </w:p>
    <w:p w:rsidR="002F7B95" w:rsidRDefault="002F7B95" w:rsidP="002F7B95">
      <w:pPr>
        <w:jc w:val="both"/>
        <w:rPr>
          <w:b/>
          <w:u w:val="single"/>
        </w:rPr>
      </w:pPr>
    </w:p>
    <w:p w:rsidR="00E42E89" w:rsidRDefault="00E42E89" w:rsidP="00E42E89">
      <w:pPr>
        <w:jc w:val="both"/>
        <w:rPr>
          <w:b/>
          <w:u w:val="single"/>
        </w:rPr>
      </w:pPr>
    </w:p>
    <w:p w:rsidR="00E42E89" w:rsidRDefault="00E42E89" w:rsidP="00E42E89">
      <w:pPr>
        <w:jc w:val="both"/>
        <w:rPr>
          <w:b/>
          <w:u w:val="single"/>
        </w:rPr>
      </w:pPr>
      <w:bookmarkStart w:id="0" w:name="_GoBack"/>
      <w:bookmarkEnd w:id="0"/>
    </w:p>
    <w:p w:rsidR="00E42E89" w:rsidRDefault="00E42E89" w:rsidP="00E42E89">
      <w:pPr>
        <w:jc w:val="both"/>
        <w:rPr>
          <w:b/>
          <w:u w:val="single"/>
        </w:rPr>
      </w:pPr>
    </w:p>
    <w:p w:rsidR="00E42E89" w:rsidRDefault="00E42E89" w:rsidP="00E42E89">
      <w:pPr>
        <w:jc w:val="both"/>
        <w:rPr>
          <w:b/>
          <w:u w:val="single"/>
        </w:rPr>
      </w:pPr>
    </w:p>
    <w:p w:rsidR="00E42E89" w:rsidRDefault="00E42E89" w:rsidP="00E42E89">
      <w:pPr>
        <w:jc w:val="both"/>
        <w:rPr>
          <w:b/>
          <w:u w:val="single"/>
        </w:rPr>
      </w:pPr>
    </w:p>
    <w:p w:rsidR="00E42E89" w:rsidRDefault="00E42E89" w:rsidP="00E42E89">
      <w:pPr>
        <w:jc w:val="both"/>
        <w:rPr>
          <w:b/>
          <w:u w:val="single"/>
        </w:rPr>
      </w:pPr>
    </w:p>
    <w:p w:rsidR="00E42E89" w:rsidRDefault="00E42E89" w:rsidP="00E42E89">
      <w:pPr>
        <w:jc w:val="both"/>
        <w:rPr>
          <w:b/>
          <w:u w:val="single"/>
        </w:rPr>
      </w:pPr>
    </w:p>
    <w:p w:rsidR="00E42E89" w:rsidRDefault="00E42E89" w:rsidP="00E42E89">
      <w:pPr>
        <w:jc w:val="both"/>
        <w:rPr>
          <w:b/>
          <w:u w:val="single"/>
        </w:rPr>
      </w:pPr>
    </w:p>
    <w:p w:rsidR="00E42E89" w:rsidRDefault="00E42E89" w:rsidP="00E42E89">
      <w:pPr>
        <w:jc w:val="both"/>
        <w:rPr>
          <w:b/>
          <w:u w:val="single"/>
        </w:rPr>
      </w:pPr>
    </w:p>
    <w:p w:rsidR="00E42E89" w:rsidRPr="0020781D" w:rsidRDefault="00E42E89" w:rsidP="00E42E89">
      <w:pPr>
        <w:jc w:val="center"/>
        <w:rPr>
          <w:b/>
          <w:sz w:val="28"/>
          <w:szCs w:val="28"/>
          <w:lang w:val="sk-SK"/>
        </w:rPr>
      </w:pPr>
      <w:r w:rsidRPr="0020781D">
        <w:rPr>
          <w:b/>
          <w:sz w:val="28"/>
          <w:szCs w:val="28"/>
          <w:lang w:val="sk-SK"/>
        </w:rPr>
        <w:lastRenderedPageBreak/>
        <w:t xml:space="preserve">Dodatok č. </w:t>
      </w:r>
      <w:r>
        <w:rPr>
          <w:b/>
          <w:sz w:val="28"/>
          <w:szCs w:val="28"/>
          <w:lang w:val="sk-SK"/>
        </w:rPr>
        <w:t>1</w:t>
      </w:r>
      <w:r w:rsidRPr="0020781D">
        <w:rPr>
          <w:b/>
          <w:sz w:val="28"/>
          <w:szCs w:val="28"/>
          <w:lang w:val="sk-SK"/>
        </w:rPr>
        <w:t xml:space="preserve"> k </w:t>
      </w:r>
      <w:r>
        <w:rPr>
          <w:b/>
          <w:sz w:val="28"/>
          <w:szCs w:val="28"/>
          <w:lang w:val="sk-SK"/>
        </w:rPr>
        <w:t>mandátnej</w:t>
      </w:r>
      <w:r w:rsidRPr="0020781D">
        <w:rPr>
          <w:b/>
          <w:sz w:val="28"/>
          <w:szCs w:val="28"/>
          <w:lang w:val="sk-SK"/>
        </w:rPr>
        <w:t xml:space="preserve"> zmluve č. </w:t>
      </w:r>
      <w:r>
        <w:rPr>
          <w:b/>
          <w:sz w:val="28"/>
          <w:szCs w:val="28"/>
          <w:lang w:val="sk-SK"/>
        </w:rPr>
        <w:t>49/10-3</w:t>
      </w:r>
    </w:p>
    <w:p w:rsidR="00E42E89" w:rsidRPr="00E42E89" w:rsidRDefault="00E42E89" w:rsidP="00E42E89">
      <w:pPr>
        <w:jc w:val="center"/>
        <w:rPr>
          <w:sz w:val="24"/>
          <w:szCs w:val="24"/>
          <w:lang w:val="sk-SK"/>
        </w:rPr>
      </w:pPr>
      <w:r w:rsidRPr="00E42E89">
        <w:rPr>
          <w:sz w:val="24"/>
          <w:szCs w:val="24"/>
          <w:lang w:val="sk-SK"/>
        </w:rPr>
        <w:t>uzatvorená medzi</w:t>
      </w:r>
    </w:p>
    <w:p w:rsidR="00E42E89" w:rsidRPr="00E42E89" w:rsidRDefault="00E42E89" w:rsidP="00E42E89">
      <w:pPr>
        <w:rPr>
          <w:sz w:val="24"/>
          <w:szCs w:val="24"/>
          <w:lang w:val="sk-SK"/>
        </w:rPr>
      </w:pPr>
    </w:p>
    <w:p w:rsidR="00E42E89" w:rsidRPr="00E42E89" w:rsidRDefault="00E42E89" w:rsidP="00E42E89">
      <w:pPr>
        <w:rPr>
          <w:b/>
          <w:sz w:val="24"/>
          <w:szCs w:val="24"/>
          <w:lang w:val="sk-SK"/>
        </w:rPr>
      </w:pPr>
      <w:r w:rsidRPr="00E42E89">
        <w:rPr>
          <w:b/>
          <w:sz w:val="24"/>
          <w:szCs w:val="24"/>
          <w:lang w:val="sk-SK"/>
        </w:rPr>
        <w:t>Mandant:</w:t>
      </w:r>
      <w:r w:rsidRPr="00E42E89">
        <w:rPr>
          <w:b/>
          <w:sz w:val="24"/>
          <w:szCs w:val="24"/>
          <w:lang w:val="sk-SK"/>
        </w:rPr>
        <w:tab/>
        <w:t xml:space="preserve"> </w:t>
      </w:r>
      <w:r w:rsidRPr="00E42E89">
        <w:rPr>
          <w:b/>
          <w:sz w:val="24"/>
          <w:szCs w:val="24"/>
          <w:lang w:val="sk-SK"/>
        </w:rPr>
        <w:tab/>
        <w:t>Mesto Vrútky</w:t>
      </w:r>
    </w:p>
    <w:p w:rsidR="00E42E89" w:rsidRPr="00E42E89" w:rsidRDefault="00E42E89" w:rsidP="00E42E89">
      <w:pPr>
        <w:rPr>
          <w:sz w:val="24"/>
          <w:szCs w:val="24"/>
          <w:lang w:val="sk-SK"/>
        </w:rPr>
      </w:pPr>
      <w:r w:rsidRPr="00E42E89">
        <w:rPr>
          <w:sz w:val="24"/>
          <w:szCs w:val="24"/>
          <w:lang w:val="sk-SK"/>
        </w:rPr>
        <w:tab/>
      </w:r>
      <w:r w:rsidRPr="00E42E89">
        <w:rPr>
          <w:sz w:val="24"/>
          <w:szCs w:val="24"/>
          <w:lang w:val="sk-SK"/>
        </w:rPr>
        <w:tab/>
      </w:r>
      <w:r w:rsidRPr="00E42E89">
        <w:rPr>
          <w:sz w:val="24"/>
          <w:szCs w:val="24"/>
          <w:lang w:val="sk-SK"/>
        </w:rPr>
        <w:tab/>
        <w:t>zastúpené Ing. Miroslavom Mazúrom, primátorom mesta</w:t>
      </w:r>
    </w:p>
    <w:p w:rsidR="00E42E89" w:rsidRPr="00E42E89" w:rsidRDefault="00E42E89" w:rsidP="00E42E89">
      <w:pPr>
        <w:rPr>
          <w:sz w:val="24"/>
          <w:szCs w:val="24"/>
          <w:lang w:val="sk-SK"/>
        </w:rPr>
      </w:pPr>
      <w:r w:rsidRPr="00E42E89">
        <w:rPr>
          <w:sz w:val="24"/>
          <w:szCs w:val="24"/>
          <w:lang w:val="sk-SK"/>
        </w:rPr>
        <w:tab/>
      </w:r>
      <w:r w:rsidRPr="00E42E89">
        <w:rPr>
          <w:sz w:val="24"/>
          <w:szCs w:val="24"/>
          <w:lang w:val="sk-SK"/>
        </w:rPr>
        <w:tab/>
      </w:r>
      <w:r w:rsidRPr="00E42E89">
        <w:rPr>
          <w:sz w:val="24"/>
          <w:szCs w:val="24"/>
          <w:lang w:val="sk-SK"/>
        </w:rPr>
        <w:tab/>
        <w:t>sídlo: Matušovičovský rad 4,  038 61 Vrútky</w:t>
      </w:r>
    </w:p>
    <w:p w:rsidR="00E42E89" w:rsidRPr="00E42E89" w:rsidRDefault="00E42E89" w:rsidP="00E42E89">
      <w:pPr>
        <w:rPr>
          <w:sz w:val="24"/>
          <w:szCs w:val="24"/>
          <w:lang w:val="sk-SK"/>
        </w:rPr>
      </w:pPr>
      <w:r w:rsidRPr="00E42E89">
        <w:rPr>
          <w:sz w:val="24"/>
          <w:szCs w:val="24"/>
          <w:lang w:val="sk-SK"/>
        </w:rPr>
        <w:tab/>
      </w:r>
      <w:r w:rsidRPr="00E42E89">
        <w:rPr>
          <w:sz w:val="24"/>
          <w:szCs w:val="24"/>
          <w:lang w:val="sk-SK"/>
        </w:rPr>
        <w:tab/>
      </w:r>
      <w:r w:rsidRPr="00E42E89">
        <w:rPr>
          <w:sz w:val="24"/>
          <w:szCs w:val="24"/>
          <w:lang w:val="sk-SK"/>
        </w:rPr>
        <w:tab/>
        <w:t>bankové spojenie: VUB pobočka Vrútky</w:t>
      </w:r>
    </w:p>
    <w:p w:rsidR="00E42E89" w:rsidRPr="00E42E89" w:rsidRDefault="00E42E89" w:rsidP="00E42E89">
      <w:pPr>
        <w:rPr>
          <w:sz w:val="24"/>
          <w:szCs w:val="24"/>
          <w:lang w:val="sk-SK"/>
        </w:rPr>
      </w:pPr>
      <w:r w:rsidRPr="00E42E89">
        <w:rPr>
          <w:sz w:val="24"/>
          <w:szCs w:val="24"/>
          <w:lang w:val="sk-SK"/>
        </w:rPr>
        <w:tab/>
      </w:r>
      <w:r w:rsidRPr="00E42E89">
        <w:rPr>
          <w:sz w:val="24"/>
          <w:szCs w:val="24"/>
          <w:lang w:val="sk-SK"/>
        </w:rPr>
        <w:tab/>
      </w:r>
      <w:r w:rsidRPr="00E42E89">
        <w:rPr>
          <w:sz w:val="24"/>
          <w:szCs w:val="24"/>
          <w:lang w:val="sk-SK"/>
        </w:rPr>
        <w:tab/>
        <w:t>číslo účtu: 11724362/0200</w:t>
      </w:r>
    </w:p>
    <w:p w:rsidR="00E42E89" w:rsidRPr="00E42E89" w:rsidRDefault="00E42E89" w:rsidP="00E42E89">
      <w:pPr>
        <w:rPr>
          <w:sz w:val="24"/>
          <w:szCs w:val="24"/>
          <w:lang w:val="sk-SK"/>
        </w:rPr>
      </w:pPr>
      <w:r w:rsidRPr="00E42E89">
        <w:rPr>
          <w:sz w:val="24"/>
          <w:szCs w:val="24"/>
          <w:lang w:val="sk-SK"/>
        </w:rPr>
        <w:tab/>
      </w:r>
      <w:r w:rsidRPr="00E42E89">
        <w:rPr>
          <w:sz w:val="24"/>
          <w:szCs w:val="24"/>
          <w:lang w:val="sk-SK"/>
        </w:rPr>
        <w:tab/>
      </w:r>
      <w:r w:rsidRPr="00E42E89">
        <w:rPr>
          <w:sz w:val="24"/>
          <w:szCs w:val="24"/>
          <w:lang w:val="sk-SK"/>
        </w:rPr>
        <w:tab/>
        <w:t>IČO: 00647209</w:t>
      </w:r>
    </w:p>
    <w:p w:rsidR="00E42E89" w:rsidRPr="00E42E89" w:rsidRDefault="00E42E89" w:rsidP="00E42E89">
      <w:pPr>
        <w:rPr>
          <w:sz w:val="24"/>
          <w:szCs w:val="24"/>
          <w:lang w:val="sk-SK"/>
        </w:rPr>
      </w:pPr>
    </w:p>
    <w:p w:rsidR="00E42E89" w:rsidRPr="00E42E89" w:rsidRDefault="00E42E89" w:rsidP="00E42E89">
      <w:pPr>
        <w:rPr>
          <w:b/>
          <w:sz w:val="24"/>
          <w:szCs w:val="24"/>
          <w:lang w:val="sk-SK"/>
        </w:rPr>
      </w:pPr>
      <w:r w:rsidRPr="00E42E89">
        <w:rPr>
          <w:b/>
          <w:sz w:val="24"/>
          <w:szCs w:val="24"/>
          <w:lang w:val="sk-SK"/>
        </w:rPr>
        <w:t>Mandatár:</w:t>
      </w:r>
      <w:r w:rsidRPr="00E42E89">
        <w:rPr>
          <w:b/>
          <w:sz w:val="24"/>
          <w:szCs w:val="24"/>
          <w:lang w:val="sk-SK"/>
        </w:rPr>
        <w:tab/>
      </w:r>
      <w:r w:rsidRPr="00E42E89">
        <w:rPr>
          <w:b/>
          <w:sz w:val="24"/>
          <w:szCs w:val="24"/>
          <w:lang w:val="sk-SK"/>
        </w:rPr>
        <w:tab/>
        <w:t>Mestský podnik služieb Vrútky, s.r.o.</w:t>
      </w:r>
    </w:p>
    <w:p w:rsidR="00E42E89" w:rsidRPr="00E42E89" w:rsidRDefault="00E42E89" w:rsidP="00E42E89">
      <w:pPr>
        <w:rPr>
          <w:sz w:val="24"/>
          <w:szCs w:val="24"/>
          <w:lang w:val="sk-SK"/>
        </w:rPr>
      </w:pPr>
      <w:r w:rsidRPr="00E42E89">
        <w:rPr>
          <w:sz w:val="24"/>
          <w:szCs w:val="24"/>
          <w:lang w:val="sk-SK"/>
        </w:rPr>
        <w:tab/>
      </w:r>
      <w:r w:rsidRPr="00E42E89">
        <w:rPr>
          <w:sz w:val="24"/>
          <w:szCs w:val="24"/>
          <w:lang w:val="sk-SK"/>
        </w:rPr>
        <w:tab/>
      </w:r>
      <w:r w:rsidRPr="00E42E89">
        <w:rPr>
          <w:sz w:val="24"/>
          <w:szCs w:val="24"/>
          <w:lang w:val="sk-SK"/>
        </w:rPr>
        <w:tab/>
        <w:t>zastúpená konateľom spoločnosti Mgr. Branislavom Pullmannom</w:t>
      </w:r>
    </w:p>
    <w:p w:rsidR="00E42E89" w:rsidRPr="00E42E89" w:rsidRDefault="00E42E89" w:rsidP="00E42E89">
      <w:pPr>
        <w:rPr>
          <w:sz w:val="24"/>
          <w:szCs w:val="24"/>
          <w:lang w:val="sk-SK"/>
        </w:rPr>
      </w:pPr>
      <w:r w:rsidRPr="00E42E89">
        <w:rPr>
          <w:sz w:val="24"/>
          <w:szCs w:val="24"/>
          <w:lang w:val="sk-SK"/>
        </w:rPr>
        <w:tab/>
      </w:r>
      <w:r w:rsidRPr="00E42E89">
        <w:rPr>
          <w:sz w:val="24"/>
          <w:szCs w:val="24"/>
          <w:lang w:val="sk-SK"/>
        </w:rPr>
        <w:tab/>
      </w:r>
      <w:r w:rsidRPr="00E42E89">
        <w:rPr>
          <w:sz w:val="24"/>
          <w:szCs w:val="24"/>
          <w:lang w:val="sk-SK"/>
        </w:rPr>
        <w:tab/>
        <w:t>so sídlom: Sv. Cyrila a Metoda 29, 038 61  Vrútky</w:t>
      </w:r>
    </w:p>
    <w:p w:rsidR="00E42E89" w:rsidRPr="00E42E89" w:rsidRDefault="00E42E89" w:rsidP="00E42E89">
      <w:pPr>
        <w:rPr>
          <w:sz w:val="24"/>
          <w:szCs w:val="24"/>
          <w:lang w:val="sk-SK"/>
        </w:rPr>
      </w:pPr>
      <w:r w:rsidRPr="00E42E89">
        <w:rPr>
          <w:sz w:val="24"/>
          <w:szCs w:val="24"/>
          <w:lang w:val="sk-SK"/>
        </w:rPr>
        <w:tab/>
      </w:r>
      <w:r w:rsidRPr="00E42E89">
        <w:rPr>
          <w:sz w:val="24"/>
          <w:szCs w:val="24"/>
          <w:lang w:val="sk-SK"/>
        </w:rPr>
        <w:tab/>
      </w:r>
      <w:r w:rsidRPr="00E42E89">
        <w:rPr>
          <w:sz w:val="24"/>
          <w:szCs w:val="24"/>
          <w:lang w:val="sk-SK"/>
        </w:rPr>
        <w:tab/>
        <w:t>číslo účtu: 61320948/0900</w:t>
      </w:r>
    </w:p>
    <w:p w:rsidR="00E42E89" w:rsidRPr="00E42E89" w:rsidRDefault="00E42E89" w:rsidP="00E42E89">
      <w:pPr>
        <w:rPr>
          <w:sz w:val="24"/>
          <w:szCs w:val="24"/>
          <w:lang w:val="sk-SK"/>
        </w:rPr>
      </w:pPr>
      <w:r w:rsidRPr="00E42E89">
        <w:rPr>
          <w:sz w:val="24"/>
          <w:szCs w:val="24"/>
          <w:lang w:val="sk-SK"/>
        </w:rPr>
        <w:tab/>
      </w:r>
      <w:r w:rsidRPr="00E42E89">
        <w:rPr>
          <w:sz w:val="24"/>
          <w:szCs w:val="24"/>
          <w:lang w:val="sk-SK"/>
        </w:rPr>
        <w:tab/>
      </w:r>
      <w:r w:rsidRPr="00E42E89">
        <w:rPr>
          <w:sz w:val="24"/>
          <w:szCs w:val="24"/>
          <w:lang w:val="sk-SK"/>
        </w:rPr>
        <w:tab/>
        <w:t>IČO: 31642195</w:t>
      </w:r>
    </w:p>
    <w:p w:rsidR="00E42E89" w:rsidRPr="00E42E89" w:rsidRDefault="00E42E89" w:rsidP="00E42E89">
      <w:pPr>
        <w:rPr>
          <w:sz w:val="24"/>
          <w:szCs w:val="24"/>
          <w:lang w:val="sk-SK"/>
        </w:rPr>
      </w:pPr>
      <w:r w:rsidRPr="00E42E89">
        <w:rPr>
          <w:sz w:val="24"/>
          <w:szCs w:val="24"/>
          <w:lang w:val="sk-SK"/>
        </w:rPr>
        <w:tab/>
      </w:r>
      <w:r w:rsidRPr="00E42E89">
        <w:rPr>
          <w:sz w:val="24"/>
          <w:szCs w:val="24"/>
          <w:lang w:val="sk-SK"/>
        </w:rPr>
        <w:tab/>
      </w:r>
      <w:r w:rsidRPr="00E42E89">
        <w:rPr>
          <w:sz w:val="24"/>
          <w:szCs w:val="24"/>
          <w:lang w:val="sk-SK"/>
        </w:rPr>
        <w:tab/>
      </w:r>
    </w:p>
    <w:p w:rsidR="00E42E89" w:rsidRPr="00E42E89" w:rsidRDefault="00E42E89" w:rsidP="00E42E89">
      <w:pPr>
        <w:rPr>
          <w:bCs/>
          <w:sz w:val="24"/>
          <w:szCs w:val="24"/>
          <w:lang w:val="sk-SK"/>
        </w:rPr>
      </w:pPr>
    </w:p>
    <w:p w:rsidR="00E42E89" w:rsidRPr="00E42E89" w:rsidRDefault="00E42E89" w:rsidP="00E42E89">
      <w:pPr>
        <w:jc w:val="both"/>
        <w:rPr>
          <w:bCs/>
          <w:sz w:val="24"/>
          <w:szCs w:val="24"/>
          <w:lang w:val="sk-SK"/>
        </w:rPr>
      </w:pPr>
      <w:r w:rsidRPr="00E42E89">
        <w:rPr>
          <w:bCs/>
          <w:sz w:val="24"/>
          <w:szCs w:val="24"/>
          <w:lang w:val="sk-SK"/>
        </w:rPr>
        <w:t xml:space="preserve">Tento dodatok č. 1 k mandátnej zmluve o obstaraní činností súvisiacich s prevádzkou bytového hospodárstva mesta Vrútky, uzatvorenej podľa § 566 a nasl. Obchodného zákonníka v znení zmien a doplnkov </w:t>
      </w:r>
    </w:p>
    <w:p w:rsidR="00E42E89" w:rsidRPr="00E42E89" w:rsidRDefault="00E42E89" w:rsidP="00E42E89">
      <w:pPr>
        <w:jc w:val="both"/>
        <w:rPr>
          <w:bCs/>
          <w:sz w:val="24"/>
          <w:szCs w:val="24"/>
          <w:lang w:val="sk-SK"/>
        </w:rPr>
      </w:pPr>
    </w:p>
    <w:p w:rsidR="00E42E89" w:rsidRPr="00E42E89" w:rsidRDefault="00E42E89" w:rsidP="00E42E89">
      <w:pPr>
        <w:jc w:val="both"/>
        <w:rPr>
          <w:bCs/>
          <w:sz w:val="24"/>
          <w:szCs w:val="24"/>
          <w:lang w:val="sk-SK"/>
        </w:rPr>
      </w:pPr>
      <w:r w:rsidRPr="00E42E89">
        <w:rPr>
          <w:bCs/>
          <w:sz w:val="24"/>
          <w:szCs w:val="24"/>
          <w:lang w:val="sk-SK"/>
        </w:rPr>
        <w:t>1. Ruší sa text článku 7</w:t>
      </w:r>
      <w:r w:rsidRPr="00E42E89">
        <w:rPr>
          <w:b/>
          <w:bCs/>
          <w:sz w:val="24"/>
          <w:szCs w:val="24"/>
          <w:lang w:val="sk-SK"/>
        </w:rPr>
        <w:t>.</w:t>
      </w:r>
      <w:r w:rsidRPr="00E42E89">
        <w:rPr>
          <w:bCs/>
          <w:sz w:val="24"/>
          <w:szCs w:val="24"/>
          <w:lang w:val="sk-SK"/>
        </w:rPr>
        <w:t>1 Za obstaranie činností uvedených v čl. 2.1 sa stanovuje cena za byt a mesiac (bez DPH) vo výške 4,8 EUR. Táto cena je obsiahnutá v ročnom schválenom finančnom pláne. Cena za správu 1m² nebytového priestoru za rok sa stanovuje vo výške 2,16 EUR + DPH a nahrádza sa nasledovným textom:</w:t>
      </w:r>
    </w:p>
    <w:p w:rsidR="00E42E89" w:rsidRPr="00E42E89" w:rsidRDefault="00E42E89" w:rsidP="00E42E89">
      <w:pPr>
        <w:jc w:val="both"/>
        <w:rPr>
          <w:bCs/>
          <w:sz w:val="24"/>
          <w:szCs w:val="24"/>
          <w:lang w:val="sk-SK"/>
        </w:rPr>
      </w:pPr>
      <w:r w:rsidRPr="00E42E89">
        <w:rPr>
          <w:bCs/>
          <w:sz w:val="24"/>
          <w:szCs w:val="24"/>
          <w:lang w:val="sk-SK"/>
        </w:rPr>
        <w:t>Za obstaranie činností uvedených v čl. 2.1 sa stanovuje cena za byt a mesiac (bez DPH) vo výške</w:t>
      </w:r>
      <w:r w:rsidRPr="00E42E89">
        <w:rPr>
          <w:b/>
          <w:bCs/>
          <w:sz w:val="24"/>
          <w:szCs w:val="24"/>
          <w:lang w:val="sk-SK"/>
        </w:rPr>
        <w:t xml:space="preserve"> 5,0 EUR</w:t>
      </w:r>
      <w:r w:rsidRPr="00E42E89">
        <w:rPr>
          <w:bCs/>
          <w:sz w:val="24"/>
          <w:szCs w:val="24"/>
          <w:lang w:val="sk-SK"/>
        </w:rPr>
        <w:t>. Táto cena je obsiahnutá v ročnom schválenom finančnom pláne. Cena za správu 1m² nebytového priestoru za rok sa stanovuje vo výške 2,16 EUR + DPH</w:t>
      </w:r>
    </w:p>
    <w:p w:rsidR="00E42E89" w:rsidRPr="00E42E89" w:rsidRDefault="00E42E89" w:rsidP="00E42E89">
      <w:pPr>
        <w:jc w:val="both"/>
        <w:rPr>
          <w:bCs/>
          <w:sz w:val="24"/>
          <w:szCs w:val="24"/>
          <w:lang w:val="sk-SK"/>
        </w:rPr>
      </w:pPr>
    </w:p>
    <w:p w:rsidR="00E42E89" w:rsidRPr="00E42E89" w:rsidRDefault="00E42E89" w:rsidP="00E42E89">
      <w:pPr>
        <w:jc w:val="both"/>
        <w:rPr>
          <w:bCs/>
          <w:sz w:val="24"/>
          <w:szCs w:val="24"/>
          <w:lang w:val="sk-SK"/>
        </w:rPr>
      </w:pPr>
      <w:r w:rsidRPr="00E42E89">
        <w:rPr>
          <w:bCs/>
          <w:sz w:val="24"/>
          <w:szCs w:val="24"/>
          <w:lang w:val="sk-SK"/>
        </w:rPr>
        <w:t xml:space="preserve">2. Ostatné ustanovenia tejto zmluvy zostávajú nezmenené a v platnosti. Tento dodatok č. 1 nadobúda platnosť dňom 01.01.2015. </w:t>
      </w:r>
    </w:p>
    <w:p w:rsidR="00E42E89" w:rsidRPr="00E42E89" w:rsidRDefault="00E42E89" w:rsidP="00E42E89">
      <w:pPr>
        <w:jc w:val="both"/>
        <w:rPr>
          <w:bCs/>
          <w:sz w:val="24"/>
          <w:szCs w:val="24"/>
          <w:lang w:val="sk-SK"/>
        </w:rPr>
      </w:pPr>
    </w:p>
    <w:p w:rsidR="00E42E89" w:rsidRPr="00E42E89" w:rsidRDefault="00E42E89" w:rsidP="00E42E89">
      <w:pPr>
        <w:jc w:val="both"/>
        <w:rPr>
          <w:bCs/>
          <w:sz w:val="24"/>
          <w:szCs w:val="24"/>
          <w:lang w:val="sk-SK"/>
        </w:rPr>
      </w:pPr>
      <w:r w:rsidRPr="00E42E89">
        <w:rPr>
          <w:bCs/>
          <w:sz w:val="24"/>
          <w:szCs w:val="24"/>
          <w:lang w:val="sk-SK"/>
        </w:rPr>
        <w:t>3. Tento dodatok je vyhotovený v 4 vyhotoveniach, z ktorých dva obdrží mandant a dva mandatár.</w:t>
      </w:r>
    </w:p>
    <w:p w:rsidR="00E42E89" w:rsidRPr="00E42E89" w:rsidRDefault="00E42E89" w:rsidP="00E42E89">
      <w:pPr>
        <w:jc w:val="both"/>
        <w:rPr>
          <w:bCs/>
          <w:sz w:val="24"/>
          <w:szCs w:val="24"/>
          <w:lang w:val="sk-SK"/>
        </w:rPr>
      </w:pPr>
    </w:p>
    <w:p w:rsidR="00E42E89" w:rsidRPr="00E42E89" w:rsidRDefault="00E42E89" w:rsidP="00E42E89">
      <w:pPr>
        <w:jc w:val="both"/>
        <w:rPr>
          <w:bCs/>
          <w:sz w:val="24"/>
          <w:szCs w:val="24"/>
          <w:lang w:val="sk-SK"/>
        </w:rPr>
      </w:pPr>
      <w:r w:rsidRPr="00E42E89">
        <w:rPr>
          <w:bCs/>
          <w:sz w:val="24"/>
          <w:szCs w:val="24"/>
          <w:lang w:val="sk-SK"/>
        </w:rPr>
        <w:t>4. Zmluvné strany vyhlasujú, že si tento dodatok prečítali, jeho obsahu porozumeli a na znak toho, že obsah zodpovedá ich skutočnej a slobodnej vôli ho podpísali.</w:t>
      </w:r>
    </w:p>
    <w:p w:rsidR="00E42E89" w:rsidRPr="00E42E89" w:rsidRDefault="00E42E89" w:rsidP="00E42E89">
      <w:pPr>
        <w:jc w:val="both"/>
        <w:rPr>
          <w:bCs/>
          <w:sz w:val="24"/>
          <w:szCs w:val="24"/>
          <w:lang w:val="sk-SK"/>
        </w:rPr>
      </w:pPr>
    </w:p>
    <w:p w:rsidR="00E42E89" w:rsidRPr="00E42E89" w:rsidRDefault="00E42E89" w:rsidP="00E42E89">
      <w:pPr>
        <w:rPr>
          <w:bCs/>
          <w:sz w:val="24"/>
          <w:szCs w:val="24"/>
          <w:lang w:val="sk-SK"/>
        </w:rPr>
      </w:pPr>
    </w:p>
    <w:p w:rsidR="00E42E89" w:rsidRPr="00E42E89" w:rsidRDefault="00E42E89" w:rsidP="00E42E89">
      <w:pPr>
        <w:rPr>
          <w:bCs/>
          <w:sz w:val="24"/>
          <w:szCs w:val="24"/>
          <w:lang w:val="sk-SK"/>
        </w:rPr>
      </w:pPr>
    </w:p>
    <w:p w:rsidR="00E42E89" w:rsidRPr="00E42E89" w:rsidRDefault="00E42E89" w:rsidP="00E42E89">
      <w:pPr>
        <w:rPr>
          <w:bCs/>
          <w:sz w:val="24"/>
          <w:szCs w:val="24"/>
          <w:lang w:val="sk-SK"/>
        </w:rPr>
      </w:pPr>
      <w:r w:rsidRPr="00E42E89">
        <w:rPr>
          <w:bCs/>
          <w:sz w:val="24"/>
          <w:szCs w:val="24"/>
          <w:lang w:val="sk-SK"/>
        </w:rPr>
        <w:t xml:space="preserve">Vo Vrútkach dňa </w:t>
      </w:r>
      <w:r>
        <w:rPr>
          <w:bCs/>
          <w:sz w:val="24"/>
          <w:szCs w:val="24"/>
          <w:lang w:val="sk-SK"/>
        </w:rPr>
        <w:t>2</w:t>
      </w:r>
      <w:r w:rsidR="005C1218">
        <w:rPr>
          <w:bCs/>
          <w:sz w:val="24"/>
          <w:szCs w:val="24"/>
          <w:lang w:val="sk-SK"/>
        </w:rPr>
        <w:t>7</w:t>
      </w:r>
      <w:r>
        <w:rPr>
          <w:bCs/>
          <w:sz w:val="24"/>
          <w:szCs w:val="24"/>
          <w:lang w:val="sk-SK"/>
        </w:rPr>
        <w:t>.10</w:t>
      </w:r>
      <w:r w:rsidRPr="00E42E89">
        <w:rPr>
          <w:bCs/>
          <w:sz w:val="24"/>
          <w:szCs w:val="24"/>
          <w:lang w:val="sk-SK"/>
        </w:rPr>
        <w:t>.2014</w:t>
      </w:r>
    </w:p>
    <w:p w:rsidR="00E42E89" w:rsidRPr="00E42E89" w:rsidRDefault="00E42E89" w:rsidP="00E42E89">
      <w:pPr>
        <w:rPr>
          <w:bCs/>
          <w:sz w:val="24"/>
          <w:szCs w:val="24"/>
          <w:lang w:val="sk-SK"/>
        </w:rPr>
      </w:pPr>
    </w:p>
    <w:p w:rsidR="00E42E89" w:rsidRPr="00E42E89" w:rsidRDefault="00E42E89" w:rsidP="00E42E89">
      <w:pPr>
        <w:rPr>
          <w:bCs/>
          <w:sz w:val="24"/>
          <w:szCs w:val="24"/>
          <w:lang w:val="sk-SK"/>
        </w:rPr>
      </w:pPr>
    </w:p>
    <w:p w:rsidR="00E42E89" w:rsidRPr="00E42E89" w:rsidRDefault="00E42E89" w:rsidP="00E42E89">
      <w:pPr>
        <w:rPr>
          <w:bCs/>
          <w:sz w:val="24"/>
          <w:szCs w:val="24"/>
          <w:lang w:val="sk-SK"/>
        </w:rPr>
      </w:pPr>
    </w:p>
    <w:p w:rsidR="00E42E89" w:rsidRPr="00E42E89" w:rsidRDefault="00E42E89" w:rsidP="00E42E89">
      <w:pPr>
        <w:rPr>
          <w:bCs/>
          <w:sz w:val="24"/>
          <w:szCs w:val="24"/>
          <w:lang w:val="sk-SK"/>
        </w:rPr>
      </w:pPr>
      <w:r w:rsidRPr="00E42E89">
        <w:rPr>
          <w:bCs/>
          <w:sz w:val="24"/>
          <w:szCs w:val="24"/>
          <w:lang w:val="sk-SK"/>
        </w:rPr>
        <w:t>......................................................</w:t>
      </w:r>
      <w:r w:rsidRPr="00E42E89">
        <w:rPr>
          <w:bCs/>
          <w:sz w:val="24"/>
          <w:szCs w:val="24"/>
          <w:lang w:val="sk-SK"/>
        </w:rPr>
        <w:tab/>
      </w:r>
      <w:r w:rsidRPr="00E42E89">
        <w:rPr>
          <w:bCs/>
          <w:sz w:val="24"/>
          <w:szCs w:val="24"/>
          <w:lang w:val="sk-SK"/>
        </w:rPr>
        <w:tab/>
      </w:r>
      <w:r w:rsidRPr="00E42E89">
        <w:rPr>
          <w:bCs/>
          <w:sz w:val="24"/>
          <w:szCs w:val="24"/>
          <w:lang w:val="sk-SK"/>
        </w:rPr>
        <w:tab/>
        <w:t>.............................................................</w:t>
      </w:r>
    </w:p>
    <w:p w:rsidR="00E42E89" w:rsidRPr="00E42E89" w:rsidRDefault="00E42E89" w:rsidP="00E42E89">
      <w:pPr>
        <w:rPr>
          <w:bCs/>
          <w:sz w:val="24"/>
          <w:szCs w:val="24"/>
          <w:lang w:val="sk-SK"/>
        </w:rPr>
      </w:pPr>
      <w:r w:rsidRPr="00E42E89">
        <w:rPr>
          <w:bCs/>
          <w:sz w:val="24"/>
          <w:szCs w:val="24"/>
          <w:lang w:val="sk-SK"/>
        </w:rPr>
        <w:tab/>
        <w:t xml:space="preserve">   Mandant</w:t>
      </w:r>
      <w:r w:rsidRPr="00E42E89">
        <w:rPr>
          <w:bCs/>
          <w:sz w:val="24"/>
          <w:szCs w:val="24"/>
          <w:lang w:val="sk-SK"/>
        </w:rPr>
        <w:tab/>
      </w:r>
      <w:r w:rsidRPr="00E42E89">
        <w:rPr>
          <w:bCs/>
          <w:sz w:val="24"/>
          <w:szCs w:val="24"/>
          <w:lang w:val="sk-SK"/>
        </w:rPr>
        <w:tab/>
      </w:r>
      <w:r w:rsidRPr="00E42E89">
        <w:rPr>
          <w:bCs/>
          <w:sz w:val="24"/>
          <w:szCs w:val="24"/>
          <w:lang w:val="sk-SK"/>
        </w:rPr>
        <w:tab/>
      </w:r>
      <w:r w:rsidRPr="00E42E89">
        <w:rPr>
          <w:bCs/>
          <w:sz w:val="24"/>
          <w:szCs w:val="24"/>
          <w:lang w:val="sk-SK"/>
        </w:rPr>
        <w:tab/>
      </w:r>
      <w:r w:rsidRPr="00E42E89">
        <w:rPr>
          <w:bCs/>
          <w:sz w:val="24"/>
          <w:szCs w:val="24"/>
          <w:lang w:val="sk-SK"/>
        </w:rPr>
        <w:tab/>
        <w:t xml:space="preserve">                    Mandatár</w:t>
      </w:r>
    </w:p>
    <w:p w:rsidR="00E42E89" w:rsidRPr="00E42E89" w:rsidRDefault="00E42E89" w:rsidP="00E42E89">
      <w:pPr>
        <w:rPr>
          <w:bCs/>
          <w:sz w:val="24"/>
          <w:szCs w:val="24"/>
          <w:lang w:val="sk-SK"/>
        </w:rPr>
      </w:pPr>
      <w:r w:rsidRPr="00E42E89">
        <w:rPr>
          <w:bCs/>
          <w:sz w:val="24"/>
          <w:szCs w:val="24"/>
          <w:lang w:val="sk-SK"/>
        </w:rPr>
        <w:t xml:space="preserve">           Mesto Vrútky</w:t>
      </w:r>
      <w:r w:rsidRPr="00E42E89">
        <w:rPr>
          <w:bCs/>
          <w:sz w:val="24"/>
          <w:szCs w:val="24"/>
          <w:lang w:val="sk-SK"/>
        </w:rPr>
        <w:tab/>
      </w:r>
      <w:r w:rsidRPr="00E42E89">
        <w:rPr>
          <w:bCs/>
          <w:sz w:val="24"/>
          <w:szCs w:val="24"/>
          <w:lang w:val="sk-SK"/>
        </w:rPr>
        <w:tab/>
      </w:r>
      <w:r w:rsidRPr="00E42E89">
        <w:rPr>
          <w:bCs/>
          <w:sz w:val="24"/>
          <w:szCs w:val="24"/>
          <w:lang w:val="sk-SK"/>
        </w:rPr>
        <w:tab/>
      </w:r>
      <w:r w:rsidRPr="00E42E89">
        <w:rPr>
          <w:bCs/>
          <w:sz w:val="24"/>
          <w:szCs w:val="24"/>
          <w:lang w:val="sk-SK"/>
        </w:rPr>
        <w:tab/>
        <w:t xml:space="preserve">            Mestský podnik služieb Vrútky, s.r.o.</w:t>
      </w:r>
    </w:p>
    <w:p w:rsidR="00E42E89" w:rsidRPr="00E42E89" w:rsidRDefault="00E42E89" w:rsidP="00E42E89">
      <w:pPr>
        <w:rPr>
          <w:sz w:val="24"/>
          <w:szCs w:val="24"/>
          <w:lang w:val="sk-SK"/>
        </w:rPr>
      </w:pPr>
      <w:r w:rsidRPr="00E42E89">
        <w:rPr>
          <w:sz w:val="24"/>
          <w:szCs w:val="24"/>
          <w:lang w:val="sk-SK"/>
        </w:rPr>
        <w:t xml:space="preserve">       Ing. Miroslav Mazúr</w:t>
      </w:r>
      <w:r w:rsidRPr="00E42E89">
        <w:rPr>
          <w:sz w:val="24"/>
          <w:szCs w:val="24"/>
          <w:lang w:val="sk-SK"/>
        </w:rPr>
        <w:tab/>
      </w:r>
      <w:r w:rsidRPr="00E42E89">
        <w:rPr>
          <w:sz w:val="24"/>
          <w:szCs w:val="24"/>
          <w:lang w:val="sk-SK"/>
        </w:rPr>
        <w:tab/>
      </w:r>
      <w:r w:rsidRPr="00E42E89">
        <w:rPr>
          <w:sz w:val="24"/>
          <w:szCs w:val="24"/>
          <w:lang w:val="sk-SK"/>
        </w:rPr>
        <w:tab/>
      </w:r>
      <w:r w:rsidRPr="00E42E89">
        <w:rPr>
          <w:sz w:val="24"/>
          <w:szCs w:val="24"/>
          <w:lang w:val="sk-SK"/>
        </w:rPr>
        <w:tab/>
        <w:t xml:space="preserve">      Mgr. Branislav Pullmann       </w:t>
      </w:r>
      <w:r w:rsidRPr="00E42E89">
        <w:rPr>
          <w:sz w:val="24"/>
          <w:szCs w:val="24"/>
          <w:lang w:val="sk-SK"/>
        </w:rPr>
        <w:tab/>
      </w:r>
    </w:p>
    <w:p w:rsidR="00E42E89" w:rsidRDefault="00E42E89" w:rsidP="00E42E89">
      <w:pPr>
        <w:rPr>
          <w:lang w:val="sk-SK"/>
        </w:rPr>
      </w:pPr>
      <w:r w:rsidRPr="00E42E89">
        <w:rPr>
          <w:sz w:val="24"/>
          <w:szCs w:val="24"/>
          <w:lang w:val="sk-SK"/>
        </w:rPr>
        <w:tab/>
        <w:t>primátor mesta</w:t>
      </w:r>
      <w:r w:rsidRPr="00E42E89">
        <w:rPr>
          <w:sz w:val="24"/>
          <w:szCs w:val="24"/>
          <w:lang w:val="sk-SK"/>
        </w:rPr>
        <w:tab/>
      </w:r>
      <w:r w:rsidRPr="00E42E89">
        <w:rPr>
          <w:sz w:val="24"/>
          <w:szCs w:val="24"/>
          <w:lang w:val="sk-SK"/>
        </w:rPr>
        <w:tab/>
      </w:r>
      <w:r w:rsidRPr="00E42E89">
        <w:rPr>
          <w:sz w:val="24"/>
          <w:szCs w:val="24"/>
          <w:lang w:val="sk-SK"/>
        </w:rPr>
        <w:tab/>
      </w:r>
      <w:r w:rsidRPr="00E42E89">
        <w:rPr>
          <w:sz w:val="24"/>
          <w:szCs w:val="24"/>
          <w:lang w:val="sk-SK"/>
        </w:rPr>
        <w:tab/>
      </w:r>
      <w:r w:rsidRPr="00E42E89">
        <w:rPr>
          <w:sz w:val="24"/>
          <w:szCs w:val="24"/>
          <w:lang w:val="sk-SK"/>
        </w:rPr>
        <w:tab/>
        <w:t xml:space="preserve">konateľ spoločnosti        </w:t>
      </w:r>
    </w:p>
    <w:p w:rsidR="00E42E89" w:rsidRPr="00557CB5" w:rsidRDefault="00E42E89" w:rsidP="00E42E89">
      <w:pPr>
        <w:rPr>
          <w:lang w:val="sk-SK"/>
        </w:rPr>
      </w:pPr>
    </w:p>
    <w:p w:rsidR="00E42E89" w:rsidRDefault="00E42E89" w:rsidP="00E42E89">
      <w:pPr>
        <w:jc w:val="both"/>
        <w:rPr>
          <w:b/>
          <w:u w:val="single"/>
        </w:rPr>
      </w:pPr>
    </w:p>
    <w:sectPr w:rsidR="00E42E89" w:rsidSect="00467930">
      <w:headerReference w:type="even" r:id="rId11"/>
      <w:headerReference w:type="default" r:id="rId12"/>
      <w:footerReference w:type="default" r:id="rId13"/>
      <w:pgSz w:w="11906" w:h="16840"/>
      <w:pgMar w:top="1134" w:right="1588" w:bottom="1134" w:left="1588" w:header="113" w:footer="964" w:gutter="0"/>
      <w:pgNumType w:start="1"/>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53F1" w:rsidRDefault="002D53F1">
      <w:r>
        <w:separator/>
      </w:r>
    </w:p>
  </w:endnote>
  <w:endnote w:type="continuationSeparator" w:id="0">
    <w:p w:rsidR="002D53F1" w:rsidRDefault="002D5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Sylfaen">
    <w:panose1 w:val="010A0502050306030303"/>
    <w:charset w:val="EE"/>
    <w:family w:val="roman"/>
    <w:pitch w:val="variable"/>
    <w:sig w:usb0="040006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080" w:rsidRDefault="00F77080">
    <w:pPr>
      <w:tabs>
        <w:tab w:val="center" w:pos="4153"/>
        <w:tab w:val="right" w:pos="8309"/>
      </w:tabs>
      <w:rPr>
        <w:kern w:val="0"/>
        <w:sz w:val="24"/>
        <w:szCs w:val="24"/>
      </w:rPr>
    </w:pPr>
  </w:p>
  <w:p w:rsidR="00F77080" w:rsidRDefault="00F77080">
    <w:pPr>
      <w:tabs>
        <w:tab w:val="center" w:pos="4153"/>
        <w:tab w:val="right" w:pos="8309"/>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53F1" w:rsidRDefault="002D53F1">
      <w:r>
        <w:separator/>
      </w:r>
    </w:p>
  </w:footnote>
  <w:footnote w:type="continuationSeparator" w:id="0">
    <w:p w:rsidR="002D53F1" w:rsidRDefault="002D53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A1C" w:rsidRDefault="000E0A1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080" w:rsidRDefault="00F77080">
    <w:pPr>
      <w:tabs>
        <w:tab w:val="center" w:pos="4153"/>
        <w:tab w:val="right" w:pos="8309"/>
      </w:tabs>
      <w:rPr>
        <w:kern w:val="0"/>
        <w:sz w:val="24"/>
        <w:szCs w:val="24"/>
      </w:rPr>
    </w:pPr>
  </w:p>
  <w:p w:rsidR="00F77080" w:rsidRDefault="00F77080">
    <w:pPr>
      <w:tabs>
        <w:tab w:val="center" w:pos="4153"/>
        <w:tab w:val="right" w:pos="8309"/>
      </w:tabs>
      <w:rPr>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1006FD"/>
    <w:multiLevelType w:val="multilevel"/>
    <w:tmpl w:val="4D9A93E2"/>
    <w:lvl w:ilvl="0">
      <w:numFmt w:val="bullet"/>
      <w:lvlText w:val="-"/>
      <w:lvlJc w:val="left"/>
      <w:pPr>
        <w:tabs>
          <w:tab w:val="num" w:pos="340"/>
        </w:tabs>
        <w:ind w:left="340" w:hanging="34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298A4546"/>
    <w:multiLevelType w:val="hybridMultilevel"/>
    <w:tmpl w:val="A6F8F176"/>
    <w:lvl w:ilvl="0" w:tplc="13A0593C">
      <w:numFmt w:val="bullet"/>
      <w:lvlText w:val="-"/>
      <w:lvlJc w:val="left"/>
      <w:pPr>
        <w:tabs>
          <w:tab w:val="num" w:pos="720"/>
        </w:tabs>
        <w:ind w:left="720" w:hanging="360"/>
      </w:pPr>
      <w:rPr>
        <w:rFonts w:ascii="Times New Roman" w:eastAsia="Times New Roman" w:hAnsi="Times New Roman" w:hint="default"/>
        <w:b w:val="0"/>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
    <w:nsid w:val="36FB033B"/>
    <w:multiLevelType w:val="hybridMultilevel"/>
    <w:tmpl w:val="4D9A93E2"/>
    <w:lvl w:ilvl="0" w:tplc="313E92BA">
      <w:numFmt w:val="bullet"/>
      <w:lvlText w:val="-"/>
      <w:lvlJc w:val="left"/>
      <w:pPr>
        <w:tabs>
          <w:tab w:val="num" w:pos="340"/>
        </w:tabs>
        <w:ind w:left="340" w:hanging="34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
    <w:nsid w:val="3D373967"/>
    <w:multiLevelType w:val="hybridMultilevel"/>
    <w:tmpl w:val="42B6B372"/>
    <w:lvl w:ilvl="0" w:tplc="636A3A8A">
      <w:start w:val="4"/>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
    <w:nsid w:val="44035C69"/>
    <w:multiLevelType w:val="hybridMultilevel"/>
    <w:tmpl w:val="DC8EE566"/>
    <w:lvl w:ilvl="0" w:tplc="71647E40">
      <w:start w:val="1"/>
      <w:numFmt w:val="upperRoman"/>
      <w:lvlText w:val="%1."/>
      <w:lvlJc w:val="left"/>
      <w:pPr>
        <w:tabs>
          <w:tab w:val="num" w:pos="6120"/>
        </w:tabs>
        <w:ind w:left="6120" w:hanging="720"/>
      </w:pPr>
      <w:rPr>
        <w:rFonts w:cs="Times New Roman" w:hint="default"/>
      </w:rPr>
    </w:lvl>
    <w:lvl w:ilvl="1" w:tplc="04050019">
      <w:start w:val="1"/>
      <w:numFmt w:val="lowerLetter"/>
      <w:lvlText w:val="%2."/>
      <w:lvlJc w:val="left"/>
      <w:pPr>
        <w:tabs>
          <w:tab w:val="num" w:pos="6480"/>
        </w:tabs>
        <w:ind w:left="6480" w:hanging="360"/>
      </w:pPr>
      <w:rPr>
        <w:rFonts w:cs="Times New Roman"/>
      </w:rPr>
    </w:lvl>
    <w:lvl w:ilvl="2" w:tplc="0405001B">
      <w:start w:val="1"/>
      <w:numFmt w:val="lowerRoman"/>
      <w:lvlText w:val="%3."/>
      <w:lvlJc w:val="right"/>
      <w:pPr>
        <w:tabs>
          <w:tab w:val="num" w:pos="7200"/>
        </w:tabs>
        <w:ind w:left="7200" w:hanging="180"/>
      </w:pPr>
      <w:rPr>
        <w:rFonts w:cs="Times New Roman"/>
      </w:rPr>
    </w:lvl>
    <w:lvl w:ilvl="3" w:tplc="0405000F">
      <w:start w:val="1"/>
      <w:numFmt w:val="decimal"/>
      <w:lvlText w:val="%4."/>
      <w:lvlJc w:val="left"/>
      <w:pPr>
        <w:tabs>
          <w:tab w:val="num" w:pos="7920"/>
        </w:tabs>
        <w:ind w:left="7920" w:hanging="360"/>
      </w:pPr>
      <w:rPr>
        <w:rFonts w:cs="Times New Roman"/>
      </w:rPr>
    </w:lvl>
    <w:lvl w:ilvl="4" w:tplc="04050019">
      <w:start w:val="1"/>
      <w:numFmt w:val="lowerLetter"/>
      <w:lvlText w:val="%5."/>
      <w:lvlJc w:val="left"/>
      <w:pPr>
        <w:tabs>
          <w:tab w:val="num" w:pos="8640"/>
        </w:tabs>
        <w:ind w:left="8640" w:hanging="360"/>
      </w:pPr>
      <w:rPr>
        <w:rFonts w:cs="Times New Roman"/>
      </w:rPr>
    </w:lvl>
    <w:lvl w:ilvl="5" w:tplc="0405001B">
      <w:start w:val="1"/>
      <w:numFmt w:val="lowerRoman"/>
      <w:lvlText w:val="%6."/>
      <w:lvlJc w:val="right"/>
      <w:pPr>
        <w:tabs>
          <w:tab w:val="num" w:pos="9360"/>
        </w:tabs>
        <w:ind w:left="9360" w:hanging="180"/>
      </w:pPr>
      <w:rPr>
        <w:rFonts w:cs="Times New Roman"/>
      </w:rPr>
    </w:lvl>
    <w:lvl w:ilvl="6" w:tplc="0405000F">
      <w:start w:val="1"/>
      <w:numFmt w:val="decimal"/>
      <w:lvlText w:val="%7."/>
      <w:lvlJc w:val="left"/>
      <w:pPr>
        <w:tabs>
          <w:tab w:val="num" w:pos="10080"/>
        </w:tabs>
        <w:ind w:left="10080" w:hanging="360"/>
      </w:pPr>
      <w:rPr>
        <w:rFonts w:cs="Times New Roman"/>
      </w:rPr>
    </w:lvl>
    <w:lvl w:ilvl="7" w:tplc="04050019">
      <w:start w:val="1"/>
      <w:numFmt w:val="lowerLetter"/>
      <w:lvlText w:val="%8."/>
      <w:lvlJc w:val="left"/>
      <w:pPr>
        <w:tabs>
          <w:tab w:val="num" w:pos="10800"/>
        </w:tabs>
        <w:ind w:left="10800" w:hanging="360"/>
      </w:pPr>
      <w:rPr>
        <w:rFonts w:cs="Times New Roman"/>
      </w:rPr>
    </w:lvl>
    <w:lvl w:ilvl="8" w:tplc="0405001B">
      <w:start w:val="1"/>
      <w:numFmt w:val="lowerRoman"/>
      <w:lvlText w:val="%9."/>
      <w:lvlJc w:val="right"/>
      <w:pPr>
        <w:tabs>
          <w:tab w:val="num" w:pos="11520"/>
        </w:tabs>
        <w:ind w:left="11520" w:hanging="180"/>
      </w:pPr>
      <w:rPr>
        <w:rFonts w:cs="Times New Roman"/>
      </w:rPr>
    </w:lvl>
  </w:abstractNum>
  <w:abstractNum w:abstractNumId="5">
    <w:nsid w:val="50F63827"/>
    <w:multiLevelType w:val="hybridMultilevel"/>
    <w:tmpl w:val="DF1610EC"/>
    <w:lvl w:ilvl="0" w:tplc="2F006414">
      <w:start w:val="1"/>
      <w:numFmt w:val="upperRoman"/>
      <w:lvlText w:val="%1."/>
      <w:lvlJc w:val="left"/>
      <w:pPr>
        <w:tabs>
          <w:tab w:val="num" w:pos="1080"/>
        </w:tabs>
        <w:ind w:left="1080" w:hanging="72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nsid w:val="54463ED4"/>
    <w:multiLevelType w:val="hybridMultilevel"/>
    <w:tmpl w:val="323C9884"/>
    <w:lvl w:ilvl="0" w:tplc="0772EA08">
      <w:numFmt w:val="bullet"/>
      <w:lvlText w:val="-"/>
      <w:lvlJc w:val="left"/>
      <w:pPr>
        <w:tabs>
          <w:tab w:val="num" w:pos="340"/>
        </w:tabs>
        <w:ind w:left="340" w:hanging="34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7">
    <w:nsid w:val="73317C17"/>
    <w:multiLevelType w:val="hybridMultilevel"/>
    <w:tmpl w:val="9B6C0572"/>
    <w:lvl w:ilvl="0" w:tplc="4274B3B0">
      <w:numFmt w:val="bullet"/>
      <w:lvlText w:val="-"/>
      <w:lvlJc w:val="left"/>
      <w:pPr>
        <w:tabs>
          <w:tab w:val="num" w:pos="720"/>
        </w:tabs>
        <w:ind w:left="720" w:hanging="38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8">
    <w:nsid w:val="742D3FA9"/>
    <w:multiLevelType w:val="hybridMultilevel"/>
    <w:tmpl w:val="4644013C"/>
    <w:lvl w:ilvl="0" w:tplc="C04A6E1A">
      <w:start w:val="1"/>
      <w:numFmt w:val="upperRoman"/>
      <w:lvlText w:val="%1."/>
      <w:lvlJc w:val="left"/>
      <w:pPr>
        <w:tabs>
          <w:tab w:val="num" w:pos="1080"/>
        </w:tabs>
        <w:ind w:left="1080" w:hanging="72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nsid w:val="7EAA074D"/>
    <w:multiLevelType w:val="multilevel"/>
    <w:tmpl w:val="9B6C0572"/>
    <w:lvl w:ilvl="0">
      <w:numFmt w:val="bullet"/>
      <w:lvlText w:val="-"/>
      <w:lvlJc w:val="left"/>
      <w:pPr>
        <w:tabs>
          <w:tab w:val="num" w:pos="720"/>
        </w:tabs>
        <w:ind w:left="720" w:hanging="38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5"/>
  </w:num>
  <w:num w:numId="3">
    <w:abstractNumId w:val="4"/>
  </w:num>
  <w:num w:numId="4">
    <w:abstractNumId w:val="7"/>
  </w:num>
  <w:num w:numId="5">
    <w:abstractNumId w:val="1"/>
  </w:num>
  <w:num w:numId="6">
    <w:abstractNumId w:val="9"/>
  </w:num>
  <w:num w:numId="7">
    <w:abstractNumId w:val="6"/>
  </w:num>
  <w:num w:numId="8">
    <w:abstractNumId w:val="2"/>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9C6493"/>
    <w:rsid w:val="00004E1F"/>
    <w:rsid w:val="00015398"/>
    <w:rsid w:val="0002175A"/>
    <w:rsid w:val="00022C24"/>
    <w:rsid w:val="00026F8D"/>
    <w:rsid w:val="000431A9"/>
    <w:rsid w:val="000541DD"/>
    <w:rsid w:val="000570EB"/>
    <w:rsid w:val="0006189B"/>
    <w:rsid w:val="00066219"/>
    <w:rsid w:val="00071F9A"/>
    <w:rsid w:val="00095E3A"/>
    <w:rsid w:val="000A2D67"/>
    <w:rsid w:val="000B10F5"/>
    <w:rsid w:val="000B5CF1"/>
    <w:rsid w:val="000E0A1C"/>
    <w:rsid w:val="000E53B4"/>
    <w:rsid w:val="00105199"/>
    <w:rsid w:val="001058FB"/>
    <w:rsid w:val="001072F7"/>
    <w:rsid w:val="00116DAE"/>
    <w:rsid w:val="00130818"/>
    <w:rsid w:val="00133F9A"/>
    <w:rsid w:val="001453E5"/>
    <w:rsid w:val="001478FB"/>
    <w:rsid w:val="00155CE3"/>
    <w:rsid w:val="00157DF4"/>
    <w:rsid w:val="00164729"/>
    <w:rsid w:val="001649DB"/>
    <w:rsid w:val="001755AB"/>
    <w:rsid w:val="001B2C84"/>
    <w:rsid w:val="001B4CD7"/>
    <w:rsid w:val="001C094D"/>
    <w:rsid w:val="001D2AFF"/>
    <w:rsid w:val="001D6ACC"/>
    <w:rsid w:val="001D6D2E"/>
    <w:rsid w:val="0023497C"/>
    <w:rsid w:val="00235C4D"/>
    <w:rsid w:val="00251106"/>
    <w:rsid w:val="002658B0"/>
    <w:rsid w:val="00281BF7"/>
    <w:rsid w:val="002875CA"/>
    <w:rsid w:val="0029798A"/>
    <w:rsid w:val="002B6B31"/>
    <w:rsid w:val="002B7A26"/>
    <w:rsid w:val="002C00C3"/>
    <w:rsid w:val="002D2289"/>
    <w:rsid w:val="002D53F1"/>
    <w:rsid w:val="002F55C5"/>
    <w:rsid w:val="002F7B95"/>
    <w:rsid w:val="00302EA3"/>
    <w:rsid w:val="003037A8"/>
    <w:rsid w:val="00303E65"/>
    <w:rsid w:val="00312DDB"/>
    <w:rsid w:val="00330ACF"/>
    <w:rsid w:val="00343112"/>
    <w:rsid w:val="0035169D"/>
    <w:rsid w:val="003551DE"/>
    <w:rsid w:val="003664A9"/>
    <w:rsid w:val="003672BF"/>
    <w:rsid w:val="003861E2"/>
    <w:rsid w:val="00390567"/>
    <w:rsid w:val="00391578"/>
    <w:rsid w:val="003A291A"/>
    <w:rsid w:val="003A2E9A"/>
    <w:rsid w:val="003A374D"/>
    <w:rsid w:val="003A53AC"/>
    <w:rsid w:val="003A5461"/>
    <w:rsid w:val="003B118B"/>
    <w:rsid w:val="003B1D71"/>
    <w:rsid w:val="003B66BD"/>
    <w:rsid w:val="003C7B64"/>
    <w:rsid w:val="003D0431"/>
    <w:rsid w:val="003D1C63"/>
    <w:rsid w:val="003D1FB6"/>
    <w:rsid w:val="003D20B5"/>
    <w:rsid w:val="003D55E7"/>
    <w:rsid w:val="003D6200"/>
    <w:rsid w:val="003D756E"/>
    <w:rsid w:val="003D75ED"/>
    <w:rsid w:val="003D79BC"/>
    <w:rsid w:val="003F0250"/>
    <w:rsid w:val="003F78FE"/>
    <w:rsid w:val="00423A31"/>
    <w:rsid w:val="0042462C"/>
    <w:rsid w:val="00430DE8"/>
    <w:rsid w:val="0044712F"/>
    <w:rsid w:val="004537C9"/>
    <w:rsid w:val="00467930"/>
    <w:rsid w:val="00487789"/>
    <w:rsid w:val="004A16CB"/>
    <w:rsid w:val="004A240E"/>
    <w:rsid w:val="004C2892"/>
    <w:rsid w:val="004D1191"/>
    <w:rsid w:val="004E31A8"/>
    <w:rsid w:val="004E38EF"/>
    <w:rsid w:val="004E4EBD"/>
    <w:rsid w:val="004F26F0"/>
    <w:rsid w:val="004F42ED"/>
    <w:rsid w:val="004F4B3E"/>
    <w:rsid w:val="00526C85"/>
    <w:rsid w:val="00531F83"/>
    <w:rsid w:val="00537161"/>
    <w:rsid w:val="00545D4C"/>
    <w:rsid w:val="0055244D"/>
    <w:rsid w:val="0055487D"/>
    <w:rsid w:val="00563D68"/>
    <w:rsid w:val="00571505"/>
    <w:rsid w:val="00592A5B"/>
    <w:rsid w:val="005B5AE3"/>
    <w:rsid w:val="005C1218"/>
    <w:rsid w:val="005C4E1B"/>
    <w:rsid w:val="005C7DD2"/>
    <w:rsid w:val="005E41D1"/>
    <w:rsid w:val="005E7328"/>
    <w:rsid w:val="006007F6"/>
    <w:rsid w:val="00601B1B"/>
    <w:rsid w:val="00601E59"/>
    <w:rsid w:val="00602B7E"/>
    <w:rsid w:val="006112AF"/>
    <w:rsid w:val="00616EAF"/>
    <w:rsid w:val="0062063F"/>
    <w:rsid w:val="006270EE"/>
    <w:rsid w:val="00630880"/>
    <w:rsid w:val="0063421E"/>
    <w:rsid w:val="00636781"/>
    <w:rsid w:val="00641026"/>
    <w:rsid w:val="00645DB5"/>
    <w:rsid w:val="00646FBA"/>
    <w:rsid w:val="006502F3"/>
    <w:rsid w:val="006521EB"/>
    <w:rsid w:val="00653F81"/>
    <w:rsid w:val="00654FE4"/>
    <w:rsid w:val="006574AC"/>
    <w:rsid w:val="006613DE"/>
    <w:rsid w:val="006735FB"/>
    <w:rsid w:val="006759D1"/>
    <w:rsid w:val="00685B86"/>
    <w:rsid w:val="006A1E58"/>
    <w:rsid w:val="006B05AE"/>
    <w:rsid w:val="006C5DDA"/>
    <w:rsid w:val="006C7DBB"/>
    <w:rsid w:val="006D0922"/>
    <w:rsid w:val="006D5D36"/>
    <w:rsid w:val="006E62D6"/>
    <w:rsid w:val="006F5078"/>
    <w:rsid w:val="0070087E"/>
    <w:rsid w:val="0070338B"/>
    <w:rsid w:val="00710AAF"/>
    <w:rsid w:val="00720FEC"/>
    <w:rsid w:val="0075310F"/>
    <w:rsid w:val="00754138"/>
    <w:rsid w:val="00765286"/>
    <w:rsid w:val="0076585E"/>
    <w:rsid w:val="007806D1"/>
    <w:rsid w:val="00781072"/>
    <w:rsid w:val="00782ADE"/>
    <w:rsid w:val="00786AD2"/>
    <w:rsid w:val="0078729E"/>
    <w:rsid w:val="0079015A"/>
    <w:rsid w:val="00797AB9"/>
    <w:rsid w:val="007A231A"/>
    <w:rsid w:val="007A442D"/>
    <w:rsid w:val="007A6DA3"/>
    <w:rsid w:val="007C290F"/>
    <w:rsid w:val="007D13CE"/>
    <w:rsid w:val="007D2457"/>
    <w:rsid w:val="007D2B10"/>
    <w:rsid w:val="007D38D3"/>
    <w:rsid w:val="007E339D"/>
    <w:rsid w:val="007E5A0D"/>
    <w:rsid w:val="00806B60"/>
    <w:rsid w:val="008200C7"/>
    <w:rsid w:val="008254BA"/>
    <w:rsid w:val="00825572"/>
    <w:rsid w:val="008260A4"/>
    <w:rsid w:val="008274B3"/>
    <w:rsid w:val="00830D01"/>
    <w:rsid w:val="008337DA"/>
    <w:rsid w:val="00834807"/>
    <w:rsid w:val="0083664F"/>
    <w:rsid w:val="00861E4C"/>
    <w:rsid w:val="00871F40"/>
    <w:rsid w:val="00891705"/>
    <w:rsid w:val="008926C2"/>
    <w:rsid w:val="0089421D"/>
    <w:rsid w:val="008A183E"/>
    <w:rsid w:val="008A3BB1"/>
    <w:rsid w:val="008B6F53"/>
    <w:rsid w:val="008C18AF"/>
    <w:rsid w:val="008C1BED"/>
    <w:rsid w:val="008C3B74"/>
    <w:rsid w:val="008C632A"/>
    <w:rsid w:val="008C7120"/>
    <w:rsid w:val="008D436C"/>
    <w:rsid w:val="008D4893"/>
    <w:rsid w:val="008D4970"/>
    <w:rsid w:val="008D5F0B"/>
    <w:rsid w:val="008D6925"/>
    <w:rsid w:val="008E187B"/>
    <w:rsid w:val="008E7197"/>
    <w:rsid w:val="008F2F92"/>
    <w:rsid w:val="008F69ED"/>
    <w:rsid w:val="009106F8"/>
    <w:rsid w:val="00913CAF"/>
    <w:rsid w:val="00915E2A"/>
    <w:rsid w:val="00921C4C"/>
    <w:rsid w:val="00930872"/>
    <w:rsid w:val="00950FA8"/>
    <w:rsid w:val="0095411B"/>
    <w:rsid w:val="009548EC"/>
    <w:rsid w:val="0095596A"/>
    <w:rsid w:val="00957098"/>
    <w:rsid w:val="00961E7F"/>
    <w:rsid w:val="009669E1"/>
    <w:rsid w:val="00981312"/>
    <w:rsid w:val="00990BDD"/>
    <w:rsid w:val="009974DF"/>
    <w:rsid w:val="009A0BE4"/>
    <w:rsid w:val="009A64A9"/>
    <w:rsid w:val="009A7ECA"/>
    <w:rsid w:val="009B08E4"/>
    <w:rsid w:val="009B0C97"/>
    <w:rsid w:val="009B2B0F"/>
    <w:rsid w:val="009B6BE9"/>
    <w:rsid w:val="009C1F14"/>
    <w:rsid w:val="009C6493"/>
    <w:rsid w:val="009D1BC1"/>
    <w:rsid w:val="009D61AE"/>
    <w:rsid w:val="009D76A8"/>
    <w:rsid w:val="009D77CF"/>
    <w:rsid w:val="009E3D8A"/>
    <w:rsid w:val="009E4B5F"/>
    <w:rsid w:val="009E6803"/>
    <w:rsid w:val="00A1067B"/>
    <w:rsid w:val="00A12FE5"/>
    <w:rsid w:val="00A31B3B"/>
    <w:rsid w:val="00A36074"/>
    <w:rsid w:val="00A406EF"/>
    <w:rsid w:val="00A44ADC"/>
    <w:rsid w:val="00A45F49"/>
    <w:rsid w:val="00A74510"/>
    <w:rsid w:val="00A76345"/>
    <w:rsid w:val="00A80B9F"/>
    <w:rsid w:val="00A81E24"/>
    <w:rsid w:val="00A8272F"/>
    <w:rsid w:val="00A85FCD"/>
    <w:rsid w:val="00A86221"/>
    <w:rsid w:val="00A95B56"/>
    <w:rsid w:val="00A96365"/>
    <w:rsid w:val="00AB223E"/>
    <w:rsid w:val="00AB7B34"/>
    <w:rsid w:val="00AD76B8"/>
    <w:rsid w:val="00AE5754"/>
    <w:rsid w:val="00AF6961"/>
    <w:rsid w:val="00B230A6"/>
    <w:rsid w:val="00B2614A"/>
    <w:rsid w:val="00B32469"/>
    <w:rsid w:val="00B36C38"/>
    <w:rsid w:val="00B44170"/>
    <w:rsid w:val="00B5079C"/>
    <w:rsid w:val="00B51D62"/>
    <w:rsid w:val="00B520DA"/>
    <w:rsid w:val="00B54FEB"/>
    <w:rsid w:val="00B76FB2"/>
    <w:rsid w:val="00B776D2"/>
    <w:rsid w:val="00B77FCA"/>
    <w:rsid w:val="00B85CB9"/>
    <w:rsid w:val="00B9014D"/>
    <w:rsid w:val="00B91BA8"/>
    <w:rsid w:val="00BA074C"/>
    <w:rsid w:val="00BA6825"/>
    <w:rsid w:val="00BB76E5"/>
    <w:rsid w:val="00BC2ED4"/>
    <w:rsid w:val="00BD17EC"/>
    <w:rsid w:val="00BE0CBE"/>
    <w:rsid w:val="00BF3815"/>
    <w:rsid w:val="00BF435F"/>
    <w:rsid w:val="00C06190"/>
    <w:rsid w:val="00C1291E"/>
    <w:rsid w:val="00C26693"/>
    <w:rsid w:val="00C349E6"/>
    <w:rsid w:val="00C37250"/>
    <w:rsid w:val="00C457E2"/>
    <w:rsid w:val="00C46B3C"/>
    <w:rsid w:val="00C508E3"/>
    <w:rsid w:val="00C52BAC"/>
    <w:rsid w:val="00C56A33"/>
    <w:rsid w:val="00C71F87"/>
    <w:rsid w:val="00C75A09"/>
    <w:rsid w:val="00C846BB"/>
    <w:rsid w:val="00CC3CB6"/>
    <w:rsid w:val="00CC433A"/>
    <w:rsid w:val="00CC4EA3"/>
    <w:rsid w:val="00CD70A7"/>
    <w:rsid w:val="00CE0296"/>
    <w:rsid w:val="00CF694F"/>
    <w:rsid w:val="00D00D5C"/>
    <w:rsid w:val="00D12AC1"/>
    <w:rsid w:val="00D310F0"/>
    <w:rsid w:val="00D34A84"/>
    <w:rsid w:val="00D37B17"/>
    <w:rsid w:val="00D41545"/>
    <w:rsid w:val="00D4322D"/>
    <w:rsid w:val="00D43955"/>
    <w:rsid w:val="00D507ED"/>
    <w:rsid w:val="00D527E4"/>
    <w:rsid w:val="00D52DCD"/>
    <w:rsid w:val="00D53567"/>
    <w:rsid w:val="00D557CB"/>
    <w:rsid w:val="00D57898"/>
    <w:rsid w:val="00D62775"/>
    <w:rsid w:val="00D83D14"/>
    <w:rsid w:val="00D86FAB"/>
    <w:rsid w:val="00D900DF"/>
    <w:rsid w:val="00D954B1"/>
    <w:rsid w:val="00D96B51"/>
    <w:rsid w:val="00DA2AF1"/>
    <w:rsid w:val="00DA4FF1"/>
    <w:rsid w:val="00DA6241"/>
    <w:rsid w:val="00DA7986"/>
    <w:rsid w:val="00DB1F15"/>
    <w:rsid w:val="00DB4EAA"/>
    <w:rsid w:val="00DC2879"/>
    <w:rsid w:val="00DC317F"/>
    <w:rsid w:val="00DC7E58"/>
    <w:rsid w:val="00DD449C"/>
    <w:rsid w:val="00DD6DCB"/>
    <w:rsid w:val="00DD6E54"/>
    <w:rsid w:val="00DE2164"/>
    <w:rsid w:val="00DE520D"/>
    <w:rsid w:val="00DE7F2E"/>
    <w:rsid w:val="00E02308"/>
    <w:rsid w:val="00E027DA"/>
    <w:rsid w:val="00E029BF"/>
    <w:rsid w:val="00E11E82"/>
    <w:rsid w:val="00E26146"/>
    <w:rsid w:val="00E26291"/>
    <w:rsid w:val="00E36EF6"/>
    <w:rsid w:val="00E402A9"/>
    <w:rsid w:val="00E42E89"/>
    <w:rsid w:val="00E45F16"/>
    <w:rsid w:val="00E5575E"/>
    <w:rsid w:val="00E561BE"/>
    <w:rsid w:val="00E67B2C"/>
    <w:rsid w:val="00E818D6"/>
    <w:rsid w:val="00E91394"/>
    <w:rsid w:val="00E94536"/>
    <w:rsid w:val="00EA30C7"/>
    <w:rsid w:val="00EB4E0C"/>
    <w:rsid w:val="00EB6A6D"/>
    <w:rsid w:val="00EC4F3E"/>
    <w:rsid w:val="00ED2050"/>
    <w:rsid w:val="00ED531F"/>
    <w:rsid w:val="00EE06E1"/>
    <w:rsid w:val="00EE3A05"/>
    <w:rsid w:val="00EE6D4E"/>
    <w:rsid w:val="00EF3ECB"/>
    <w:rsid w:val="00F06681"/>
    <w:rsid w:val="00F07B93"/>
    <w:rsid w:val="00F14014"/>
    <w:rsid w:val="00F30AD6"/>
    <w:rsid w:val="00F32FFC"/>
    <w:rsid w:val="00F43318"/>
    <w:rsid w:val="00F461E4"/>
    <w:rsid w:val="00F467B3"/>
    <w:rsid w:val="00F50376"/>
    <w:rsid w:val="00F54A12"/>
    <w:rsid w:val="00F56339"/>
    <w:rsid w:val="00F77080"/>
    <w:rsid w:val="00F808EC"/>
    <w:rsid w:val="00F8241E"/>
    <w:rsid w:val="00F8410F"/>
    <w:rsid w:val="00F8465E"/>
    <w:rsid w:val="00F9310F"/>
    <w:rsid w:val="00F95A85"/>
    <w:rsid w:val="00FA3B83"/>
    <w:rsid w:val="00FA6EEF"/>
    <w:rsid w:val="00FB08E4"/>
    <w:rsid w:val="00FC2251"/>
    <w:rsid w:val="00FD3400"/>
    <w:rsid w:val="00FE7C55"/>
    <w:rsid w:val="00FF2E2A"/>
    <w:rsid w:val="00FF4D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7"/>
    <o:shapelayout v:ext="edit">
      <o:idmap v:ext="edit" data="1"/>
    </o:shapelayout>
  </w:shapeDefaults>
  <w:decimalSymbol w:val=","/>
  <w:listSeparator w:val=";"/>
  <w14:defaultImageDpi w14:val="0"/>
  <w15:docId w15:val="{27BA41D5-E583-4EA8-805E-CE0FFBFD5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widowControl w:val="0"/>
      <w:overflowPunct w:val="0"/>
      <w:autoSpaceDE w:val="0"/>
      <w:autoSpaceDN w:val="0"/>
      <w:adjustRightInd w:val="0"/>
      <w:spacing w:after="0" w:line="240" w:lineRule="auto"/>
    </w:pPr>
    <w:rPr>
      <w:kern w:val="28"/>
      <w:sz w:val="20"/>
      <w:szCs w:val="20"/>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ruktradokumentu">
    <w:name w:val="Document Map"/>
    <w:basedOn w:val="Normlny"/>
    <w:link w:val="truktradokumentuChar"/>
    <w:uiPriority w:val="99"/>
    <w:semiHidden/>
    <w:rsid w:val="00641026"/>
    <w:pPr>
      <w:shd w:val="clear" w:color="auto" w:fill="000080"/>
    </w:pPr>
    <w:rPr>
      <w:rFonts w:ascii="Tahoma" w:hAnsi="Tahoma" w:cs="Tahoma"/>
    </w:rPr>
  </w:style>
  <w:style w:type="character" w:customStyle="1" w:styleId="truktradokumentuChar">
    <w:name w:val="Štruktúra dokumentu Char"/>
    <w:basedOn w:val="Predvolenpsmoodseku"/>
    <w:link w:val="truktradokumentu"/>
    <w:uiPriority w:val="99"/>
    <w:semiHidden/>
    <w:rPr>
      <w:rFonts w:ascii="Segoe UI" w:hAnsi="Segoe UI" w:cs="Segoe UI"/>
      <w:kern w:val="28"/>
      <w:sz w:val="16"/>
      <w:szCs w:val="16"/>
      <w:lang w:val="cs-CZ" w:eastAsia="cs-CZ"/>
    </w:rPr>
  </w:style>
  <w:style w:type="paragraph" w:styleId="Hlavika">
    <w:name w:val="header"/>
    <w:basedOn w:val="Normlny"/>
    <w:link w:val="HlavikaChar"/>
    <w:uiPriority w:val="99"/>
    <w:rsid w:val="006574AC"/>
    <w:pPr>
      <w:tabs>
        <w:tab w:val="center" w:pos="4536"/>
        <w:tab w:val="right" w:pos="9072"/>
      </w:tabs>
    </w:pPr>
  </w:style>
  <w:style w:type="character" w:customStyle="1" w:styleId="HlavikaChar">
    <w:name w:val="Hlavička Char"/>
    <w:basedOn w:val="Predvolenpsmoodseku"/>
    <w:link w:val="Hlavika"/>
    <w:uiPriority w:val="99"/>
    <w:semiHidden/>
    <w:rPr>
      <w:kern w:val="28"/>
      <w:sz w:val="20"/>
      <w:szCs w:val="20"/>
      <w:lang w:val="cs-CZ" w:eastAsia="cs-CZ"/>
    </w:rPr>
  </w:style>
  <w:style w:type="paragraph" w:customStyle="1" w:styleId="Prvzarkazkladnhotextu1">
    <w:name w:val="Prvá zarážka základného textu1"/>
    <w:basedOn w:val="Zkladntext"/>
    <w:uiPriority w:val="99"/>
    <w:rsid w:val="002F7B95"/>
    <w:pPr>
      <w:widowControl/>
      <w:suppressAutoHyphens/>
      <w:overflowPunct/>
      <w:autoSpaceDE/>
      <w:autoSpaceDN/>
      <w:adjustRightInd/>
      <w:ind w:firstLine="210"/>
    </w:pPr>
    <w:rPr>
      <w:kern w:val="0"/>
      <w:sz w:val="24"/>
      <w:szCs w:val="24"/>
      <w:lang w:val="sk-SK" w:eastAsia="zh-CN"/>
    </w:rPr>
  </w:style>
  <w:style w:type="paragraph" w:customStyle="1" w:styleId="Default">
    <w:name w:val="Default"/>
    <w:rsid w:val="002F7B95"/>
    <w:pPr>
      <w:autoSpaceDE w:val="0"/>
      <w:autoSpaceDN w:val="0"/>
      <w:adjustRightInd w:val="0"/>
      <w:spacing w:after="0" w:line="240" w:lineRule="auto"/>
    </w:pPr>
    <w:rPr>
      <w:color w:val="000000"/>
      <w:sz w:val="24"/>
      <w:szCs w:val="24"/>
    </w:rPr>
  </w:style>
  <w:style w:type="paragraph" w:styleId="Zkladntext">
    <w:name w:val="Body Text"/>
    <w:basedOn w:val="Normlny"/>
    <w:link w:val="ZkladntextChar"/>
    <w:uiPriority w:val="99"/>
    <w:semiHidden/>
    <w:unhideWhenUsed/>
    <w:rsid w:val="002F7B95"/>
    <w:pPr>
      <w:spacing w:after="120"/>
    </w:pPr>
  </w:style>
  <w:style w:type="character" w:customStyle="1" w:styleId="ZkladntextChar">
    <w:name w:val="Základný text Char"/>
    <w:basedOn w:val="Predvolenpsmoodseku"/>
    <w:link w:val="Zkladntext"/>
    <w:uiPriority w:val="99"/>
    <w:semiHidden/>
    <w:rsid w:val="002F7B95"/>
    <w:rPr>
      <w:kern w:val="28"/>
      <w:sz w:val="20"/>
      <w:szCs w:val="20"/>
      <w:lang w:val="cs-CZ" w:eastAsia="cs-CZ"/>
    </w:rPr>
  </w:style>
  <w:style w:type="paragraph" w:customStyle="1" w:styleId="Normlny1">
    <w:name w:val="Normálny1"/>
    <w:basedOn w:val="Normlny"/>
    <w:uiPriority w:val="99"/>
    <w:rsid w:val="00E42E89"/>
    <w:pPr>
      <w:suppressAutoHyphens/>
      <w:overflowPunct/>
      <w:autoSpaceDE/>
      <w:autoSpaceDN/>
      <w:adjustRightInd/>
    </w:pPr>
    <w:rPr>
      <w:color w:val="000000"/>
      <w:kern w:val="1"/>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248074">
      <w:marLeft w:val="0"/>
      <w:marRight w:val="0"/>
      <w:marTop w:val="0"/>
      <w:marBottom w:val="0"/>
      <w:divBdr>
        <w:top w:val="none" w:sz="0" w:space="0" w:color="auto"/>
        <w:left w:val="none" w:sz="0" w:space="0" w:color="auto"/>
        <w:bottom w:val="none" w:sz="0" w:space="0" w:color="auto"/>
        <w:right w:val="none" w:sz="0" w:space="0" w:color="auto"/>
      </w:divBdr>
    </w:div>
    <w:div w:id="1416248075">
      <w:marLeft w:val="0"/>
      <w:marRight w:val="0"/>
      <w:marTop w:val="0"/>
      <w:marBottom w:val="0"/>
      <w:divBdr>
        <w:top w:val="none" w:sz="0" w:space="0" w:color="auto"/>
        <w:left w:val="none" w:sz="0" w:space="0" w:color="auto"/>
        <w:bottom w:val="none" w:sz="0" w:space="0" w:color="auto"/>
        <w:right w:val="none" w:sz="0" w:space="0" w:color="auto"/>
      </w:divBdr>
    </w:div>
    <w:div w:id="1416248076">
      <w:marLeft w:val="0"/>
      <w:marRight w:val="0"/>
      <w:marTop w:val="0"/>
      <w:marBottom w:val="0"/>
      <w:divBdr>
        <w:top w:val="none" w:sz="0" w:space="0" w:color="auto"/>
        <w:left w:val="none" w:sz="0" w:space="0" w:color="auto"/>
        <w:bottom w:val="none" w:sz="0" w:space="0" w:color="auto"/>
        <w:right w:val="none" w:sz="0" w:space="0" w:color="auto"/>
      </w:divBdr>
    </w:div>
    <w:div w:id="1416248077">
      <w:marLeft w:val="0"/>
      <w:marRight w:val="0"/>
      <w:marTop w:val="0"/>
      <w:marBottom w:val="0"/>
      <w:divBdr>
        <w:top w:val="none" w:sz="0" w:space="0" w:color="auto"/>
        <w:left w:val="none" w:sz="0" w:space="0" w:color="auto"/>
        <w:bottom w:val="none" w:sz="0" w:space="0" w:color="auto"/>
        <w:right w:val="none" w:sz="0" w:space="0" w:color="auto"/>
      </w:divBdr>
    </w:div>
    <w:div w:id="1416248078">
      <w:marLeft w:val="0"/>
      <w:marRight w:val="0"/>
      <w:marTop w:val="0"/>
      <w:marBottom w:val="0"/>
      <w:divBdr>
        <w:top w:val="none" w:sz="0" w:space="0" w:color="auto"/>
        <w:left w:val="none" w:sz="0" w:space="0" w:color="auto"/>
        <w:bottom w:val="none" w:sz="0" w:space="0" w:color="auto"/>
        <w:right w:val="none" w:sz="0" w:space="0" w:color="auto"/>
      </w:divBdr>
    </w:div>
    <w:div w:id="1416248079">
      <w:marLeft w:val="0"/>
      <w:marRight w:val="0"/>
      <w:marTop w:val="0"/>
      <w:marBottom w:val="0"/>
      <w:divBdr>
        <w:top w:val="none" w:sz="0" w:space="0" w:color="auto"/>
        <w:left w:val="none" w:sz="0" w:space="0" w:color="auto"/>
        <w:bottom w:val="none" w:sz="0" w:space="0" w:color="auto"/>
        <w:right w:val="none" w:sz="0" w:space="0" w:color="auto"/>
      </w:divBdr>
    </w:div>
    <w:div w:id="184832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H_rok_programu_Microsoft_Excel_97-20031.xls"/><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53380-8302-44C4-9BD8-F550D39DB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1462</Words>
  <Characters>8986</Characters>
  <Application>Microsoft Office Word</Application>
  <DocSecurity>0</DocSecurity>
  <Lines>74</Lines>
  <Paragraphs>20</Paragraphs>
  <ScaleCrop>false</ScaleCrop>
  <HeadingPairs>
    <vt:vector size="2" baseType="variant">
      <vt:variant>
        <vt:lpstr>Názov</vt:lpstr>
      </vt:variant>
      <vt:variant>
        <vt:i4>1</vt:i4>
      </vt:variant>
    </vt:vector>
  </HeadingPairs>
  <TitlesOfParts>
    <vt:vector size="1" baseType="lpstr">
      <vt:lpstr>BYVATERM , s</vt:lpstr>
    </vt:vector>
  </TitlesOfParts>
  <Company>s.r.o.</Company>
  <LinksUpToDate>false</LinksUpToDate>
  <CharactersWithSpaces>10428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BYVATERM , s</dc:title>
  <dc:subject/>
  <dc:creator>Anežka Franková</dc:creator>
  <cp:keywords/>
  <dc:description/>
  <cp:lastModifiedBy>Mps Vrutky</cp:lastModifiedBy>
  <cp:revision>5</cp:revision>
  <cp:lastPrinted>2013-11-27T12:28:00Z</cp:lastPrinted>
  <dcterms:created xsi:type="dcterms:W3CDTF">2014-10-27T13:29:00Z</dcterms:created>
  <dcterms:modified xsi:type="dcterms:W3CDTF">2014-10-28T13:08:00Z</dcterms:modified>
</cp:coreProperties>
</file>