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70" w:rsidRDefault="00987E70" w:rsidP="005E5E5D">
      <w:pPr>
        <w:spacing w:after="0"/>
        <w:ind w:left="1100"/>
        <w:jc w:val="center"/>
        <w:rPr>
          <w:b/>
          <w:bCs/>
          <w:sz w:val="28"/>
          <w:szCs w:val="28"/>
        </w:rPr>
      </w:pPr>
      <w:r w:rsidRPr="005E5E5D">
        <w:rPr>
          <w:b/>
          <w:bCs/>
          <w:sz w:val="28"/>
          <w:szCs w:val="28"/>
        </w:rPr>
        <w:t xml:space="preserve">Informácia o súčasnom stave školstva v školských obvodoch </w:t>
      </w:r>
    </w:p>
    <w:p w:rsidR="00987E70" w:rsidRDefault="00987E70" w:rsidP="005E5E5D">
      <w:pPr>
        <w:spacing w:after="0"/>
        <w:ind w:left="1100"/>
        <w:jc w:val="center"/>
        <w:rPr>
          <w:b/>
          <w:bCs/>
          <w:sz w:val="28"/>
          <w:szCs w:val="28"/>
        </w:rPr>
      </w:pPr>
      <w:r w:rsidRPr="005E5E5D">
        <w:rPr>
          <w:b/>
          <w:bCs/>
          <w:sz w:val="28"/>
          <w:szCs w:val="28"/>
        </w:rPr>
        <w:t>základných škôl vo Vrútkach</w:t>
      </w:r>
    </w:p>
    <w:p w:rsidR="00987E70" w:rsidRDefault="00987E70" w:rsidP="005E5E5D">
      <w:pPr>
        <w:spacing w:after="0"/>
        <w:ind w:left="1100"/>
        <w:jc w:val="center"/>
        <w:rPr>
          <w:b/>
          <w:bCs/>
          <w:sz w:val="28"/>
          <w:szCs w:val="28"/>
        </w:rPr>
      </w:pPr>
    </w:p>
    <w:p w:rsidR="00987E70" w:rsidRDefault="00987E70" w:rsidP="00761BC4">
      <w:pPr>
        <w:ind w:left="0" w:firstLine="0"/>
      </w:pPr>
      <w:r>
        <w:tab/>
        <w:t>K dnešnému dňu sú školské obvody základných škôl vo Vrútkach nezmenené, sú platné podľa schváleného</w:t>
      </w:r>
      <w:r>
        <w:tab/>
        <w:t xml:space="preserve">VZN č. 7/2009 o školských obvodoch základných škôl vo Vrútkach, zo dňa 15. 12. 2009. </w:t>
      </w:r>
    </w:p>
    <w:p w:rsidR="00987E70" w:rsidRDefault="00987E70" w:rsidP="00761BC4">
      <w:pPr>
        <w:ind w:left="0" w:firstLine="0"/>
      </w:pPr>
      <w:r>
        <w:tab/>
        <w:t>Rokovania, ohľadom zmeny školských obvodov, ktoré prebiehali v roku 2013, aj za účasti zástupcu splnomocnenca Vlády SR, a z priloženého zápisu (viď. príloha) jasne dokumentujú, že nedošlo k žiadnym konkrétnym a účinným argumentom, ktoré by zmenili názor riaditeliek  oboch základných škôl a malo by dôjsť k zmenám v školských obvodoch.</w:t>
      </w:r>
    </w:p>
    <w:p w:rsidR="00987E70" w:rsidRDefault="00987E70" w:rsidP="00761BC4">
      <w:pPr>
        <w:ind w:left="0" w:firstLine="0"/>
      </w:pPr>
      <w:r>
        <w:tab/>
        <w:t>Na základe požiadavky Ing. Kerdíka, poslanca MsZ Vrútky, riaditeľky škôl zaslali počty problémových žiakov 1. až 9. ročníka za roky 2011, 2012 a 2013, tak ako sa na tom po rokovaní dohodli.</w:t>
      </w:r>
    </w:p>
    <w:p w:rsidR="00987E70" w:rsidRDefault="00987E70" w:rsidP="00761BC4">
      <w:pPr>
        <w:ind w:left="0" w:firstLine="0"/>
      </w:pPr>
      <w:r>
        <w:tab/>
        <w:t>Nevieme ako bolo naložené s touto analýzou pánom poslancom, ale do dnešného dňa nevieme o žiadnych opatreniach, ktoré by Ing. Kerdík zverejnil.</w:t>
      </w:r>
    </w:p>
    <w:p w:rsidR="00987E70" w:rsidRDefault="00987E70" w:rsidP="00761BC4">
      <w:pPr>
        <w:ind w:left="0" w:firstLine="0"/>
      </w:pPr>
      <w:r>
        <w:tab/>
        <w:t>V prípade, že by predsa len malo dôjsť k zmene školských obvodov, Odbor služieb MsÚ Vrútky, ako ani samotný Mestský úrad Vrútky, nevidí relevantný dôvod na základe ktorého by malo k tejto zmene dôjsť. MsZ môže takúto zmenu schváliť, ale v tomto prípade by sa jednalo o rozhodnutie bez vážnych a opodstatnených dôvodov.</w:t>
      </w:r>
    </w:p>
    <w:p w:rsidR="00987E70" w:rsidRDefault="00987E70" w:rsidP="00761BC4">
      <w:pPr>
        <w:ind w:left="0" w:firstLine="0"/>
      </w:pPr>
      <w:r>
        <w:tab/>
        <w:t>Sme toho názoru, že táto problematika bude prechádzať rokovaniami aj v ďalšom období a je len otázkou času, v ktorej škole enormne narastú problémy s týmito neprispôsobivými  žiakmi a bude sa musieť prijať tvrdšie organizačné opatrenie. Snáď to bude aj obsahom pripravovanej školskej reformy, ako to sľúbil zástupca vládneho splnomocnenca pre rómsku problematiku. Všeobecne  aj z jeho úst padol názor, že v súčasnej dobe mesto Vrútky a jeho školy  nie sú v stave, kedy by bolo potrebné robiť protisegregačné alebo iné opatrenia, nakoľko preukázateľný počet týchto občanov, oproti iným obciam a mestám, je minimálny, resp. bezvýznamný.</w:t>
      </w:r>
    </w:p>
    <w:p w:rsidR="00987E70" w:rsidRDefault="00987E70" w:rsidP="00761BC4">
      <w:pPr>
        <w:ind w:left="0" w:firstLine="0"/>
      </w:pPr>
      <w:r>
        <w:tab/>
        <w:t>Doporučujeme Mestskému zastupiteľstvu ponechať rozdelenie školských obvodov podľa platného VZN č. 7/2009.</w:t>
      </w:r>
    </w:p>
    <w:p w:rsidR="00987E70" w:rsidRDefault="00987E70" w:rsidP="00761BC4">
      <w:pPr>
        <w:ind w:left="0" w:firstLine="0"/>
      </w:pPr>
    </w:p>
    <w:p w:rsidR="00987E70" w:rsidRDefault="00987E70" w:rsidP="00761BC4">
      <w:pPr>
        <w:ind w:left="0" w:firstLine="0"/>
      </w:pPr>
      <w:r>
        <w:t>Spracovala: Mgr. Emília Šútovcová</w:t>
      </w:r>
    </w:p>
    <w:p w:rsidR="00987E70" w:rsidRDefault="00987E70" w:rsidP="00761BC4">
      <w:pPr>
        <w:ind w:left="0" w:firstLine="0"/>
      </w:pPr>
    </w:p>
    <w:p w:rsidR="00987E70" w:rsidRDefault="00987E70" w:rsidP="00761BC4">
      <w:pPr>
        <w:ind w:left="0" w:firstLine="0"/>
      </w:pPr>
    </w:p>
    <w:p w:rsidR="00987E70" w:rsidRDefault="00987E70" w:rsidP="00761BC4">
      <w:pPr>
        <w:ind w:left="0" w:firstLine="0"/>
      </w:pPr>
    </w:p>
    <w:p w:rsidR="00987E70" w:rsidRPr="005E5E5D" w:rsidRDefault="00987E70" w:rsidP="00761BC4">
      <w:pPr>
        <w:ind w:left="0" w:firstLine="0"/>
      </w:pPr>
      <w:r>
        <w:t>Predkladá: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Ing. Miroslav Mazúr, primátor mesta </w:t>
      </w:r>
    </w:p>
    <w:sectPr w:rsidR="00987E70" w:rsidRPr="005E5E5D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E5D"/>
    <w:rsid w:val="00030D7A"/>
    <w:rsid w:val="00107422"/>
    <w:rsid w:val="0012260D"/>
    <w:rsid w:val="0013087C"/>
    <w:rsid w:val="0014440C"/>
    <w:rsid w:val="00197743"/>
    <w:rsid w:val="001A1794"/>
    <w:rsid w:val="001A7B26"/>
    <w:rsid w:val="002D6637"/>
    <w:rsid w:val="002F469D"/>
    <w:rsid w:val="00312278"/>
    <w:rsid w:val="00322430"/>
    <w:rsid w:val="00355926"/>
    <w:rsid w:val="00376D6B"/>
    <w:rsid w:val="00383D84"/>
    <w:rsid w:val="003D5098"/>
    <w:rsid w:val="0047109A"/>
    <w:rsid w:val="004C2514"/>
    <w:rsid w:val="00510D9B"/>
    <w:rsid w:val="005C20D4"/>
    <w:rsid w:val="005E5E5D"/>
    <w:rsid w:val="00651CD3"/>
    <w:rsid w:val="006641A3"/>
    <w:rsid w:val="006F6709"/>
    <w:rsid w:val="00761BC4"/>
    <w:rsid w:val="007676D2"/>
    <w:rsid w:val="007D7968"/>
    <w:rsid w:val="008311D8"/>
    <w:rsid w:val="00886814"/>
    <w:rsid w:val="008A03D4"/>
    <w:rsid w:val="008B57DD"/>
    <w:rsid w:val="008D2B16"/>
    <w:rsid w:val="008E18A3"/>
    <w:rsid w:val="00987D8A"/>
    <w:rsid w:val="00987E70"/>
    <w:rsid w:val="009C0624"/>
    <w:rsid w:val="009D0C49"/>
    <w:rsid w:val="00A1720B"/>
    <w:rsid w:val="00A24E89"/>
    <w:rsid w:val="00A41361"/>
    <w:rsid w:val="00A5301E"/>
    <w:rsid w:val="00AD669E"/>
    <w:rsid w:val="00B248A4"/>
    <w:rsid w:val="00B537C9"/>
    <w:rsid w:val="00B75309"/>
    <w:rsid w:val="00B95405"/>
    <w:rsid w:val="00BD7872"/>
    <w:rsid w:val="00C17EB4"/>
    <w:rsid w:val="00CA2570"/>
    <w:rsid w:val="00CD060F"/>
    <w:rsid w:val="00CE2AB5"/>
    <w:rsid w:val="00CF16D8"/>
    <w:rsid w:val="00D1360E"/>
    <w:rsid w:val="00D439FB"/>
    <w:rsid w:val="00D44C86"/>
    <w:rsid w:val="00D50A2A"/>
    <w:rsid w:val="00D77404"/>
    <w:rsid w:val="00E40E3F"/>
    <w:rsid w:val="00E43995"/>
    <w:rsid w:val="00E94189"/>
    <w:rsid w:val="00EC4FDB"/>
    <w:rsid w:val="00F97A42"/>
    <w:rsid w:val="00FB02B9"/>
    <w:rsid w:val="00FB0E90"/>
    <w:rsid w:val="00FD02E9"/>
    <w:rsid w:val="00FE0551"/>
    <w:rsid w:val="00FE4AB7"/>
    <w:rsid w:val="00F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4440C"/>
    <w:pPr>
      <w:spacing w:after="200" w:line="276" w:lineRule="auto"/>
      <w:ind w:left="1542" w:hanging="110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3D4"/>
    <w:pPr>
      <w:keepNext/>
      <w:spacing w:after="0" w:line="240" w:lineRule="auto"/>
      <w:jc w:val="center"/>
      <w:outlineLvl w:val="0"/>
    </w:pPr>
    <w:rPr>
      <w:b/>
      <w:bCs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03D4"/>
    <w:pPr>
      <w:keepNext/>
      <w:spacing w:after="0" w:line="240" w:lineRule="auto"/>
      <w:jc w:val="center"/>
      <w:outlineLvl w:val="1"/>
    </w:pPr>
    <w:rPr>
      <w:b/>
      <w:bCs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03D4"/>
    <w:pPr>
      <w:keepNext/>
      <w:spacing w:after="0" w:line="240" w:lineRule="auto"/>
      <w:jc w:val="center"/>
      <w:outlineLvl w:val="2"/>
    </w:pPr>
    <w:rPr>
      <w:b/>
      <w:bCs/>
      <w:sz w:val="20"/>
      <w:szCs w:val="20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03D4"/>
    <w:pPr>
      <w:keepNext/>
      <w:spacing w:after="0" w:line="240" w:lineRule="auto"/>
      <w:jc w:val="center"/>
      <w:outlineLvl w:val="4"/>
    </w:pPr>
    <w:rPr>
      <w:sz w:val="28"/>
      <w:szCs w:val="28"/>
      <w:lang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03D4"/>
    <w:pPr>
      <w:keepNext/>
      <w:spacing w:after="0" w:line="240" w:lineRule="auto"/>
      <w:jc w:val="center"/>
      <w:outlineLvl w:val="6"/>
    </w:pPr>
    <w:rPr>
      <w:b/>
      <w:bCs/>
      <w:sz w:val="28"/>
      <w:szCs w:val="28"/>
      <w:lang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D439FB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A03D4"/>
    <w:pPr>
      <w:spacing w:after="0" w:line="240" w:lineRule="auto"/>
      <w:jc w:val="center"/>
    </w:pPr>
    <w:rPr>
      <w:b/>
      <w:bCs/>
      <w:sz w:val="28"/>
      <w:szCs w:val="28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Subtitle">
    <w:name w:val="Subtitle"/>
    <w:basedOn w:val="Normal"/>
    <w:link w:val="SubtitleChar"/>
    <w:uiPriority w:val="99"/>
    <w:qFormat/>
    <w:rsid w:val="008A03D4"/>
    <w:pPr>
      <w:spacing w:after="0" w:line="240" w:lineRule="auto"/>
      <w:jc w:val="center"/>
    </w:pPr>
    <w:rPr>
      <w:b/>
      <w:bCs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D439FB"/>
    <w:rPr>
      <w:b/>
      <w:bCs/>
    </w:rPr>
  </w:style>
  <w:style w:type="character" w:styleId="Emphasis">
    <w:name w:val="Emphasis"/>
    <w:basedOn w:val="DefaultParagraphFont"/>
    <w:uiPriority w:val="99"/>
    <w:qFormat/>
    <w:rsid w:val="00D439FB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D439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D439FB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439FB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D439F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D439F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439F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439F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439F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313</Words>
  <Characters>1790</Characters>
  <Application>Microsoft Office Outlook</Application>
  <DocSecurity>0</DocSecurity>
  <Lines>0</Lines>
  <Paragraphs>0</Paragraphs>
  <ScaleCrop>false</ScaleCrop>
  <Company>MsU Vrutky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súčasnom stave školstva v školských obvodoch </dc:title>
  <dc:subject/>
  <dc:creator>sutovcovam</dc:creator>
  <cp:keywords/>
  <dc:description/>
  <cp:lastModifiedBy>lkosutova</cp:lastModifiedBy>
  <cp:revision>2</cp:revision>
  <cp:lastPrinted>2013-12-03T07:29:00Z</cp:lastPrinted>
  <dcterms:created xsi:type="dcterms:W3CDTF">2013-12-06T10:23:00Z</dcterms:created>
  <dcterms:modified xsi:type="dcterms:W3CDTF">2013-12-06T10:23:00Z</dcterms:modified>
</cp:coreProperties>
</file>