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85" w:rsidRDefault="00767D85" w:rsidP="00D640FC"/>
    <w:p w:rsidR="00767D85" w:rsidRPr="00610133" w:rsidRDefault="00767D85" w:rsidP="00610133">
      <w:pPr>
        <w:jc w:val="center"/>
        <w:rPr>
          <w:u w:val="single"/>
        </w:rPr>
      </w:pPr>
      <w:r w:rsidRPr="00610133">
        <w:rPr>
          <w:u w:val="single"/>
        </w:rPr>
        <w:t>NÁVRH NA SCHVÁLENIE VŠEOBECNE ZÁVÄZNÉHO NARIADENIA O HOSPODÁRENÍ S BYTOVÝM FONDOM MESTA VRÚTKY</w:t>
      </w:r>
    </w:p>
    <w:p w:rsidR="00767D85" w:rsidRPr="002F5884" w:rsidRDefault="00767D85" w:rsidP="00D640FC">
      <w:pPr>
        <w:rPr>
          <w:b/>
          <w:bCs/>
        </w:rPr>
      </w:pPr>
      <w:r w:rsidRPr="002F5884">
        <w:rPr>
          <w:b/>
          <w:bCs/>
        </w:rPr>
        <w:t xml:space="preserve">Materiál obsahuje:                                                                          </w:t>
      </w:r>
    </w:p>
    <w:p w:rsidR="00767D85" w:rsidRDefault="00767D85" w:rsidP="002F5884">
      <w:r>
        <w:t xml:space="preserve">Návrh na uznesenie </w:t>
      </w:r>
    </w:p>
    <w:p w:rsidR="00767D85" w:rsidRDefault="00767D85" w:rsidP="002F5884">
      <w:r>
        <w:t>Dôvodová správa</w:t>
      </w:r>
    </w:p>
    <w:p w:rsidR="00767D85" w:rsidRPr="002F5884" w:rsidRDefault="00767D85" w:rsidP="00D640FC">
      <w:pPr>
        <w:rPr>
          <w:b/>
          <w:bCs/>
        </w:rPr>
      </w:pPr>
      <w:r w:rsidRPr="002F5884">
        <w:rPr>
          <w:b/>
          <w:bCs/>
        </w:rPr>
        <w:t xml:space="preserve">Materiál bol prerokovaný: </w:t>
      </w:r>
    </w:p>
    <w:p w:rsidR="00767D85" w:rsidRDefault="00767D85" w:rsidP="00D640FC">
      <w:r>
        <w:t>Komisiou</w:t>
      </w:r>
      <w:r w:rsidRPr="00D640FC">
        <w:rPr>
          <w:rStyle w:val="Strong"/>
          <w:rFonts w:ascii="Arial" w:hAnsi="Arial" w:cs="Arial"/>
          <w:sz w:val="20"/>
          <w:szCs w:val="20"/>
        </w:rPr>
        <w:t xml:space="preserve"> </w:t>
      </w:r>
      <w:r w:rsidRPr="00D640FC">
        <w:rPr>
          <w:rStyle w:val="Strong"/>
          <w:rFonts w:ascii="Arial" w:hAnsi="Arial" w:cs="Arial"/>
          <w:b w:val="0"/>
          <w:bCs w:val="0"/>
          <w:sz w:val="20"/>
          <w:szCs w:val="20"/>
        </w:rPr>
        <w:t>sociálnou, zdravotnou a bytovou</w:t>
      </w:r>
      <w:r>
        <w:t xml:space="preserve">    </w:t>
      </w:r>
    </w:p>
    <w:p w:rsidR="00767D85" w:rsidRDefault="00767D85" w:rsidP="00D640FC">
      <w:r>
        <w:t xml:space="preserve"> </w:t>
      </w:r>
    </w:p>
    <w:p w:rsidR="00767D85" w:rsidRDefault="00767D85" w:rsidP="00D640FC">
      <w:r>
        <w:t xml:space="preserve">Predkladá:  </w:t>
      </w:r>
    </w:p>
    <w:p w:rsidR="00767D85" w:rsidRDefault="00767D85" w:rsidP="00D640FC">
      <w:r>
        <w:t>Predseda komisie : František Kurhajec</w:t>
      </w:r>
    </w:p>
    <w:p w:rsidR="00767D85" w:rsidRDefault="00767D85" w:rsidP="00D640FC">
      <w:r>
        <w:t xml:space="preserve"> </w:t>
      </w:r>
    </w:p>
    <w:p w:rsidR="00767D85" w:rsidRDefault="00767D85" w:rsidP="00D640FC"/>
    <w:p w:rsidR="00767D85" w:rsidRDefault="00767D85" w:rsidP="00D640FC">
      <w:r>
        <w:t xml:space="preserve">NÁVRH NA UZNESENIE  </w:t>
      </w:r>
    </w:p>
    <w:p w:rsidR="00767D85" w:rsidRDefault="00767D85" w:rsidP="00D640FC">
      <w:r>
        <w:t>Uznesenie č.__/2018</w:t>
      </w:r>
    </w:p>
    <w:p w:rsidR="00767D85" w:rsidRDefault="00767D85" w:rsidP="00571FEC">
      <w:r>
        <w:t xml:space="preserve">I. odporúča Mestskému zastupiteľstvu vo Vrútkach na jeho najbližšom zasadnutí materiál prerokovať a schváliť </w:t>
      </w:r>
    </w:p>
    <w:p w:rsidR="00767D85" w:rsidRDefault="00767D85" w:rsidP="00D640FC">
      <w:r>
        <w:t xml:space="preserve"> </w:t>
      </w:r>
    </w:p>
    <w:p w:rsidR="00767D85" w:rsidRDefault="00767D85" w:rsidP="00D640FC">
      <w:pPr>
        <w:pStyle w:val="ListParagraph"/>
        <w:numPr>
          <w:ilvl w:val="0"/>
          <w:numId w:val="3"/>
        </w:numPr>
      </w:pPr>
      <w:r>
        <w:t xml:space="preserve">návrh všeobecne záväzného nariadenia Mesta Vrútky o spôsobe prideľovania nájomných bytov </w:t>
      </w:r>
    </w:p>
    <w:p w:rsidR="00767D85" w:rsidRDefault="00767D85" w:rsidP="00D640FC"/>
    <w:p w:rsidR="00767D85" w:rsidRDefault="00767D85" w:rsidP="00D640FC">
      <w:r>
        <w:t xml:space="preserve">DÔVODOVÁ SPRÁVA   </w:t>
      </w:r>
    </w:p>
    <w:p w:rsidR="00767D85" w:rsidRDefault="00767D85" w:rsidP="00571FEC">
      <w:r>
        <w:t>Na môj návrh pristupujem k zavedeniu zmien vo VZN 3/2014 a to nasledovne:</w:t>
      </w:r>
    </w:p>
    <w:p w:rsidR="00767D85" w:rsidRDefault="00767D85" w:rsidP="00571FEC">
      <w:pPr>
        <w:spacing w:after="0" w:line="240" w:lineRule="atLeast"/>
      </w:pPr>
      <w:r>
        <w:t>1. Navrhujem zavedenie finančnej zábezpeky a to pri bytoch postavených z podpory ŠFRB,  vo</w:t>
      </w:r>
    </w:p>
    <w:p w:rsidR="00767D85" w:rsidRDefault="00767D85" w:rsidP="00571FEC">
      <w:pPr>
        <w:spacing w:after="0" w:line="240" w:lineRule="atLeast"/>
      </w:pPr>
      <w:r>
        <w:t xml:space="preserve">    výške dvojmesačného nájomného, ktorú je žiadateľ, ktorému bude pridelený byt povinný</w:t>
      </w:r>
    </w:p>
    <w:p w:rsidR="00767D85" w:rsidRDefault="00767D85" w:rsidP="00571FEC">
      <w:pPr>
        <w:spacing w:after="0" w:line="240" w:lineRule="atLeast"/>
      </w:pPr>
      <w:r>
        <w:t xml:space="preserve">    uhradiť na účet Mesta Vrútky. Finančná zábezpeka slúži na zabezpečenie platenia dohodnutého</w:t>
      </w:r>
    </w:p>
    <w:p w:rsidR="00767D85" w:rsidRDefault="00767D85" w:rsidP="00571FEC">
      <w:pPr>
        <w:spacing w:after="0" w:line="240" w:lineRule="atLeast"/>
      </w:pPr>
      <w:r>
        <w:t xml:space="preserve">    nájomného, dohodnutých úhrad spojených s užívaním bytu a prípadných škôd spôsobených na</w:t>
      </w:r>
    </w:p>
    <w:p w:rsidR="00767D85" w:rsidRDefault="00767D85" w:rsidP="00571FEC">
      <w:pPr>
        <w:spacing w:after="0" w:line="240" w:lineRule="atLeast"/>
      </w:pPr>
      <w:r>
        <w:t xml:space="preserve">    nájomnom byte.</w:t>
      </w:r>
    </w:p>
    <w:p w:rsidR="00767D85" w:rsidRDefault="00767D85" w:rsidP="00571FEC">
      <w:pPr>
        <w:spacing w:after="0" w:line="240" w:lineRule="atLeast"/>
      </w:pPr>
      <w:r>
        <w:t>2. Budú tvorené dva poradovníky, zvlášť za mestské nájomné byty, zvlášť za byty postavené</w:t>
      </w:r>
    </w:p>
    <w:p w:rsidR="00767D85" w:rsidRDefault="00767D85" w:rsidP="00571FEC">
      <w:pPr>
        <w:spacing w:after="0" w:line="240" w:lineRule="atLeast"/>
      </w:pPr>
      <w:r>
        <w:t xml:space="preserve">    s podporou ŠFRB, k čomu budú prispôsobené  aj bodovníky.</w:t>
      </w:r>
    </w:p>
    <w:p w:rsidR="00767D85" w:rsidRDefault="00767D85" w:rsidP="00571FEC">
      <w:pPr>
        <w:spacing w:after="0" w:line="240" w:lineRule="atLeast"/>
      </w:pPr>
      <w:r>
        <w:t>3. Ďalej navrhujem, že o byt do Domu osobitného určenia sa môže uchádzať len osoba /dôchodca/,</w:t>
      </w:r>
    </w:p>
    <w:p w:rsidR="00767D85" w:rsidRDefault="00767D85" w:rsidP="00571FEC">
      <w:pPr>
        <w:spacing w:after="0" w:line="240" w:lineRule="atLeast"/>
      </w:pPr>
      <w:r>
        <w:t xml:space="preserve">    ktorá </w:t>
      </w:r>
      <w:r w:rsidRPr="00ED48B0">
        <w:rPr>
          <w:b/>
          <w:bCs/>
        </w:rPr>
        <w:t>nemá</w:t>
      </w:r>
      <w:r>
        <w:rPr>
          <w:b/>
          <w:bCs/>
        </w:rPr>
        <w:t xml:space="preserve"> vedené žiadne exekučné zrážky zo starobného dôchodku, </w:t>
      </w:r>
      <w:r>
        <w:t xml:space="preserve">o čom predkladá </w:t>
      </w:r>
    </w:p>
    <w:p w:rsidR="00767D85" w:rsidRPr="00F72D3B" w:rsidRDefault="00767D85" w:rsidP="00F72D3B">
      <w:pPr>
        <w:spacing w:after="0" w:line="240" w:lineRule="atLeast"/>
      </w:pPr>
      <w:r>
        <w:t xml:space="preserve">    Rozhodnutie o priznaní starobného dôchodku zo sociálnej poisťovne.                              </w:t>
      </w:r>
    </w:p>
    <w:p w:rsidR="00767D85" w:rsidRDefault="00767D85" w:rsidP="00786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</w:t>
      </w:r>
    </w:p>
    <w:p w:rsidR="00767D85" w:rsidRPr="00CF0781" w:rsidRDefault="00767D85" w:rsidP="00786014">
      <w:pPr>
        <w:jc w:val="center"/>
        <w:rPr>
          <w:b/>
          <w:bCs/>
          <w:sz w:val="24"/>
          <w:szCs w:val="24"/>
        </w:rPr>
      </w:pPr>
      <w:r w:rsidRPr="00CF0781">
        <w:rPr>
          <w:b/>
          <w:bCs/>
          <w:sz w:val="24"/>
          <w:szCs w:val="24"/>
        </w:rPr>
        <w:t xml:space="preserve">Všeobecne záväzné nariadenie č. </w:t>
      </w:r>
      <w:r w:rsidRPr="00786014">
        <w:rPr>
          <w:b/>
          <w:bCs/>
          <w:sz w:val="24"/>
          <w:szCs w:val="24"/>
        </w:rPr>
        <w:t>2/2018</w:t>
      </w:r>
      <w:r w:rsidRPr="00CF0781">
        <w:rPr>
          <w:b/>
          <w:bCs/>
          <w:color w:val="0070C0"/>
          <w:sz w:val="24"/>
          <w:szCs w:val="24"/>
        </w:rPr>
        <w:t xml:space="preserve"> </w:t>
      </w:r>
      <w:r w:rsidRPr="00CF0781">
        <w:rPr>
          <w:b/>
          <w:bCs/>
          <w:sz w:val="24"/>
          <w:szCs w:val="24"/>
        </w:rPr>
        <w:t>o hospodárení s bytovým fondom mesta Vrútky</w:t>
      </w:r>
    </w:p>
    <w:p w:rsidR="00767D85" w:rsidRDefault="00767D85" w:rsidP="006172BB">
      <w:r>
        <w:t xml:space="preserve"> __________________________________________________________________________________  </w:t>
      </w:r>
    </w:p>
    <w:p w:rsidR="00767D85" w:rsidRDefault="00767D85" w:rsidP="006172BB">
      <w:r>
        <w:t xml:space="preserve">Mestské zastupiteľstvo vo Vrútkach na základe § 6 a § 11, odst. 4, písm. g/ Zák. č. 369/1990 Zb.o obecnom zriadení a v znení neskorších zmien a doplnkov a ustanovenia § 10, odst. 2, písm. b/ Zákona NR SR č. 150/2013 Z.z. o Štátnom fonde rozvoja bývania v znení neskorších predpisov a Zák. č. 443/2010 Z.z. o dotáciách na rozvoj bývania  a o sociálnom bývaní v znení neskorších zmien a doplnkov  sa uznieslo na tomto všeobecne záväznom nariadení: </w:t>
      </w:r>
    </w:p>
    <w:p w:rsidR="00767D85" w:rsidRPr="00ED48B0" w:rsidRDefault="00767D85" w:rsidP="00ED48B0">
      <w:pPr>
        <w:spacing w:after="0"/>
        <w:jc w:val="center"/>
        <w:rPr>
          <w:b/>
          <w:bCs/>
          <w:sz w:val="24"/>
          <w:szCs w:val="24"/>
        </w:rPr>
      </w:pPr>
      <w:r w:rsidRPr="00ED48B0">
        <w:rPr>
          <w:b/>
          <w:bCs/>
          <w:sz w:val="24"/>
          <w:szCs w:val="24"/>
        </w:rPr>
        <w:t>§ 1</w:t>
      </w:r>
    </w:p>
    <w:p w:rsidR="00767D85" w:rsidRPr="00ED48B0" w:rsidRDefault="00767D85" w:rsidP="00ED48B0">
      <w:pPr>
        <w:jc w:val="center"/>
        <w:rPr>
          <w:b/>
          <w:bCs/>
          <w:sz w:val="24"/>
          <w:szCs w:val="24"/>
        </w:rPr>
      </w:pPr>
      <w:r w:rsidRPr="00ED48B0">
        <w:rPr>
          <w:b/>
          <w:bCs/>
          <w:sz w:val="24"/>
          <w:szCs w:val="24"/>
        </w:rPr>
        <w:t>Úvodné ustanovenia</w:t>
      </w:r>
      <w:r w:rsidRPr="00B958E3">
        <w:rPr>
          <w:b/>
          <w:bCs/>
          <w:u w:val="single"/>
        </w:rPr>
        <w:t xml:space="preserve"> </w:t>
      </w:r>
    </w:p>
    <w:p w:rsidR="00767D85" w:rsidRPr="00330342" w:rsidRDefault="00767D85" w:rsidP="006172BB">
      <w:pPr>
        <w:rPr>
          <w:b/>
          <w:bCs/>
        </w:rPr>
      </w:pPr>
      <w:r w:rsidRPr="00330342">
        <w:rPr>
          <w:b/>
          <w:bCs/>
        </w:rPr>
        <w:t xml:space="preserve">1. Toto všeobecne záväzné nariadenie /ďalej len nariadenie/ sa vzťahuje na:  </w:t>
      </w:r>
    </w:p>
    <w:p w:rsidR="00767D85" w:rsidRDefault="00767D85" w:rsidP="006172BB">
      <w:r>
        <w:t xml:space="preserve">    a/ Všetky byty, ktoré na základe Zák.č. 138/1991 Zb. o majetku obcí prešli do vlastníctva mesta a ktoré neboli v zmysle Zák.č. 182/1993 Z.z. o vlastníctve bytov a nebytových  priestorov prevedené do osobného vlastníctva a byty, ktoré boli postavené z finančných prostriedkov mesta Vrútky.  </w:t>
      </w:r>
    </w:p>
    <w:p w:rsidR="00767D85" w:rsidRDefault="00767D85" w:rsidP="006172BB">
      <w:r>
        <w:t xml:space="preserve">   b/ Nájomné byty získané novou výstavbou, alebo kúpou, financované z prostriedkov štátu        najmä zo Štátneho fondu rozvoja bývania, z príspevkov poskytnutých Ministerstvom  dopravy, výstavby a regionálneho rozvoja Slovenskej republiky a v zmysle Programu  poskytovania dotácií na výstavbu nájomných bytov.   </w:t>
      </w:r>
    </w:p>
    <w:p w:rsidR="00767D85" w:rsidRDefault="00767D85" w:rsidP="006172BB">
      <w:r>
        <w:t xml:space="preserve">   c/ Bytový fond mesta tvoria byty :</w:t>
      </w:r>
    </w:p>
    <w:p w:rsidR="00767D85" w:rsidRPr="00994F5F" w:rsidRDefault="00767D85" w:rsidP="006172BB">
      <w:pPr>
        <w:rPr>
          <w:u w:val="single"/>
        </w:rPr>
      </w:pPr>
      <w:r>
        <w:t xml:space="preserve">       </w:t>
      </w:r>
      <w:r w:rsidRPr="00994F5F">
        <w:rPr>
          <w:u w:val="single"/>
        </w:rPr>
        <w:t>Mestské nájomné byty :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Kafendova 3362/5 – 8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Kafendova 3365/7 – 8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Kafendova 3364/ 8, 10 – 8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Kafendova  3377/12, 14 – 8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Švermova 3472/5 – 2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Sv. Cyrila a Metoda 3422/18 – 1 b.j</w:t>
      </w:r>
    </w:p>
    <w:p w:rsidR="00767D85" w:rsidRDefault="00767D85" w:rsidP="00BC025D">
      <w:pPr>
        <w:numPr>
          <w:ilvl w:val="1"/>
          <w:numId w:val="3"/>
        </w:numPr>
      </w:pPr>
      <w:r>
        <w:t>Partizánska 5593/42 – 1 b.j</w:t>
      </w:r>
    </w:p>
    <w:p w:rsidR="00767D85" w:rsidRPr="00994F5F" w:rsidRDefault="00767D85" w:rsidP="00610133">
      <w:pPr>
        <w:rPr>
          <w:u w:val="single"/>
        </w:rPr>
      </w:pPr>
      <w:r>
        <w:t xml:space="preserve">      </w:t>
      </w:r>
      <w:r w:rsidRPr="00994F5F">
        <w:t xml:space="preserve">  </w:t>
      </w:r>
      <w:r w:rsidRPr="00994F5F">
        <w:rPr>
          <w:u w:val="single"/>
        </w:rPr>
        <w:t>Nájomné byty s podporou ŠFRB :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1. československej brigády 3238 / 7A, 7B – 24 b.j</w:t>
      </w:r>
    </w:p>
    <w:p w:rsidR="00767D85" w:rsidRDefault="00767D85" w:rsidP="00BC025D">
      <w:pPr>
        <w:numPr>
          <w:ilvl w:val="1"/>
          <w:numId w:val="3"/>
        </w:numPr>
        <w:spacing w:after="0"/>
      </w:pPr>
      <w:r>
        <w:t>Sv. Cyrila a Metoda 5595 / 72, 74, 76 – 36 b.j</w:t>
      </w:r>
    </w:p>
    <w:p w:rsidR="00767D85" w:rsidRPr="00994F5F" w:rsidRDefault="00767D85" w:rsidP="00BC025D">
      <w:pPr>
        <w:numPr>
          <w:ilvl w:val="1"/>
          <w:numId w:val="3"/>
        </w:numPr>
        <w:spacing w:after="0"/>
        <w:rPr>
          <w:u w:val="single"/>
        </w:rPr>
      </w:pPr>
    </w:p>
    <w:p w:rsidR="00767D85" w:rsidRPr="00994F5F" w:rsidRDefault="00767D85" w:rsidP="00A56EC9">
      <w:pPr>
        <w:rPr>
          <w:u w:val="single"/>
        </w:rPr>
      </w:pPr>
      <w:r w:rsidRPr="00994F5F">
        <w:t xml:space="preserve">        </w:t>
      </w:r>
      <w:r w:rsidRPr="00994F5F">
        <w:rPr>
          <w:u w:val="single"/>
        </w:rPr>
        <w:t>Dom osobitného určenia :</w:t>
      </w:r>
    </w:p>
    <w:p w:rsidR="00767D85" w:rsidRDefault="00767D85" w:rsidP="00A56EC9">
      <w:pPr>
        <w:numPr>
          <w:ilvl w:val="1"/>
          <w:numId w:val="3"/>
        </w:numPr>
      </w:pPr>
      <w:r>
        <w:t>Kafendova 3363 /2, 4, 6 – 31 b.j</w:t>
      </w:r>
    </w:p>
    <w:p w:rsidR="00767D85" w:rsidRDefault="00767D85" w:rsidP="00786014">
      <w:r>
        <w:t xml:space="preserve">                                           </w:t>
      </w:r>
    </w:p>
    <w:p w:rsidR="00767D85" w:rsidRPr="00F72D3B" w:rsidRDefault="00767D85" w:rsidP="00F72D3B">
      <w:pPr>
        <w:tabs>
          <w:tab w:val="left" w:pos="3345"/>
        </w:tabs>
        <w:jc w:val="center"/>
      </w:pPr>
      <w:r w:rsidRPr="00F72D3B">
        <w:t>- 1 -</w:t>
      </w:r>
    </w:p>
    <w:p w:rsidR="00767D85" w:rsidRDefault="00767D85" w:rsidP="006172BB">
      <w:pPr>
        <w:tabs>
          <w:tab w:val="left" w:pos="3345"/>
        </w:tabs>
      </w:pPr>
      <w:r w:rsidRPr="00330342">
        <w:rPr>
          <w:b/>
          <w:bCs/>
        </w:rPr>
        <w:t xml:space="preserve">2. Účelom tohto nariadenia je: </w:t>
      </w:r>
      <w:r w:rsidRPr="00330342">
        <w:rPr>
          <w:b/>
          <w:bCs/>
        </w:rPr>
        <w:tab/>
      </w:r>
    </w:p>
    <w:p w:rsidR="00767D85" w:rsidRDefault="00767D85" w:rsidP="006172BB">
      <w:r>
        <w:t xml:space="preserve">a/ stanoviť podrobný postup pri obsadzovaní bytov uvedených v § 1, odst. 1 tohto  nariadenia v súlade so záujmami občanov mesta Vrútky.     </w:t>
      </w:r>
    </w:p>
    <w:p w:rsidR="00767D85" w:rsidRDefault="00767D85" w:rsidP="00BC025D">
      <w:pPr>
        <w:spacing w:after="0"/>
      </w:pPr>
      <w:r>
        <w:t xml:space="preserve">b/ stanoviť pravidlá, podľa ktorých sa zostaví poradie uchádzačov o byt pre rozhodovanie  na základe:         </w:t>
      </w:r>
    </w:p>
    <w:p w:rsidR="00767D85" w:rsidRDefault="00767D85" w:rsidP="00BC025D">
      <w:pPr>
        <w:spacing w:after="0"/>
      </w:pPr>
    </w:p>
    <w:p w:rsidR="00767D85" w:rsidRDefault="00767D85" w:rsidP="00BC025D">
      <w:pPr>
        <w:spacing w:after="0"/>
      </w:pPr>
      <w:r>
        <w:t xml:space="preserve">-  poradovníka,         </w:t>
      </w:r>
    </w:p>
    <w:p w:rsidR="00767D85" w:rsidRDefault="00767D85" w:rsidP="00BC025D">
      <w:pPr>
        <w:spacing w:after="0"/>
      </w:pPr>
      <w:r>
        <w:t xml:space="preserve">-  dátumu poradia,        </w:t>
      </w:r>
    </w:p>
    <w:p w:rsidR="00767D85" w:rsidRDefault="00767D85" w:rsidP="00BC025D">
      <w:pPr>
        <w:spacing w:after="0"/>
      </w:pPr>
      <w:r>
        <w:t xml:space="preserve">-  osobitného zreteľa  </w:t>
      </w:r>
    </w:p>
    <w:p w:rsidR="00767D85" w:rsidRDefault="00767D85" w:rsidP="006172BB"/>
    <w:p w:rsidR="00767D85" w:rsidRDefault="00767D85" w:rsidP="006172BB">
      <w:r w:rsidRPr="007F68B9">
        <w:rPr>
          <w:b/>
          <w:bCs/>
        </w:rPr>
        <w:t>3.  Vlastník bytov</w:t>
      </w:r>
      <w:r>
        <w:t xml:space="preserve"> /ďalej len mesto/ vedie evidenciu žiadostí o pridelenie mestských bytov,     vyhotovuje návrh poradovníka, vydáva súhlas k nájmu bytov, vyjadruje sa k vzájomnej        dohode nájomcov o výmene bytov a k prenechaniu bytu, alebo jej časti do podnájmu. </w:t>
      </w:r>
    </w:p>
    <w:p w:rsidR="00767D85" w:rsidRDefault="00767D85" w:rsidP="006172BB">
      <w:r w:rsidRPr="007F68B9">
        <w:rPr>
          <w:b/>
          <w:bCs/>
        </w:rPr>
        <w:t>4.  Mestský podnik služieb Vrútky, s.r.o</w:t>
      </w:r>
      <w:r>
        <w:t xml:space="preserve">. je správcovská spoločnosť, ktorá vykonáva správu  bytov vo vlastníctve mesta Vrútky na základe osobitnej zmluvy.  </w:t>
      </w:r>
    </w:p>
    <w:p w:rsidR="00767D85" w:rsidRDefault="00767D85" w:rsidP="006172BB"/>
    <w:p w:rsidR="00767D85" w:rsidRPr="00330342" w:rsidRDefault="00767D85" w:rsidP="00330342">
      <w:pPr>
        <w:spacing w:after="0"/>
        <w:jc w:val="center"/>
        <w:rPr>
          <w:b/>
          <w:bCs/>
          <w:sz w:val="24"/>
          <w:szCs w:val="24"/>
        </w:rPr>
      </w:pPr>
      <w:r w:rsidRPr="00330342">
        <w:rPr>
          <w:b/>
          <w:bCs/>
          <w:sz w:val="24"/>
          <w:szCs w:val="24"/>
        </w:rPr>
        <w:t>§ 2</w:t>
      </w:r>
    </w:p>
    <w:p w:rsidR="00767D85" w:rsidRPr="00330342" w:rsidRDefault="00767D85" w:rsidP="00330342">
      <w:pPr>
        <w:jc w:val="center"/>
        <w:rPr>
          <w:b/>
          <w:bCs/>
          <w:sz w:val="24"/>
          <w:szCs w:val="24"/>
        </w:rPr>
      </w:pPr>
      <w:r w:rsidRPr="00330342">
        <w:rPr>
          <w:b/>
          <w:bCs/>
          <w:sz w:val="24"/>
          <w:szCs w:val="24"/>
        </w:rPr>
        <w:t xml:space="preserve"> Ohlasovacia povinnosť</w:t>
      </w:r>
    </w:p>
    <w:p w:rsidR="00767D85" w:rsidRDefault="00767D85" w:rsidP="006172BB">
      <w:r w:rsidRPr="00330342">
        <w:rPr>
          <w:b/>
          <w:bCs/>
        </w:rPr>
        <w:t>1. Mestský podnik služieb Vrútky, s.r.o. je povinný</w:t>
      </w:r>
      <w:r>
        <w:t xml:space="preserve"> </w:t>
      </w:r>
      <w:r w:rsidRPr="00330342">
        <w:rPr>
          <w:b/>
          <w:bCs/>
        </w:rPr>
        <w:t>vlastníkovi   bezodkladne písomne oznámiť:</w:t>
      </w:r>
      <w:r>
        <w:t xml:space="preserve">     </w:t>
      </w:r>
    </w:p>
    <w:p w:rsidR="00767D85" w:rsidRDefault="00767D85" w:rsidP="006172BB">
      <w:r>
        <w:t xml:space="preserve"> a/  byt, kde nájomca zomrel    </w:t>
      </w:r>
    </w:p>
    <w:p w:rsidR="00767D85" w:rsidRDefault="00767D85" w:rsidP="006172BB">
      <w:r>
        <w:t xml:space="preserve"> b/  protiprávne obsadenie bytu cudzou osobou   </w:t>
      </w:r>
    </w:p>
    <w:p w:rsidR="00767D85" w:rsidRDefault="00767D85" w:rsidP="006172BB">
      <w:r>
        <w:t xml:space="preserve"> c/  byt, kde bez súhlasu majiteľa bol nasťahovaný podnájomca    </w:t>
      </w:r>
    </w:p>
    <w:p w:rsidR="00767D85" w:rsidRDefault="00767D85" w:rsidP="006172BB">
      <w:r>
        <w:t xml:space="preserve"> d/  byty, u ktorých dôjde k výmene bez súhlasu vlastníka    </w:t>
      </w:r>
    </w:p>
    <w:p w:rsidR="00767D85" w:rsidRDefault="00767D85" w:rsidP="006172BB">
      <w:r>
        <w:t xml:space="preserve"> e/  byt, ktorý sa nedá užívať     </w:t>
      </w:r>
    </w:p>
    <w:p w:rsidR="00767D85" w:rsidRDefault="00767D85" w:rsidP="006172BB">
      <w:r>
        <w:t xml:space="preserve">  f/ byt, ktorý správca navrhuje na odňatie z dôvodu porušovania domového poriadku   nájomcom     </w:t>
      </w:r>
    </w:p>
    <w:p w:rsidR="00767D85" w:rsidRDefault="00767D85" w:rsidP="006172BB">
      <w:r>
        <w:t xml:space="preserve">  g/  zoznam nájomcov, ktorým bola daná výpoveď z nájmu bytu     </w:t>
      </w:r>
    </w:p>
    <w:p w:rsidR="00767D85" w:rsidRDefault="00767D85" w:rsidP="006172BB">
      <w:r>
        <w:t xml:space="preserve">  h/  priebežne informuje mesto o prípadoch a postupe vypratávania bytov   </w:t>
      </w:r>
    </w:p>
    <w:p w:rsidR="00767D85" w:rsidRDefault="00767D85" w:rsidP="006172BB">
      <w:r>
        <w:t xml:space="preserve">  ch/ potrebu pridelenia náhradného bytu nájomcovi bytu, v ktorom je potrebné odstrániť závady brániace jeho riadnemu užívaniu, s určením doby  nevyhnutnej na ich odstránenie   </w:t>
      </w:r>
    </w:p>
    <w:p w:rsidR="00767D85" w:rsidRDefault="00767D85" w:rsidP="006172BB">
      <w:r>
        <w:t xml:space="preserve">  i/  bezodkladne zabezpečí vypratanie bytu, ak nájomcovi skončila doba nájmu a ten nepožiadal mesto o súhlas k opakovanému uzatvoreniu nájmu bytu, alebo mesto nevydalo písomný súhlas k opakovanému uzatvoreniu nájmu bytu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7D85" w:rsidRDefault="00767D85" w:rsidP="00F72D3B">
      <w:pPr>
        <w:pStyle w:val="ListParagraph"/>
        <w:ind w:left="1440"/>
      </w:pPr>
      <w:r>
        <w:t xml:space="preserve">                                                         -2-</w:t>
      </w:r>
    </w:p>
    <w:p w:rsidR="00767D85" w:rsidRDefault="00767D85" w:rsidP="006172BB">
      <w:r>
        <w:t xml:space="preserve">  j/  vypracúva a predkladá mestu stanoviská z hľadiska uhrádzania platieb spojených         s užívaním bytu, mesačný prehľad o stave pohľadávok, porušovanie dobrých mravov   v dome, narušovanie pokojného bývania ostatných nájomcov alebo vlastníkov bytov,  ohrozovania bezpečnosti, poškodzovanie prenajatého bytu, jeho príslušenstva,   spoločných častí a spoločných zariadení domu, k žiadostiam nájomcov k opakovanému uzatvoreniu nájmu bytu, k žiadostiam o súhlas k prihláseniu sa k trvalému alebo prechodnému pobytu do bytu ako i v ostatných prípadoch týkajúcich sa užívania, alebo zmeny užívania bytu vo vlastníctve mesta    </w:t>
      </w:r>
    </w:p>
    <w:p w:rsidR="00767D85" w:rsidRDefault="00767D85" w:rsidP="006172BB">
      <w:r>
        <w:t xml:space="preserve">k/  písomne oznamuje mestu uvoľnenie bytu, u ktorého zabezpečí, aby bol v stave  spôsobilom na      jeho ďalšie užívanie  </w:t>
      </w:r>
    </w:p>
    <w:p w:rsidR="00767D85" w:rsidRDefault="00767D85" w:rsidP="006172BB"/>
    <w:p w:rsidR="00767D85" w:rsidRDefault="00767D85" w:rsidP="00640E4C">
      <w:pPr>
        <w:spacing w:after="0"/>
        <w:jc w:val="center"/>
        <w:rPr>
          <w:b/>
          <w:bCs/>
          <w:sz w:val="24"/>
          <w:szCs w:val="24"/>
        </w:rPr>
      </w:pPr>
      <w:r w:rsidRPr="00640E4C">
        <w:rPr>
          <w:b/>
          <w:bCs/>
          <w:sz w:val="24"/>
          <w:szCs w:val="24"/>
        </w:rPr>
        <w:t xml:space="preserve">§ 3 </w:t>
      </w:r>
    </w:p>
    <w:p w:rsidR="00767D85" w:rsidRDefault="00767D85" w:rsidP="007F68B9">
      <w:pPr>
        <w:jc w:val="center"/>
        <w:rPr>
          <w:b/>
          <w:bCs/>
          <w:sz w:val="24"/>
          <w:szCs w:val="24"/>
        </w:rPr>
      </w:pPr>
      <w:r w:rsidRPr="00640E4C">
        <w:rPr>
          <w:b/>
          <w:bCs/>
          <w:sz w:val="24"/>
          <w:szCs w:val="24"/>
        </w:rPr>
        <w:t>Uchádzači o mestský a nájomný byt</w:t>
      </w:r>
    </w:p>
    <w:p w:rsidR="00767D85" w:rsidRPr="00640E4C" w:rsidRDefault="00767D85" w:rsidP="007F68B9">
      <w:pPr>
        <w:jc w:val="center"/>
        <w:rPr>
          <w:b/>
          <w:bCs/>
          <w:sz w:val="24"/>
          <w:szCs w:val="24"/>
        </w:rPr>
      </w:pPr>
    </w:p>
    <w:p w:rsidR="00767D85" w:rsidRDefault="00767D85" w:rsidP="006172BB">
      <w:r>
        <w:rPr>
          <w:b/>
          <w:bCs/>
        </w:rPr>
        <w:t xml:space="preserve">1. </w:t>
      </w:r>
      <w:r w:rsidRPr="00640E4C">
        <w:rPr>
          <w:b/>
          <w:bCs/>
        </w:rPr>
        <w:t>Uchádzačom o</w:t>
      </w:r>
      <w:r>
        <w:rPr>
          <w:b/>
          <w:bCs/>
        </w:rPr>
        <w:t> mestský nájomný</w:t>
      </w:r>
      <w:r w:rsidRPr="00640E4C">
        <w:rPr>
          <w:b/>
          <w:bCs/>
        </w:rPr>
        <w:t xml:space="preserve"> byt</w:t>
      </w:r>
      <w:r>
        <w:t xml:space="preserve">, uvedený v § 1, odst. 1, písm. a/ tohto nariadenia môže byť každá fyzická osoba, ktorá spĺňa nasledovné podmienky: </w:t>
      </w:r>
    </w:p>
    <w:p w:rsidR="00767D85" w:rsidRDefault="00767D85" w:rsidP="006172BB">
      <w:r>
        <w:t xml:space="preserve"> a/  podala si písomnú žiadosť o prenajatie bytu v meste Vrútky         </w:t>
      </w:r>
    </w:p>
    <w:p w:rsidR="00767D85" w:rsidRDefault="00767D85" w:rsidP="006172BB">
      <w:pPr>
        <w:rPr>
          <w:color w:val="7030A0"/>
        </w:rPr>
      </w:pPr>
      <w:r w:rsidRPr="002F5884">
        <w:rPr>
          <w:color w:val="7030A0"/>
        </w:rPr>
        <w:t>b) ku dňu podania žiadosti  má trvalý pobyt na</w:t>
      </w:r>
      <w:r>
        <w:rPr>
          <w:color w:val="7030A0"/>
        </w:rPr>
        <w:t xml:space="preserve"> území mesta Vrútky </w:t>
      </w:r>
      <w:r w:rsidRPr="002F5884">
        <w:rPr>
          <w:color w:val="7030A0"/>
        </w:rPr>
        <w:t xml:space="preserve"> </w:t>
      </w:r>
      <w:r>
        <w:rPr>
          <w:color w:val="7030A0"/>
        </w:rPr>
        <w:t>minimálne 1 rok</w:t>
      </w:r>
      <w:r w:rsidRPr="002F5884">
        <w:rPr>
          <w:color w:val="7030A0"/>
        </w:rPr>
        <w:t xml:space="preserve">  </w:t>
      </w:r>
    </w:p>
    <w:p w:rsidR="00767D85" w:rsidRDefault="00767D85" w:rsidP="006172BB">
      <w:r>
        <w:t xml:space="preserve"> c/</w:t>
      </w:r>
      <w:r w:rsidRPr="002F5884">
        <w:rPr>
          <w:color w:val="7030A0"/>
        </w:rPr>
        <w:t xml:space="preserve"> ktorá dovŕšila 18 rokov veku, alebo nadobudla spôsobilosť na právne úkony uzatvorením manželstva v zmysle</w:t>
      </w:r>
      <w:r>
        <w:rPr>
          <w:color w:val="7030A0"/>
        </w:rPr>
        <w:t xml:space="preserve"> osobitných právnych predpisov</w:t>
      </w:r>
      <w:r>
        <w:t xml:space="preserve"> </w:t>
      </w:r>
    </w:p>
    <w:p w:rsidR="00767D85" w:rsidRDefault="00767D85" w:rsidP="006172BB">
      <w:r>
        <w:t xml:space="preserve">d/  uchádzač, ani jeho manžel/-ka/ nie je vlastníkom bytu, rodinného domu, nie je ani          stavebníkom rodinného domu a tiež nie je nájomcom mestského bytu     </w:t>
      </w:r>
    </w:p>
    <w:p w:rsidR="00767D85" w:rsidRDefault="00767D85" w:rsidP="006172BB">
      <w:r>
        <w:t xml:space="preserve">e/  uchádzačovi, ani jeho manželke /-ovi/ nebol v minulosti odobratý mestský byt z dôvodu         porušovania § 711 Občianskeho zákonníka, odst. 1, písm. c, d, g.    </w:t>
      </w:r>
    </w:p>
    <w:p w:rsidR="00767D85" w:rsidRDefault="00767D85" w:rsidP="006172BB">
      <w:r>
        <w:t xml:space="preserve">f/  Mesto Vrútky neeviduje žiadne záväzky uchádzača, ani jeho manželky/-la/ voči mestu   Vrútky, vrátane plnenia zmluvných záväzkov, platby daní a miestnych poplatkov. Ak sa  uchádza o byt osoba s trvalým pobytom „Vrútky“, musí mať v dobe podania žiadosti /ak sa v obci zdržiava/, uhradené všetky poplatky a dane mesta Vrútky.      </w:t>
      </w:r>
    </w:p>
    <w:p w:rsidR="00767D85" w:rsidRDefault="00767D85" w:rsidP="006172BB">
      <w:r>
        <w:t xml:space="preserve">g/  v prípade, že uchádzač nemá trvalý pobyt na území mesta Vrútky, ale je na území mesta         Vrútky zamestnaný minimálne 3 roky                                                                       </w:t>
      </w:r>
    </w:p>
    <w:p w:rsidR="00767D85" w:rsidRPr="007F68B9" w:rsidRDefault="00767D85" w:rsidP="006172BB">
      <w:pPr>
        <w:rPr>
          <w:color w:val="7030A0"/>
        </w:rPr>
      </w:pPr>
      <w:r w:rsidRPr="002F5884">
        <w:rPr>
          <w:color w:val="7030A0"/>
        </w:rPr>
        <w:t>Žiadosť o pridelenie nájomného bytu žiadateľ podáva na predpísanom tlačive, ktoré</w:t>
      </w:r>
      <w:r>
        <w:rPr>
          <w:color w:val="7030A0"/>
        </w:rPr>
        <w:t xml:space="preserve"> </w:t>
      </w:r>
      <w:r w:rsidRPr="002F5884">
        <w:rPr>
          <w:color w:val="7030A0"/>
        </w:rPr>
        <w:t>si môže žiadateľ pre</w:t>
      </w:r>
      <w:r>
        <w:rPr>
          <w:color w:val="7030A0"/>
        </w:rPr>
        <w:t xml:space="preserve">vziať na Mestskom úrade  Vrútky – bytový referát, alebo si tlačivo môže stiahnuť na stránke Mesta Vrútky – </w:t>
      </w:r>
      <w:hyperlink r:id="rId5" w:history="1">
        <w:r w:rsidRPr="007518FD">
          <w:rPr>
            <w:rStyle w:val="Hyperlink"/>
          </w:rPr>
          <w:t>www.vrutky.sk</w:t>
        </w:r>
      </w:hyperlink>
      <w:r>
        <w:rPr>
          <w:color w:val="7030A0"/>
        </w:rPr>
        <w:t xml:space="preserve">.  </w:t>
      </w:r>
      <w:r w:rsidRPr="002F5884">
        <w:rPr>
          <w:color w:val="7030A0"/>
        </w:rPr>
        <w:t xml:space="preserve">Vyplnenú žiadosť o pridelenie nájomného bytu je žiadateľ povinný doručiť  </w:t>
      </w:r>
      <w:r w:rsidRPr="00CF0781">
        <w:rPr>
          <w:b/>
          <w:bCs/>
          <w:color w:val="7030A0"/>
          <w:u w:val="single"/>
        </w:rPr>
        <w:t>osobne</w:t>
      </w:r>
      <w:r w:rsidRPr="002F5884">
        <w:rPr>
          <w:color w:val="7030A0"/>
        </w:rPr>
        <w:t xml:space="preserve">  na Mestský úrad vo Vrútkach</w:t>
      </w:r>
      <w:r>
        <w:rPr>
          <w:color w:val="7030A0"/>
        </w:rPr>
        <w:t xml:space="preserve"> – bytový referát. Žiadosť pri prevzatí povereným pracovníkom MÚ Vrútky musí byť úplná.</w:t>
      </w:r>
      <w:r w:rsidRPr="002F5884">
        <w:rPr>
          <w:color w:val="7030A0"/>
        </w:rPr>
        <w:t xml:space="preserve"> </w:t>
      </w:r>
    </w:p>
    <w:p w:rsidR="00767D85" w:rsidRDefault="00767D85" w:rsidP="006172BB">
      <w:r>
        <w:t xml:space="preserve">                                                                                    -3-</w:t>
      </w:r>
    </w:p>
    <w:p w:rsidR="00767D85" w:rsidRDefault="00767D85" w:rsidP="006172BB">
      <w:r w:rsidRPr="00640E4C">
        <w:rPr>
          <w:b/>
          <w:bCs/>
        </w:rPr>
        <w:t>2. Uchádzačom o nájomný byt</w:t>
      </w:r>
      <w:r>
        <w:rPr>
          <w:b/>
          <w:bCs/>
        </w:rPr>
        <w:t xml:space="preserve"> postavený s podporou ŠFRB</w:t>
      </w:r>
      <w:r>
        <w:t xml:space="preserve">, uvedený v § 1, odst. 1, písm. b/ tohto nariadenia  môže byť každá fyzická osoba, ktorá spĺňa nasledovné podmienky:  </w:t>
      </w:r>
    </w:p>
    <w:p w:rsidR="00767D85" w:rsidRDefault="00767D85" w:rsidP="006172BB">
      <w:r>
        <w:t xml:space="preserve">    a/  spĺňa podmienky stanovené v § 3, odst. 1, písm a/ - g/, tohto nariadenia   </w:t>
      </w:r>
    </w:p>
    <w:p w:rsidR="00767D85" w:rsidRPr="007C1303" w:rsidRDefault="00767D85" w:rsidP="006172BB">
      <w:pPr>
        <w:rPr>
          <w:color w:val="000000"/>
        </w:rPr>
      </w:pPr>
      <w:r>
        <w:rPr>
          <w:color w:val="000000"/>
        </w:rPr>
        <w:t xml:space="preserve">   b/  uchádzač, ktorého mesačný príjem a príjem osôb s ním bývajúcich, ktorých príjmy sa posudzujú spoločne podľa osobitného predpisu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>, neprevyšuje trojnásobok životného minima</w:t>
      </w:r>
      <w:r>
        <w:rPr>
          <w:color w:val="000000"/>
          <w:vertAlign w:val="superscript"/>
        </w:rPr>
        <w:t xml:space="preserve">2 </w:t>
      </w:r>
      <w:r>
        <w:rPr>
          <w:color w:val="7030A0"/>
        </w:rPr>
        <w:t xml:space="preserve"> </w:t>
      </w:r>
      <w:r>
        <w:rPr>
          <w:color w:val="000000"/>
        </w:rPr>
        <w:t xml:space="preserve">platného k 31. decembru predchádzajúceho kalendárneho roka, vypočítaného pre nájomcu a osoby, ktorých príjmy sa posudzujú spoločne, pritom mesačný príjem sa vypočíta z príjmu </w:t>
      </w:r>
      <w:r>
        <w:rPr>
          <w:color w:val="000000"/>
          <w:vertAlign w:val="superscript"/>
        </w:rPr>
        <w:t xml:space="preserve">3 </w:t>
      </w:r>
      <w:r>
        <w:rPr>
          <w:color w:val="000000"/>
        </w:rPr>
        <w:t>za predchádzajúci kalendárny rok ako podiel tohto príjmu a príslušného počtu mesiacov, počas ktorých sa príjem poberal.</w:t>
      </w:r>
    </w:p>
    <w:p w:rsidR="00767D85" w:rsidRDefault="00767D85" w:rsidP="006172BB">
      <w:pPr>
        <w:rPr>
          <w:color w:val="7030A0"/>
        </w:rPr>
      </w:pPr>
      <w:r>
        <w:rPr>
          <w:color w:val="7030A0"/>
        </w:rPr>
        <w:t xml:space="preserve">  </w:t>
      </w:r>
      <w:r w:rsidRPr="004F6F98">
        <w:rPr>
          <w:color w:val="7030A0"/>
        </w:rPr>
        <w:t xml:space="preserve"> c</w:t>
      </w:r>
      <w:r>
        <w:t xml:space="preserve">/  </w:t>
      </w:r>
      <w:r w:rsidRPr="002F5884">
        <w:rPr>
          <w:color w:val="7030A0"/>
        </w:rPr>
        <w:t>Oprávnenou fyzickou osobou v nájomnom byte postavenom s podporou ŠFRB je:</w:t>
      </w:r>
    </w:p>
    <w:p w:rsidR="00767D85" w:rsidRDefault="00767D85" w:rsidP="004E759C">
      <w:pPr>
        <w:numPr>
          <w:ilvl w:val="1"/>
          <w:numId w:val="3"/>
        </w:numPr>
        <w:rPr>
          <w:color w:val="7030A0"/>
        </w:rPr>
      </w:pPr>
      <w:r w:rsidRPr="002F5884">
        <w:rPr>
          <w:color w:val="7030A0"/>
        </w:rPr>
        <w:t>osoba žijúca v domácnosti s mesačným príjmom domácnosti najviac vo výšk</w:t>
      </w:r>
      <w:r>
        <w:rPr>
          <w:color w:val="7030A0"/>
        </w:rPr>
        <w:t>e trojnásobku životného minima</w:t>
      </w:r>
    </w:p>
    <w:p w:rsidR="00767D85" w:rsidRDefault="00767D85" w:rsidP="0074201A">
      <w:pPr>
        <w:numPr>
          <w:ilvl w:val="1"/>
          <w:numId w:val="3"/>
        </w:numPr>
        <w:spacing w:after="0"/>
        <w:rPr>
          <w:color w:val="7030A0"/>
        </w:rPr>
      </w:pPr>
      <w:r w:rsidRPr="002F5884">
        <w:rPr>
          <w:color w:val="7030A0"/>
        </w:rPr>
        <w:t>osoba žijúca v domácnosti s mesačným príjmom domácnosti najviac vo výšk</w:t>
      </w:r>
      <w:r>
        <w:rPr>
          <w:color w:val="7030A0"/>
        </w:rPr>
        <w:t>e štvornásobku životného minima ak:</w:t>
      </w:r>
    </w:p>
    <w:p w:rsidR="00767D85" w:rsidRDefault="00767D85" w:rsidP="0074201A">
      <w:pPr>
        <w:spacing w:after="0"/>
        <w:ind w:left="1080"/>
        <w:rPr>
          <w:color w:val="7030A0"/>
        </w:rPr>
      </w:pPr>
      <w:r>
        <w:rPr>
          <w:color w:val="7030A0"/>
        </w:rPr>
        <w:t xml:space="preserve">       -  </w:t>
      </w:r>
      <w:r w:rsidRPr="002F5884">
        <w:rPr>
          <w:color w:val="7030A0"/>
        </w:rPr>
        <w:t>členom tejto domácnosti je osoba s ťažkým zdravotným postih</w:t>
      </w:r>
      <w:r>
        <w:rPr>
          <w:color w:val="7030A0"/>
        </w:rPr>
        <w:t>nutím</w:t>
      </w:r>
    </w:p>
    <w:p w:rsidR="00767D85" w:rsidRDefault="00767D85" w:rsidP="0074201A">
      <w:pPr>
        <w:spacing w:after="0"/>
        <w:rPr>
          <w:color w:val="7030A0"/>
        </w:rPr>
      </w:pPr>
      <w:r>
        <w:rPr>
          <w:color w:val="7030A0"/>
        </w:rPr>
        <w:t xml:space="preserve">                             - </w:t>
      </w:r>
      <w:r w:rsidRPr="002F5884">
        <w:rPr>
          <w:color w:val="7030A0"/>
        </w:rPr>
        <w:t xml:space="preserve"> ide o domácnosť osamelého r</w:t>
      </w:r>
      <w:r>
        <w:rPr>
          <w:color w:val="7030A0"/>
        </w:rPr>
        <w:t>odiča s nezaopatreným dieťaťom</w:t>
      </w:r>
    </w:p>
    <w:p w:rsidR="00767D85" w:rsidRDefault="00767D85" w:rsidP="0074201A">
      <w:pPr>
        <w:spacing w:after="0"/>
        <w:rPr>
          <w:color w:val="7030A0"/>
        </w:rPr>
      </w:pPr>
      <w:r>
        <w:rPr>
          <w:color w:val="7030A0"/>
        </w:rPr>
        <w:t xml:space="preserve">                             -  </w:t>
      </w:r>
      <w:r w:rsidRPr="002F5884">
        <w:rPr>
          <w:color w:val="7030A0"/>
        </w:rPr>
        <w:t>aspoň jeden z členov tejto domácnosti zabezpeč</w:t>
      </w:r>
      <w:r>
        <w:rPr>
          <w:color w:val="7030A0"/>
        </w:rPr>
        <w:t xml:space="preserve">uje zdravotnícku starostlivosť  </w:t>
      </w:r>
    </w:p>
    <w:p w:rsidR="00767D85" w:rsidRDefault="00767D85" w:rsidP="0074201A">
      <w:pPr>
        <w:tabs>
          <w:tab w:val="left" w:pos="1560"/>
        </w:tabs>
        <w:spacing w:after="0"/>
        <w:rPr>
          <w:color w:val="7030A0"/>
        </w:rPr>
      </w:pPr>
      <w:r>
        <w:rPr>
          <w:color w:val="7030A0"/>
        </w:rPr>
        <w:tab/>
        <w:t xml:space="preserve"> a všeobecne prospešné  spoločenské služby, vzdelávanie, kultúru, alebo ochranu     </w:t>
      </w:r>
    </w:p>
    <w:p w:rsidR="00767D85" w:rsidRDefault="00767D85" w:rsidP="0074201A">
      <w:pPr>
        <w:spacing w:after="0"/>
        <w:rPr>
          <w:color w:val="7030A0"/>
        </w:rPr>
      </w:pPr>
      <w:r w:rsidRPr="00940DEE">
        <w:rPr>
          <w:color w:val="7030A0"/>
        </w:rPr>
        <w:t xml:space="preserve">                           </w:t>
      </w:r>
      <w:r>
        <w:rPr>
          <w:color w:val="7030A0"/>
        </w:rPr>
        <w:t xml:space="preserve"> </w:t>
      </w:r>
      <w:r w:rsidRPr="00940DEE">
        <w:rPr>
          <w:color w:val="7030A0"/>
        </w:rPr>
        <w:t xml:space="preserve">    pre obyvateľov mesta Vrútky</w:t>
      </w:r>
    </w:p>
    <w:p w:rsidR="00767D85" w:rsidRPr="00940DEE" w:rsidRDefault="00767D85" w:rsidP="0074201A">
      <w:pPr>
        <w:spacing w:after="0"/>
        <w:rPr>
          <w:color w:val="7030A0"/>
        </w:rPr>
      </w:pPr>
    </w:p>
    <w:p w:rsidR="00767D85" w:rsidRPr="00BB2510" w:rsidRDefault="00767D85" w:rsidP="0074201A">
      <w:pPr>
        <w:spacing w:after="0"/>
        <w:rPr>
          <w:color w:val="7030A0"/>
          <w:sz w:val="20"/>
          <w:szCs w:val="20"/>
        </w:rPr>
      </w:pPr>
    </w:p>
    <w:p w:rsidR="00767D85" w:rsidRPr="00A56EC9" w:rsidRDefault="00767D85" w:rsidP="006172BB">
      <w:pPr>
        <w:rPr>
          <w:color w:val="7030A0"/>
          <w:u w:val="single"/>
        </w:rPr>
      </w:pPr>
      <w:r w:rsidRPr="00A56EC9">
        <w:rPr>
          <w:color w:val="7030A0"/>
          <w:u w:val="single"/>
        </w:rPr>
        <w:t>Pri zisťovaní príjmov  sa postupuje podľa  osobitného predpisu 601 / 2003 Z.z  Zákon o životnom minime.</w:t>
      </w:r>
    </w:p>
    <w:p w:rsidR="00767D85" w:rsidRPr="002F5884" w:rsidRDefault="00767D85" w:rsidP="006172BB">
      <w:pPr>
        <w:rPr>
          <w:color w:val="7030A0"/>
        </w:rPr>
      </w:pPr>
      <w:r w:rsidRPr="002F5884">
        <w:rPr>
          <w:color w:val="7030A0"/>
        </w:rPr>
        <w:t xml:space="preserve">Životné minimum domácnosti sa vypočíta zo súm životného minima domácnosti platných k 31. decembru kalendárneho roka predchádzajúceho roku, v ktorom vznikol nájom bytu.   </w:t>
      </w:r>
    </w:p>
    <w:p w:rsidR="00767D85" w:rsidRDefault="00767D85" w:rsidP="006172BB">
      <w:pPr>
        <w:rPr>
          <w:color w:val="7030A0"/>
        </w:rPr>
      </w:pPr>
      <w:r w:rsidRPr="002F5884">
        <w:rPr>
          <w:color w:val="7030A0"/>
        </w:rPr>
        <w:t xml:space="preserve">K žiadosti o pridelenie nájomného bytu je žiadateľ a osoby, ktorých príjmy sa posudzujú spoločne, povinný po vyzvaní Mestským úradom vo Vrútkach  doložiť: </w:t>
      </w:r>
    </w:p>
    <w:p w:rsidR="00767D85" w:rsidRDefault="00767D85" w:rsidP="006172BB">
      <w:pPr>
        <w:rPr>
          <w:color w:val="7030A0"/>
        </w:rPr>
      </w:pPr>
      <w:r>
        <w:rPr>
          <w:color w:val="7030A0"/>
        </w:rPr>
        <w:t>a</w:t>
      </w:r>
      <w:r w:rsidRPr="002F5884">
        <w:rPr>
          <w:color w:val="7030A0"/>
        </w:rPr>
        <w:t xml:space="preserve">) kópiu daňového priznania,  </w:t>
      </w:r>
    </w:p>
    <w:p w:rsidR="00767D85" w:rsidRDefault="00767D85" w:rsidP="009342FA">
      <w:pPr>
        <w:spacing w:after="0"/>
        <w:rPr>
          <w:color w:val="7030A0"/>
        </w:rPr>
      </w:pPr>
      <w:r>
        <w:rPr>
          <w:color w:val="7030A0"/>
        </w:rPr>
        <w:t>b</w:t>
      </w:r>
      <w:r w:rsidRPr="002F5884">
        <w:rPr>
          <w:color w:val="7030A0"/>
        </w:rPr>
        <w:t>) potvrdenie zamestnávateľa o výške priemerného mesačného príjmu za predchádzajúci kalendárny rok.</w:t>
      </w:r>
    </w:p>
    <w:p w:rsidR="00767D85" w:rsidRDefault="00767D85" w:rsidP="009342FA">
      <w:pPr>
        <w:spacing w:after="0"/>
        <w:rPr>
          <w:color w:val="7030A0"/>
        </w:rPr>
      </w:pPr>
    </w:p>
    <w:p w:rsidR="00767D85" w:rsidRDefault="00767D85" w:rsidP="009342FA">
      <w:pPr>
        <w:rPr>
          <w:color w:val="7030A0"/>
        </w:rPr>
      </w:pPr>
      <w:r>
        <w:rPr>
          <w:color w:val="7030A0"/>
        </w:rPr>
        <w:t>c</w:t>
      </w:r>
      <w:r w:rsidRPr="002F5884">
        <w:rPr>
          <w:color w:val="7030A0"/>
        </w:rPr>
        <w:t xml:space="preserve">) iný príjem za predchádzajúci kalendárny rok (starobný dôchodok, invalidný dôchodok, sirotský dôchodok, sociálne dávky, dávka v nezamestnanosti, materské, </w:t>
      </w:r>
      <w:r>
        <w:rPr>
          <w:color w:val="7030A0"/>
        </w:rPr>
        <w:t xml:space="preserve">rodičovský príspevok, </w:t>
      </w:r>
      <w:r w:rsidRPr="002F5884">
        <w:rPr>
          <w:color w:val="7030A0"/>
        </w:rPr>
        <w:t xml:space="preserve"> výživné, prídavok na dieťa a iné), </w:t>
      </w:r>
    </w:p>
    <w:p w:rsidR="00767D85" w:rsidRDefault="00767D85" w:rsidP="009342FA">
      <w:pPr>
        <w:rPr>
          <w:color w:val="7030A0"/>
        </w:rPr>
      </w:pPr>
      <w:r w:rsidRPr="002F5884">
        <w:rPr>
          <w:color w:val="7030A0"/>
        </w:rPr>
        <w:t xml:space="preserve">f) u žiadateľov o  bezbariérový  nájomný  byt  posudok, že žiadateľ  alebo  člen  rodiny   je občanom s ťažkým zdravotným postihnutím . </w:t>
      </w:r>
    </w:p>
    <w:p w:rsidR="00767D85" w:rsidRDefault="00767D85" w:rsidP="009342FA">
      <w:pPr>
        <w:rPr>
          <w:color w:val="7030A0"/>
        </w:rPr>
      </w:pPr>
      <w:r>
        <w:rPr>
          <w:color w:val="7030A0"/>
        </w:rPr>
        <w:t>g</w:t>
      </w:r>
      <w:r w:rsidRPr="002F5884">
        <w:rPr>
          <w:color w:val="7030A0"/>
        </w:rPr>
        <w:t>)</w:t>
      </w:r>
      <w:r>
        <w:rPr>
          <w:color w:val="7030A0"/>
        </w:rPr>
        <w:t xml:space="preserve"> uhradí finančnú zábezpeku na účet Mesta Vrútky vo výške dvojmesačného nájomného.</w:t>
      </w:r>
    </w:p>
    <w:p w:rsidR="00767D85" w:rsidRPr="009342FA" w:rsidRDefault="00767D85" w:rsidP="009342FA">
      <w:pPr>
        <w:jc w:val="center"/>
        <w:rPr>
          <w:color w:val="7030A0"/>
        </w:rPr>
      </w:pPr>
      <w:r>
        <w:rPr>
          <w:color w:val="7030A0"/>
        </w:rPr>
        <w:t>- 4 -</w:t>
      </w:r>
      <w:r>
        <w:rPr>
          <w:color w:val="000000"/>
        </w:rPr>
        <w:t xml:space="preserve">                                                                             </w:t>
      </w:r>
    </w:p>
    <w:p w:rsidR="00767D85" w:rsidRPr="00DB380F" w:rsidRDefault="00767D85" w:rsidP="00A56EC9">
      <w:pPr>
        <w:pStyle w:val="Heading1"/>
        <w:rPr>
          <w:rFonts w:ascii="Calibri" w:hAnsi="Calibri" w:cs="Calibri"/>
          <w:color w:val="993366"/>
          <w:sz w:val="22"/>
          <w:szCs w:val="22"/>
          <w:u w:val="single"/>
        </w:rPr>
      </w:pPr>
      <w:r w:rsidRPr="00DB380F">
        <w:rPr>
          <w:rFonts w:ascii="Calibri" w:hAnsi="Calibri" w:cs="Calibri"/>
          <w:color w:val="993366"/>
          <w:sz w:val="22"/>
          <w:szCs w:val="22"/>
          <w:u w:val="single"/>
        </w:rPr>
        <w:t xml:space="preserve">Finančná zábezpeka  </w:t>
      </w:r>
      <w:r>
        <w:rPr>
          <w:rFonts w:ascii="Calibri" w:hAnsi="Calibri" w:cs="Calibri"/>
          <w:color w:val="993366"/>
          <w:sz w:val="22"/>
          <w:szCs w:val="22"/>
          <w:u w:val="single"/>
        </w:rPr>
        <w:t>4</w:t>
      </w:r>
      <w:r w:rsidRPr="00DB380F">
        <w:rPr>
          <w:rFonts w:ascii="Calibri" w:hAnsi="Calibri" w:cs="Calibri"/>
          <w:color w:val="993366"/>
          <w:sz w:val="22"/>
          <w:szCs w:val="22"/>
          <w:u w:val="single"/>
        </w:rPr>
        <w:t>43/2010 Z. z.</w:t>
      </w:r>
      <w:r w:rsidRPr="00DB380F">
        <w:rPr>
          <w:rStyle w:val="h1a"/>
          <w:rFonts w:ascii="Calibri" w:hAnsi="Calibri" w:cs="Calibri"/>
          <w:color w:val="993366"/>
          <w:sz w:val="22"/>
          <w:szCs w:val="22"/>
          <w:u w:val="single"/>
        </w:rPr>
        <w:t>Zákon o dotáciách na rozvoj bývania a o sociálnom bývaní</w:t>
      </w:r>
    </w:p>
    <w:p w:rsidR="00767D85" w:rsidRPr="002F5884" w:rsidRDefault="00767D85" w:rsidP="006172BB">
      <w:pPr>
        <w:rPr>
          <w:color w:val="7030A0"/>
        </w:rPr>
      </w:pPr>
      <w:r>
        <w:rPr>
          <w:color w:val="7030A0"/>
        </w:rPr>
        <w:t>a/</w:t>
      </w:r>
      <w:r w:rsidRPr="002F5884">
        <w:rPr>
          <w:color w:val="7030A0"/>
        </w:rPr>
        <w:t xml:space="preserve"> Žiadateľ, ktorému je pridelený</w:t>
      </w:r>
      <w:r>
        <w:rPr>
          <w:color w:val="7030A0"/>
        </w:rPr>
        <w:t xml:space="preserve"> byt postavený za podpory ŠFRB </w:t>
      </w:r>
      <w:r w:rsidRPr="002F5884">
        <w:rPr>
          <w:color w:val="7030A0"/>
        </w:rPr>
        <w:t xml:space="preserve">, je povinný uhradiť na účet </w:t>
      </w:r>
      <w:r>
        <w:rPr>
          <w:color w:val="7030A0"/>
        </w:rPr>
        <w:t>m</w:t>
      </w:r>
      <w:r w:rsidRPr="002F5884">
        <w:rPr>
          <w:color w:val="7030A0"/>
        </w:rPr>
        <w:t>esta Vrútky</w:t>
      </w:r>
      <w:r>
        <w:rPr>
          <w:color w:val="7030A0"/>
        </w:rPr>
        <w:t xml:space="preserve"> finančnú zábezpeku vo výške dvo</w:t>
      </w:r>
      <w:r w:rsidRPr="002F5884">
        <w:rPr>
          <w:color w:val="7030A0"/>
        </w:rPr>
        <w:t xml:space="preserve">jmesačného nájomného pred podpisom nájomnej zmluvy.     Lehota  na   zloženie  finančnej  zábezpeky  nájomcom  nesmie  byť    dlhšia  ako 30 kalendárnych  dní pred podpísaním nájomnej zmluvy.   </w:t>
      </w:r>
    </w:p>
    <w:p w:rsidR="00767D85" w:rsidRPr="002F5884" w:rsidRDefault="00767D85" w:rsidP="006172BB">
      <w:pPr>
        <w:rPr>
          <w:color w:val="7030A0"/>
        </w:rPr>
      </w:pPr>
      <w:r>
        <w:rPr>
          <w:color w:val="7030A0"/>
        </w:rPr>
        <w:t>b/</w:t>
      </w:r>
      <w:r w:rsidRPr="002F5884">
        <w:rPr>
          <w:color w:val="7030A0"/>
        </w:rPr>
        <w:t xml:space="preserve"> Ak nedôjde  k uzavretiu nájomnej zmluvy,  je Mesto Vrútky povinné už zloženú finančnú zábezpeku bezodkladne nájomcovi vrátiť.  </w:t>
      </w:r>
    </w:p>
    <w:p w:rsidR="00767D85" w:rsidRDefault="00767D85" w:rsidP="006172BB">
      <w:r>
        <w:rPr>
          <w:color w:val="7030A0"/>
        </w:rPr>
        <w:t>c/</w:t>
      </w:r>
      <w:r w:rsidRPr="002F5884">
        <w:rPr>
          <w:color w:val="7030A0"/>
        </w:rPr>
        <w:t xml:space="preserve"> Finančná zábezpeka slúži na zabezpečenie platenia dohodnutého nájomného, dohodnutých úhrad spojených s užívaním nájomného bytu a prípadných škôd spôsobených na užívanom nájomnom byte. Finančnú zábezpeku vedie </w:t>
      </w:r>
      <w:r>
        <w:rPr>
          <w:color w:val="7030A0"/>
        </w:rPr>
        <w:t>m</w:t>
      </w:r>
      <w:r w:rsidRPr="002F5884">
        <w:rPr>
          <w:color w:val="7030A0"/>
        </w:rPr>
        <w:t xml:space="preserve">esto Vrútky  na osobitnom účte zriadenom na tento účel v banke.   </w:t>
      </w:r>
      <w:r>
        <w:t xml:space="preserve"> </w:t>
      </w:r>
    </w:p>
    <w:p w:rsidR="00767D85" w:rsidRDefault="00767D85" w:rsidP="006172BB"/>
    <w:p w:rsidR="00767D85" w:rsidRDefault="00767D85" w:rsidP="006172BB">
      <w:r w:rsidRPr="005A5C3F">
        <w:rPr>
          <w:b/>
          <w:bCs/>
        </w:rPr>
        <w:t>3. Nájomný byt</w:t>
      </w:r>
      <w:r>
        <w:t xml:space="preserve"> /uvedený v § 1, odst. 1, písm. b/  tohto nariadenia môže byť pridelený  občanovi z poradovníka, za nasledovných podmienok:  </w:t>
      </w:r>
    </w:p>
    <w:p w:rsidR="00767D85" w:rsidRDefault="00767D85" w:rsidP="006172BB">
      <w:r>
        <w:t xml:space="preserve">    a/  výška  nájomného v byte je stanovená vo výške 4 % z obstarávacej ceny bytu  a bytového priestoru  </w:t>
      </w:r>
    </w:p>
    <w:p w:rsidR="00767D85" w:rsidRDefault="00767D85" w:rsidP="000B17D7">
      <w:r>
        <w:t xml:space="preserve">    b/  byt získaný touto formou je od jeho kolaudácie do 30 rokov nepredajný a má nájomný          charakter  </w:t>
      </w:r>
    </w:p>
    <w:p w:rsidR="00767D85" w:rsidRDefault="00767D85" w:rsidP="006172BB">
      <w:r>
        <w:t xml:space="preserve">    c/  Nájomná zmluva bude uzatvorená s novým nájomcom na dobu určitú 1 rok s právom  na opakované uzatvorenie nájomnej zmluvy na dobu určitú pri dodržaní podmienok   uvedených v nájomnej zmluve a v Zák. č. 443/2010. Je možné   s nájomcom uzatvoriť nájom bytu na dobu určitú  maximálne 3 roky  v prípade, že počas predchádzajúceho minimálne trojročného nájomného vzťahu nebol v omeškaní s mesačnými zálohovými platbami.  Ak nájomcom je osoba so zdravotným postihnutím doba nájmu v tomto prípade môže  byť najviac 10 rokov.  </w:t>
      </w:r>
    </w:p>
    <w:p w:rsidR="00767D85" w:rsidRDefault="00767D85" w:rsidP="000B17D7">
      <w:r>
        <w:t xml:space="preserve">     d/  pre opätovné uzatvorenie nájomnej zmluvy, musí nájomca preukázať, že jeho mesačný príjem a príjem osôb s ním bývajúcich, ktorých príjmy sa posudzujú spoločne, neprevyšuje trojnásobok životného minima. V prípade, že by bola porušená táto podmienka, bude uzatvorená nájomná zmluva s takýmto nájomcom na dobu, ktorá neprevýši jeden rok.   </w:t>
      </w:r>
    </w:p>
    <w:p w:rsidR="00767D85" w:rsidRDefault="00767D85" w:rsidP="006172BB">
      <w:r>
        <w:t xml:space="preserve">     e/  počas lehoty uvedenej v písm. b/, čl. 3, § 3 tohto nariadenia umožní nájomca vstup  do bytu zamestnancom ministerstva, príslušného stavebného úradu,   Mestskému podniku služieb Vrútky, s.r.o., Mestu Vrútky a iných kontrolných orgánov  s cieľom výkonu kontroly bytu a tento záväzok bude premietnutý aj do nájomnej zmluvy  </w:t>
      </w:r>
    </w:p>
    <w:p w:rsidR="00767D85" w:rsidRPr="009479F5" w:rsidRDefault="00767D85" w:rsidP="009342FA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767D85" w:rsidRPr="0070670D" w:rsidRDefault="00767D85" w:rsidP="009342FA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  <w:vertAlign w:val="superscript"/>
        </w:rPr>
        <w:t xml:space="preserve">1, 2, 3  </w:t>
      </w:r>
      <w:r w:rsidRPr="0070670D">
        <w:rPr>
          <w:color w:val="000000"/>
          <w:sz w:val="18"/>
          <w:szCs w:val="18"/>
        </w:rPr>
        <w:t>§ 3 Zák.č. 601/2003 Z.z. o</w:t>
      </w:r>
      <w:r>
        <w:rPr>
          <w:color w:val="000000"/>
          <w:sz w:val="18"/>
          <w:szCs w:val="18"/>
        </w:rPr>
        <w:t> </w:t>
      </w:r>
      <w:r w:rsidRPr="0070670D">
        <w:rPr>
          <w:color w:val="000000"/>
          <w:sz w:val="18"/>
          <w:szCs w:val="18"/>
        </w:rPr>
        <w:t>životn</w:t>
      </w:r>
      <w:r>
        <w:rPr>
          <w:color w:val="000000"/>
          <w:sz w:val="18"/>
          <w:szCs w:val="18"/>
        </w:rPr>
        <w:t xml:space="preserve">om </w:t>
      </w:r>
      <w:r w:rsidRPr="0070670D">
        <w:rPr>
          <w:color w:val="000000"/>
          <w:sz w:val="18"/>
          <w:szCs w:val="18"/>
        </w:rPr>
        <w:t xml:space="preserve"> minime a o zmene a doplnení niektorých zákonov v znení nesk</w:t>
      </w:r>
      <w:r>
        <w:rPr>
          <w:color w:val="000000"/>
          <w:sz w:val="18"/>
          <w:szCs w:val="18"/>
        </w:rPr>
        <w:t>orších predpisov</w:t>
      </w:r>
    </w:p>
    <w:p w:rsidR="00767D85" w:rsidRPr="0070670D" w:rsidRDefault="00767D85" w:rsidP="009342FA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  <w:vertAlign w:val="superscript"/>
        </w:rPr>
        <w:t xml:space="preserve">4   </w:t>
      </w:r>
      <w:r w:rsidRPr="0070670D">
        <w:rPr>
          <w:color w:val="000000"/>
          <w:sz w:val="18"/>
          <w:szCs w:val="18"/>
        </w:rPr>
        <w:t>Vyhláška min. živ</w:t>
      </w:r>
      <w:r>
        <w:rPr>
          <w:color w:val="000000"/>
          <w:sz w:val="18"/>
          <w:szCs w:val="18"/>
        </w:rPr>
        <w:t>ot.</w:t>
      </w:r>
      <w:r w:rsidRPr="0070670D">
        <w:rPr>
          <w:color w:val="000000"/>
          <w:sz w:val="18"/>
          <w:szCs w:val="18"/>
        </w:rPr>
        <w:t xml:space="preserve"> prostredia SR č. 532/2002 Z.z. ktorou sa ustanovujú podrobnosti o</w:t>
      </w:r>
      <w:r>
        <w:rPr>
          <w:color w:val="000000"/>
          <w:sz w:val="18"/>
          <w:szCs w:val="18"/>
        </w:rPr>
        <w:t> </w:t>
      </w:r>
      <w:r w:rsidRPr="0070670D">
        <w:rPr>
          <w:color w:val="000000"/>
          <w:sz w:val="18"/>
          <w:szCs w:val="18"/>
        </w:rPr>
        <w:t>všeob</w:t>
      </w:r>
      <w:r>
        <w:rPr>
          <w:color w:val="000000"/>
          <w:sz w:val="18"/>
          <w:szCs w:val="18"/>
        </w:rPr>
        <w:t xml:space="preserve"> </w:t>
      </w:r>
      <w:r w:rsidRPr="0070670D">
        <w:rPr>
          <w:color w:val="000000"/>
          <w:sz w:val="18"/>
          <w:szCs w:val="18"/>
        </w:rPr>
        <w:t xml:space="preserve">.techn. </w:t>
      </w:r>
      <w:r>
        <w:rPr>
          <w:color w:val="000000"/>
          <w:sz w:val="18"/>
          <w:szCs w:val="18"/>
        </w:rPr>
        <w:t>požiadavkách na</w:t>
      </w:r>
    </w:p>
    <w:p w:rsidR="00767D85" w:rsidRDefault="00767D85" w:rsidP="009342FA">
      <w:pPr>
        <w:spacing w:after="0"/>
        <w:rPr>
          <w:color w:val="000000"/>
          <w:sz w:val="18"/>
          <w:szCs w:val="18"/>
        </w:rPr>
      </w:pPr>
      <w:r w:rsidRPr="0070670D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</w:t>
      </w:r>
      <w:r w:rsidRPr="0070670D">
        <w:rPr>
          <w:color w:val="000000"/>
          <w:sz w:val="18"/>
          <w:szCs w:val="18"/>
        </w:rPr>
        <w:t>výstavbu a o všeob.</w:t>
      </w:r>
      <w:r>
        <w:rPr>
          <w:color w:val="000000"/>
          <w:sz w:val="18"/>
          <w:szCs w:val="18"/>
        </w:rPr>
        <w:t xml:space="preserve">  t</w:t>
      </w:r>
      <w:r w:rsidRPr="0070670D">
        <w:rPr>
          <w:color w:val="000000"/>
          <w:sz w:val="18"/>
          <w:szCs w:val="18"/>
        </w:rPr>
        <w:t xml:space="preserve">echn.  požiadavkách na stavby užívané osobami s obmedzenou schopnosťou </w:t>
      </w:r>
      <w:r>
        <w:rPr>
          <w:color w:val="000000"/>
          <w:sz w:val="18"/>
          <w:szCs w:val="18"/>
        </w:rPr>
        <w:t xml:space="preserve"> </w:t>
      </w:r>
      <w:r w:rsidRPr="0070670D">
        <w:rPr>
          <w:color w:val="000000"/>
          <w:sz w:val="18"/>
          <w:szCs w:val="18"/>
        </w:rPr>
        <w:t xml:space="preserve">pohybu  </w:t>
      </w:r>
    </w:p>
    <w:p w:rsidR="00767D85" w:rsidRDefault="00767D85" w:rsidP="009342FA">
      <w:pPr>
        <w:spacing w:after="0"/>
        <w:rPr>
          <w:color w:val="000000"/>
          <w:sz w:val="18"/>
          <w:szCs w:val="18"/>
        </w:rPr>
      </w:pPr>
    </w:p>
    <w:p w:rsidR="00767D85" w:rsidRPr="000B17D7" w:rsidRDefault="00767D85" w:rsidP="009342FA">
      <w:pPr>
        <w:spacing w:after="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0B17D7">
        <w:rPr>
          <w:color w:val="000000"/>
        </w:rPr>
        <w:t>-5-</w:t>
      </w:r>
    </w:p>
    <w:p w:rsidR="00767D85" w:rsidRDefault="00767D85" w:rsidP="006172BB"/>
    <w:p w:rsidR="00767D85" w:rsidRDefault="00767D85" w:rsidP="006172BB">
      <w:r>
        <w:t xml:space="preserve">      f/  nájomnú zmluvu na užívanie bytu, ktorý spĺňa podmienky ustanovené osobitným          predpisom 4, uzatvorí len s občanom so zdravotným postihnutím podľa prílohy č. 2 k zákonu č. 443/2010 Z.z. a ak nemá žiadosť o uzavretie nájomnej zmluvy od takejto   osoby,  uzatvorí nájomnú zmluvu na takýto byt aj s inou osobou a to na dobu, ktorá   neprevýši  jeden rok         </w:t>
      </w:r>
    </w:p>
    <w:p w:rsidR="00767D85" w:rsidRPr="00DB380F" w:rsidRDefault="00767D85" w:rsidP="006172BB">
      <w:r w:rsidRPr="00DB380F">
        <w:t xml:space="preserve">      g/ mesto od nájomcu nebude požadovať v súvislosti z uzatvorením nájomnej zmluvy          finančné plnenia, ktoré priamo nesúvisia s užívaním bytu  </w:t>
      </w:r>
    </w:p>
    <w:p w:rsidR="00767D85" w:rsidRDefault="00767D85" w:rsidP="006172BB">
      <w:r w:rsidRPr="0045258D">
        <w:rPr>
          <w:b/>
          <w:bCs/>
        </w:rPr>
        <w:t>4.</w:t>
      </w:r>
      <w:r>
        <w:t xml:space="preserve">  V prípade, že žiadosť o prenajatie bytu neobsahuje údaje potrebné k rozhodovaniu, výzve    pracovník bytového referátu MsÚ Vrútky občana, aby tieto údaje doplnil v stanovenej     lehote. Uchádzač o byt je povinný spolupracovať s povereným pracovníkom MsÚ pri overovaní si potrebných náležitostí pre pridelenie bytu. Každý uchádzač o byt je povinný žiadosť o pridelenie bytu každý rok </w:t>
      </w:r>
      <w:r w:rsidRPr="0097181C">
        <w:rPr>
          <w:b/>
          <w:bCs/>
        </w:rPr>
        <w:t>obnoviť vždy do 31. októbra</w:t>
      </w:r>
      <w:r>
        <w:t xml:space="preserve">. Ak si uchádzač žiadosť neobnoví bude z poradovníka vyradený. Poradovník bude platiť na nasledujúci rok.    </w:t>
      </w:r>
    </w:p>
    <w:p w:rsidR="00767D85" w:rsidRDefault="00767D85" w:rsidP="006172BB">
      <w:r w:rsidRPr="0045258D">
        <w:rPr>
          <w:b/>
          <w:bCs/>
        </w:rPr>
        <w:t>5.</w:t>
      </w:r>
      <w:r>
        <w:t xml:space="preserve"> V žiadosti uchádzač písomne vyjadrí súhlas so spracovaním osobných údajov pre potreby    spracovania žiadosti a zaradenie do poradovníka. Tento súhlas môže kedykoľvek zrušiť,    čím nastanú predpoklady pre vyradenie uchádzača z poradovníka.   </w:t>
      </w:r>
    </w:p>
    <w:p w:rsidR="00767D85" w:rsidRDefault="00767D85" w:rsidP="004E759C">
      <w:r w:rsidRPr="0045258D">
        <w:rPr>
          <w:b/>
          <w:bCs/>
        </w:rPr>
        <w:t>6.</w:t>
      </w:r>
      <w:r>
        <w:t xml:space="preserve"> Po vypracovaní poradovníka na byty Mestský úrad vo Vrútkach oznámi písomne  žiadateľovi poradie v poradovníku, prípadne dôvod vyradenia.  </w:t>
      </w:r>
    </w:p>
    <w:p w:rsidR="00767D85" w:rsidRDefault="00767D85" w:rsidP="006172BB"/>
    <w:p w:rsidR="00767D85" w:rsidRDefault="00767D85" w:rsidP="005A5C3F">
      <w:pPr>
        <w:spacing w:after="0"/>
        <w:jc w:val="center"/>
        <w:rPr>
          <w:b/>
          <w:bCs/>
          <w:sz w:val="24"/>
          <w:szCs w:val="24"/>
        </w:rPr>
      </w:pPr>
      <w:r w:rsidRPr="005A5C3F">
        <w:rPr>
          <w:b/>
          <w:bCs/>
          <w:sz w:val="24"/>
          <w:szCs w:val="24"/>
        </w:rPr>
        <w:t>§ 4</w:t>
      </w:r>
    </w:p>
    <w:p w:rsidR="00767D85" w:rsidRPr="005A5C3F" w:rsidRDefault="00767D85" w:rsidP="005A5C3F">
      <w:pPr>
        <w:jc w:val="center"/>
        <w:rPr>
          <w:b/>
          <w:bCs/>
          <w:sz w:val="24"/>
          <w:szCs w:val="24"/>
        </w:rPr>
      </w:pPr>
      <w:r w:rsidRPr="005A5C3F">
        <w:rPr>
          <w:b/>
          <w:bCs/>
          <w:sz w:val="24"/>
          <w:szCs w:val="24"/>
        </w:rPr>
        <w:t xml:space="preserve"> Uchádzač o mestský  byt osobitného určenia</w:t>
      </w:r>
    </w:p>
    <w:p w:rsidR="00767D85" w:rsidRPr="005A5C3F" w:rsidRDefault="00767D85" w:rsidP="006172BB">
      <w:pPr>
        <w:rPr>
          <w:b/>
          <w:bCs/>
        </w:rPr>
      </w:pPr>
      <w:r w:rsidRPr="005A5C3F">
        <w:rPr>
          <w:b/>
          <w:bCs/>
        </w:rPr>
        <w:t xml:space="preserve">1. Uchádzač o mestský byt osobitného určenia musí spĺňať všetky nasledovné podmienky:  </w:t>
      </w:r>
    </w:p>
    <w:p w:rsidR="00767D85" w:rsidRDefault="00767D85" w:rsidP="006172BB">
      <w:r>
        <w:t xml:space="preserve">    a/  má trvalé bydlisko na území mesta Vrútky minimálne 1 rok   </w:t>
      </w:r>
    </w:p>
    <w:p w:rsidR="00767D85" w:rsidRDefault="00767D85" w:rsidP="0097181C">
      <w:pPr>
        <w:spacing w:after="0"/>
      </w:pPr>
      <w:r>
        <w:t xml:space="preserve">    b/ dovŕšil vek, v ktorom mu vzniká nárok na starobný dôchodok,</w:t>
      </w:r>
    </w:p>
    <w:p w:rsidR="00767D85" w:rsidRPr="0097181C" w:rsidRDefault="00767D85" w:rsidP="0097181C">
      <w:pPr>
        <w:spacing w:after="0"/>
        <w:rPr>
          <w:sz w:val="20"/>
          <w:szCs w:val="20"/>
        </w:rPr>
      </w:pPr>
      <w:r w:rsidRPr="0097181C">
        <w:rPr>
          <w:sz w:val="20"/>
          <w:szCs w:val="20"/>
        </w:rPr>
        <w:t xml:space="preserve">         /dôchodkový vek bol ustanovený opatrením Ministerstva práce, sociálnych vecí a</w:t>
      </w:r>
      <w:r>
        <w:rPr>
          <w:sz w:val="20"/>
          <w:szCs w:val="20"/>
        </w:rPr>
        <w:t> </w:t>
      </w:r>
      <w:r w:rsidRPr="0097181C">
        <w:rPr>
          <w:sz w:val="20"/>
          <w:szCs w:val="20"/>
        </w:rPr>
        <w:t>rodiny</w:t>
      </w:r>
      <w:r>
        <w:rPr>
          <w:sz w:val="20"/>
          <w:szCs w:val="20"/>
        </w:rPr>
        <w:t xml:space="preserve"> Slovenskej</w:t>
      </w:r>
    </w:p>
    <w:p w:rsidR="00767D85" w:rsidRDefault="00767D85" w:rsidP="0097181C">
      <w:pPr>
        <w:spacing w:after="0"/>
        <w:rPr>
          <w:sz w:val="20"/>
          <w:szCs w:val="20"/>
        </w:rPr>
      </w:pPr>
      <w:r w:rsidRPr="0097181C">
        <w:rPr>
          <w:sz w:val="20"/>
          <w:szCs w:val="20"/>
        </w:rPr>
        <w:t xml:space="preserve">           republiky č. 269/2016 Z.z. o úprave dôchodkového veku a referenčného veku/</w:t>
      </w:r>
    </w:p>
    <w:p w:rsidR="00767D85" w:rsidRPr="0097181C" w:rsidRDefault="00767D85" w:rsidP="0097181C">
      <w:pPr>
        <w:spacing w:after="0"/>
        <w:rPr>
          <w:sz w:val="20"/>
          <w:szCs w:val="20"/>
        </w:rPr>
      </w:pPr>
    </w:p>
    <w:p w:rsidR="00767D85" w:rsidRDefault="00767D85" w:rsidP="006172BB">
      <w:r>
        <w:t xml:space="preserve">    c/  uchádzač, ani jeho manžel/-ka/ nie je vlastníkom bytu, rodinného domu,  nie  je ani stavebníkom rodinného domu a tiež nájomcom mestského bytu</w:t>
      </w:r>
    </w:p>
    <w:p w:rsidR="00767D85" w:rsidRDefault="00767D85" w:rsidP="006172BB">
      <w:r>
        <w:t xml:space="preserve">   </w:t>
      </w:r>
      <w:r w:rsidRPr="00DA771F">
        <w:rPr>
          <w:color w:val="7030A0"/>
        </w:rPr>
        <w:t xml:space="preserve">d/ má priznaný starobný dôchodok a nie sú voči nemu vedené exekučné </w:t>
      </w:r>
      <w:r>
        <w:rPr>
          <w:color w:val="7030A0"/>
        </w:rPr>
        <w:t xml:space="preserve">zrážky zo starobného dôchodku na základe </w:t>
      </w:r>
      <w:r w:rsidRPr="00DA771F">
        <w:rPr>
          <w:color w:val="7030A0"/>
        </w:rPr>
        <w:t xml:space="preserve">rozhodnutia OS </w:t>
      </w:r>
      <w:r>
        <w:rPr>
          <w:color w:val="7030A0"/>
        </w:rPr>
        <w:t>/ predloží rozhodnutie o priznaní starobného dôchodku /</w:t>
      </w:r>
    </w:p>
    <w:p w:rsidR="00767D85" w:rsidRDefault="00767D85" w:rsidP="006172BB">
      <w:r>
        <w:t xml:space="preserve">  e/ uchádzačovi, ani jeho manželke/-ovi/ nebol v minulosti odobratý mestský byt  z dôvodu porušovania § 711 Občianskeho zákonníka, odst. 1, písm. c, d, g. </w:t>
      </w:r>
    </w:p>
    <w:p w:rsidR="00767D85" w:rsidRDefault="00767D85" w:rsidP="006172BB">
      <w:r>
        <w:t xml:space="preserve">   f/  Mesto Vrútky neeviduje žiadne záväzky uchádzača, ani jeho manžela/-ky/ voči   mestu Vrútky, vrátane plnenia zmluvných záväzkov, platby miestnych daní a miestnych poplatkov.   Ak sa uchádza o byt osoba s trvalým pobytom “Vrútky“, musí mať v dobe podania  žiadosti /ak sa v obci zdržiava/, uhradené všetky poplatky a dane mesta Vrútky.   </w:t>
      </w:r>
    </w:p>
    <w:p w:rsidR="00767D85" w:rsidRDefault="00767D85" w:rsidP="006172BB">
      <w:r>
        <w:t xml:space="preserve">                                                                                -6-</w:t>
      </w:r>
    </w:p>
    <w:p w:rsidR="00767D85" w:rsidRDefault="00767D85" w:rsidP="006172BB">
      <w:r>
        <w:t xml:space="preserve">  g/  v prípade, že uchádzač nemá v dobe podania žiadosti trvalý pobyt na území Vrútky, ale predtým mal trvalý pobyt na území mesta minimálne 20 rokov jeho žiadosť sa bude individuálne posudzovať v bytovej komisii a primátorom mesta Vrútky  </w:t>
      </w:r>
    </w:p>
    <w:p w:rsidR="00767D85" w:rsidRPr="005A5C3F" w:rsidRDefault="00767D85" w:rsidP="006172BB">
      <w:pPr>
        <w:rPr>
          <w:b/>
          <w:bCs/>
        </w:rPr>
      </w:pPr>
      <w:r w:rsidRPr="005A5C3F">
        <w:rPr>
          <w:b/>
          <w:bCs/>
        </w:rPr>
        <w:t xml:space="preserve">2.  </w:t>
      </w:r>
      <w:r>
        <w:rPr>
          <w:b/>
          <w:bCs/>
        </w:rPr>
        <w:t>Pridelenie bytu v dome osobitného určenia</w:t>
      </w:r>
    </w:p>
    <w:p w:rsidR="00767D85" w:rsidRDefault="00767D85" w:rsidP="006172BB">
      <w:r>
        <w:t xml:space="preserve">    a/  Mestské byty osobitného určenia sa po splnení kritérií  § 4, odst. 1, písm. a/  až  g/  prideľujú </w:t>
      </w:r>
      <w:r w:rsidRPr="00F33CE3">
        <w:rPr>
          <w:b/>
          <w:bCs/>
        </w:rPr>
        <w:t>podľa dátumu po</w:t>
      </w:r>
      <w:r>
        <w:rPr>
          <w:b/>
          <w:bCs/>
        </w:rPr>
        <w:t>dania</w:t>
      </w:r>
      <w:r w:rsidRPr="00F33CE3">
        <w:rPr>
          <w:b/>
          <w:bCs/>
        </w:rPr>
        <w:t xml:space="preserve"> žiadosti.</w:t>
      </w:r>
      <w:r>
        <w:t xml:space="preserve">   </w:t>
      </w:r>
    </w:p>
    <w:p w:rsidR="00767D85" w:rsidRDefault="00767D85" w:rsidP="006172BB">
      <w:r>
        <w:t xml:space="preserve">     b/ vo výnimočných prípadoch možno akceptovať aj žiadosť osoby, ktorá nemá a ani nemala trvalý pobyt v meste Vrútky. Musí však preukázať, že v obci, v ktorej má trvalý pobyt, nemá žiadne záväzky voči obci. Za výnimočný prípad možno považovať ak sa v zozname uchádzačov do bytu osobitného určenia už nebude nachádzať osoba, ktorá by spĺňala kritériá podľa § 4, odst. 1.</w:t>
      </w:r>
    </w:p>
    <w:p w:rsidR="00767D85" w:rsidRDefault="00767D85" w:rsidP="005A5C3F">
      <w:pPr>
        <w:jc w:val="center"/>
        <w:rPr>
          <w:b/>
          <w:bCs/>
        </w:rPr>
      </w:pPr>
    </w:p>
    <w:p w:rsidR="00767D85" w:rsidRDefault="00767D85" w:rsidP="005A5C3F">
      <w:pPr>
        <w:spacing w:after="0"/>
        <w:jc w:val="center"/>
        <w:rPr>
          <w:b/>
          <w:bCs/>
        </w:rPr>
      </w:pPr>
      <w:r w:rsidRPr="005A5C3F">
        <w:rPr>
          <w:b/>
          <w:bCs/>
        </w:rPr>
        <w:t>§ 5</w:t>
      </w:r>
    </w:p>
    <w:p w:rsidR="00767D85" w:rsidRPr="005A5C3F" w:rsidRDefault="00767D85" w:rsidP="00F72D3B">
      <w:pPr>
        <w:jc w:val="center"/>
        <w:rPr>
          <w:b/>
          <w:bCs/>
        </w:rPr>
      </w:pPr>
      <w:r w:rsidRPr="005A5C3F">
        <w:rPr>
          <w:b/>
          <w:bCs/>
        </w:rPr>
        <w:t xml:space="preserve"> Rozhodovanie na základe poradovníka</w:t>
      </w:r>
    </w:p>
    <w:p w:rsidR="00767D85" w:rsidRDefault="00767D85" w:rsidP="006172BB">
      <w:r w:rsidRPr="00377DBB">
        <w:rPr>
          <w:b/>
          <w:bCs/>
        </w:rPr>
        <w:t>1.</w:t>
      </w:r>
      <w:r>
        <w:t xml:space="preserve">   Z uchádzačov, evidovaných na Mestskom úrade vo Vrútkach sa zostavuje na obdobie    jedného roka poradovník – poradie uchádzačov o byt.  </w:t>
      </w:r>
    </w:p>
    <w:p w:rsidR="00767D85" w:rsidRDefault="00767D85" w:rsidP="008A725A">
      <w:pPr>
        <w:spacing w:after="0"/>
      </w:pPr>
      <w:r w:rsidRPr="00377DBB">
        <w:rPr>
          <w:b/>
          <w:bCs/>
        </w:rPr>
        <w:t>2.</w:t>
      </w:r>
      <w:r>
        <w:t xml:space="preserve">   Pri zostavovaní poradovníka  sa postupuje podľa zoznamu, ktorý je zostavený na základe    bodových kritérií – Bodovník  pre mestské nájomné byty  -   viď. Príloha č. 1 </w:t>
      </w:r>
    </w:p>
    <w:p w:rsidR="00767D85" w:rsidRDefault="00767D85" w:rsidP="006172BB">
      <w:pPr>
        <w:rPr>
          <w:color w:val="7030A0"/>
        </w:rPr>
      </w:pPr>
      <w:r>
        <w:t xml:space="preserve">                                </w:t>
      </w:r>
      <w:r w:rsidRPr="00DA771F">
        <w:rPr>
          <w:color w:val="7030A0"/>
        </w:rPr>
        <w:t>– Bodovník pre byty postavené</w:t>
      </w:r>
      <w:r>
        <w:rPr>
          <w:color w:val="7030A0"/>
        </w:rPr>
        <w:t xml:space="preserve"> s</w:t>
      </w:r>
      <w:r w:rsidRPr="00DA771F">
        <w:rPr>
          <w:color w:val="7030A0"/>
        </w:rPr>
        <w:t xml:space="preserve"> podporou  ŠFRB</w:t>
      </w:r>
      <w:r>
        <w:rPr>
          <w:color w:val="7030A0"/>
        </w:rPr>
        <w:t xml:space="preserve"> – viď.</w:t>
      </w:r>
      <w:r w:rsidRPr="008A725A">
        <w:rPr>
          <w:color w:val="7030A0"/>
        </w:rPr>
        <w:t xml:space="preserve"> </w:t>
      </w:r>
      <w:r w:rsidRPr="00DA771F">
        <w:rPr>
          <w:color w:val="7030A0"/>
        </w:rPr>
        <w:t>Príloha č. 2</w:t>
      </w:r>
    </w:p>
    <w:p w:rsidR="00767D85" w:rsidRPr="008A725A" w:rsidRDefault="00767D85" w:rsidP="006172BB"/>
    <w:p w:rsidR="00767D85" w:rsidRPr="008A725A" w:rsidRDefault="00767D85" w:rsidP="006172BB">
      <w:pPr>
        <w:rPr>
          <w:b/>
          <w:bCs/>
        </w:rPr>
      </w:pPr>
      <w:r w:rsidRPr="00BC025D">
        <w:rPr>
          <w:b/>
          <w:bCs/>
          <w:color w:val="7030A0"/>
          <w:u w:val="single"/>
        </w:rPr>
        <w:t>Zaradenie  a vyradenie žiadateľa z evidencie žiadateľov o pridelenie nájomného bytu</w:t>
      </w:r>
      <w:r w:rsidRPr="008A725A">
        <w:rPr>
          <w:b/>
          <w:bCs/>
          <w:color w:val="7030A0"/>
        </w:rPr>
        <w:t xml:space="preserve">. </w:t>
      </w:r>
    </w:p>
    <w:p w:rsidR="00767D85" w:rsidRPr="002F5884" w:rsidRDefault="00767D85" w:rsidP="006172BB">
      <w:pPr>
        <w:rPr>
          <w:color w:val="7030A0"/>
        </w:rPr>
      </w:pPr>
      <w:r w:rsidRPr="00377DBB">
        <w:rPr>
          <w:b/>
          <w:bCs/>
          <w:color w:val="7030A0"/>
        </w:rPr>
        <w:t xml:space="preserve"> 1.</w:t>
      </w:r>
      <w:r w:rsidRPr="002F5884">
        <w:rPr>
          <w:color w:val="7030A0"/>
        </w:rPr>
        <w:t xml:space="preserve">   </w:t>
      </w:r>
      <w:r w:rsidRPr="00BC025D">
        <w:rPr>
          <w:b/>
          <w:bCs/>
          <w:color w:val="7030A0"/>
        </w:rPr>
        <w:t>O zaradení</w:t>
      </w:r>
      <w:r w:rsidRPr="002F5884">
        <w:rPr>
          <w:color w:val="7030A0"/>
        </w:rPr>
        <w:t xml:space="preserve"> </w:t>
      </w:r>
      <w:r>
        <w:rPr>
          <w:color w:val="7030A0"/>
        </w:rPr>
        <w:t xml:space="preserve">do evidencie </w:t>
      </w:r>
      <w:r w:rsidRPr="002F5884">
        <w:rPr>
          <w:color w:val="7030A0"/>
        </w:rPr>
        <w:t xml:space="preserve"> žiadateľov o pridelenie nájomného bytu Mestský úrad Vrútky žiadateľa písomne informuje v lehote do 30 dní odo dňa podania úplnej a správnej písomnej žiadosti o pridelenie nájomného bytu.  </w:t>
      </w:r>
    </w:p>
    <w:p w:rsidR="00767D85" w:rsidRDefault="00767D85" w:rsidP="006172BB">
      <w:pPr>
        <w:rPr>
          <w:color w:val="7030A0"/>
        </w:rPr>
      </w:pPr>
      <w:r w:rsidRPr="00377DBB">
        <w:rPr>
          <w:b/>
          <w:bCs/>
          <w:color w:val="7030A0"/>
        </w:rPr>
        <w:t>2.</w:t>
      </w:r>
      <w:r w:rsidRPr="002F5884">
        <w:rPr>
          <w:color w:val="7030A0"/>
        </w:rPr>
        <w:t xml:space="preserve"> </w:t>
      </w:r>
      <w:r w:rsidRPr="00BC025D">
        <w:rPr>
          <w:b/>
          <w:bCs/>
          <w:color w:val="7030A0"/>
        </w:rPr>
        <w:t xml:space="preserve">Žiadosť žiadateľa sa vyradí z </w:t>
      </w:r>
      <w:r>
        <w:rPr>
          <w:b/>
          <w:bCs/>
          <w:color w:val="7030A0"/>
        </w:rPr>
        <w:t>evidencie</w:t>
      </w:r>
      <w:r w:rsidRPr="002F5884">
        <w:rPr>
          <w:color w:val="7030A0"/>
        </w:rPr>
        <w:t xml:space="preserve"> žiadateľov o pridelenie  nájomného bytu, ak žiadateľ: </w:t>
      </w:r>
    </w:p>
    <w:p w:rsidR="00767D85" w:rsidRDefault="00767D85" w:rsidP="006172BB">
      <w:pPr>
        <w:rPr>
          <w:color w:val="7030A0"/>
        </w:rPr>
      </w:pPr>
      <w:r w:rsidRPr="002F5884">
        <w:rPr>
          <w:color w:val="7030A0"/>
        </w:rPr>
        <w:t xml:space="preserve">a) prestane spĺňať počas doby evidencie žiadosti v poradovníku  jednu alebo viac z podmienok pre zaradenie  žiadosti o pridelenie  nájomného bytu, </w:t>
      </w:r>
    </w:p>
    <w:p w:rsidR="00767D85" w:rsidRDefault="00767D85" w:rsidP="00D755DD">
      <w:pPr>
        <w:spacing w:after="0"/>
        <w:rPr>
          <w:color w:val="7030A0"/>
        </w:rPr>
      </w:pPr>
      <w:r w:rsidRPr="002F5884">
        <w:rPr>
          <w:color w:val="7030A0"/>
        </w:rPr>
        <w:t>b) neoznámi zmeny</w:t>
      </w:r>
      <w:r>
        <w:rPr>
          <w:color w:val="7030A0"/>
        </w:rPr>
        <w:t xml:space="preserve"> súvisiace so žiadosťou do 30 kalendárnych dní od vzniku zmeny /zmeny</w:t>
      </w:r>
    </w:p>
    <w:p w:rsidR="00767D85" w:rsidRDefault="00767D85" w:rsidP="00D755DD">
      <w:pPr>
        <w:spacing w:after="0"/>
        <w:rPr>
          <w:color w:val="7030A0"/>
        </w:rPr>
      </w:pPr>
      <w:bookmarkStart w:id="0" w:name="_GoBack"/>
      <w:bookmarkEnd w:id="0"/>
      <w:r>
        <w:rPr>
          <w:color w:val="7030A0"/>
        </w:rPr>
        <w:t>týkajúce sa jeho osoby, rodiny a spoločne posudzovaných osôb/</w:t>
      </w:r>
    </w:p>
    <w:p w:rsidR="00767D85" w:rsidRDefault="00767D85" w:rsidP="00D755DD">
      <w:pPr>
        <w:spacing w:after="0"/>
        <w:rPr>
          <w:color w:val="7030A0"/>
        </w:rPr>
      </w:pPr>
      <w:r>
        <w:rPr>
          <w:color w:val="7030A0"/>
        </w:rPr>
        <w:t xml:space="preserve"> </w:t>
      </w:r>
      <w:r w:rsidRPr="002F5884">
        <w:rPr>
          <w:color w:val="7030A0"/>
        </w:rPr>
        <w:t xml:space="preserve">  </w:t>
      </w:r>
    </w:p>
    <w:p w:rsidR="00767D85" w:rsidRDefault="00767D85" w:rsidP="006172BB">
      <w:pPr>
        <w:rPr>
          <w:color w:val="7030A0"/>
        </w:rPr>
      </w:pPr>
      <w:r w:rsidRPr="002F5884">
        <w:rPr>
          <w:color w:val="7030A0"/>
        </w:rPr>
        <w:t xml:space="preserve">c) uvedie    nepravdivé   alebo     neúplné   údaje,  ktoré   majú    rozhodujúci  vplyv  na posudzovanie žiadosti, </w:t>
      </w:r>
    </w:p>
    <w:p w:rsidR="00767D85" w:rsidRDefault="00767D85" w:rsidP="006172BB">
      <w:pPr>
        <w:rPr>
          <w:color w:val="7030A0"/>
        </w:rPr>
      </w:pPr>
      <w:r w:rsidRPr="002F5884">
        <w:rPr>
          <w:color w:val="7030A0"/>
        </w:rPr>
        <w:t xml:space="preserve">d) nereaguje  na  výzvu Mestského úradu vo Vrútkach   do stanoveného termínu, </w:t>
      </w:r>
    </w:p>
    <w:p w:rsidR="00767D85" w:rsidRDefault="00767D85" w:rsidP="006172BB">
      <w:r w:rsidRPr="002F5884">
        <w:rPr>
          <w:color w:val="7030A0"/>
        </w:rPr>
        <w:t xml:space="preserve">e) </w:t>
      </w:r>
      <w:r>
        <w:rPr>
          <w:color w:val="7030A0"/>
        </w:rPr>
        <w:t xml:space="preserve">ak si do 31. 10. príslušného roku neobnoví žiadosť a to podaním  </w:t>
      </w:r>
      <w:r w:rsidRPr="002F5884">
        <w:rPr>
          <w:color w:val="7030A0"/>
        </w:rPr>
        <w:t xml:space="preserve">„Žiadosť o obnovenie žiadosti  o pridelenie nájomného bytu“.   </w:t>
      </w:r>
      <w:r>
        <w:t xml:space="preserve"> </w:t>
      </w:r>
    </w:p>
    <w:p w:rsidR="00767D85" w:rsidRDefault="00767D85" w:rsidP="006172BB">
      <w:r>
        <w:t xml:space="preserve">                                                                                   - 7 -</w:t>
      </w:r>
    </w:p>
    <w:p w:rsidR="00767D85" w:rsidRDefault="00767D85" w:rsidP="006172BB">
      <w:r w:rsidRPr="00377DBB">
        <w:rPr>
          <w:b/>
          <w:bCs/>
        </w:rPr>
        <w:t>3.</w:t>
      </w:r>
      <w:r>
        <w:t xml:space="preserve"> a/ Mestský úrad – príslušný bytový referát:        </w:t>
      </w:r>
    </w:p>
    <w:p w:rsidR="00767D85" w:rsidRDefault="00767D85" w:rsidP="006172BB">
      <w:r>
        <w:t xml:space="preserve"> - eviduje žiadosti uchádzačov o byt, zhromažďuje podklady o uchádzačoch a preveruje,  aby uchádzači spĺňali podmienky uvedené v § 3 a § 4 tohto nariadenia,         </w:t>
      </w:r>
    </w:p>
    <w:p w:rsidR="00767D85" w:rsidRDefault="00767D85" w:rsidP="006172BB">
      <w:r>
        <w:t xml:space="preserve"> - žiadosti do mestských /nájomných/ bytov,  ktoré spĺňajú kritéria oboduje podľa   Prílohy č. 1 – Bodovník a zostaví z nich poradovník     </w:t>
      </w:r>
    </w:p>
    <w:p w:rsidR="00767D85" w:rsidRPr="00252CAC" w:rsidRDefault="00767D85" w:rsidP="006172BB">
      <w:pPr>
        <w:rPr>
          <w:color w:val="7030A0"/>
        </w:rPr>
      </w:pPr>
      <w:r w:rsidRPr="00252CAC">
        <w:rPr>
          <w:color w:val="7030A0"/>
        </w:rPr>
        <w:t xml:space="preserve">- žiadosti do bytov postavených za podpory ŠFRB, ktoré spĺňajú kritéria oboduje podľa Prílohy č. 2 – Bodovník </w:t>
      </w:r>
      <w:r>
        <w:rPr>
          <w:color w:val="7030A0"/>
        </w:rPr>
        <w:t xml:space="preserve">pre ŠFRB </w:t>
      </w:r>
      <w:r w:rsidRPr="00252CAC">
        <w:rPr>
          <w:color w:val="7030A0"/>
        </w:rPr>
        <w:t xml:space="preserve">a zostaví z nich poradovník     </w:t>
      </w:r>
    </w:p>
    <w:p w:rsidR="00767D85" w:rsidRDefault="00767D85" w:rsidP="006172BB">
      <w:r>
        <w:t xml:space="preserve"> - predkladá žiadosti, podklady o uchádzačoch a  poradovník komisii sociálnej,  zdravotnej a bytovej</w:t>
      </w:r>
    </w:p>
    <w:p w:rsidR="00767D85" w:rsidRDefault="00767D85" w:rsidP="006172BB">
      <w:r>
        <w:t xml:space="preserve"> - vydáva písomný súhlas primátora mesta, na základe ktorého budúci nájomca uzatvorí   nájomnú zmluvu so správcom bytového fondu.  </w:t>
      </w:r>
    </w:p>
    <w:p w:rsidR="00767D85" w:rsidRDefault="00767D85" w:rsidP="006172BB">
      <w:r>
        <w:t xml:space="preserve">   b/  Komisia sociálna, zdravotná a bytová pri MsZ /ďalej len bytová komisia/:         </w:t>
      </w:r>
    </w:p>
    <w:p w:rsidR="00767D85" w:rsidRDefault="00767D85" w:rsidP="006172BB">
      <w:r>
        <w:t xml:space="preserve">- dáva stanovisko k predloženému návrhu poradovníka          </w:t>
      </w:r>
    </w:p>
    <w:p w:rsidR="00767D85" w:rsidRDefault="00767D85" w:rsidP="006172BB">
      <w:r>
        <w:t xml:space="preserve"> - členovia bytovej komisie písomne potvrdia, že sa oboznámili so svojimi právomocami  a povinnosťami vyplývajúcimi zo Zákona  o ochrane osobných údajov v  znení neskorších predpisov.            </w:t>
      </w:r>
    </w:p>
    <w:p w:rsidR="00767D85" w:rsidRDefault="00767D85" w:rsidP="006172BB">
      <w:r>
        <w:t xml:space="preserve">    c/  Primátor schvaľuje poradovník uchádzačov o mestské nájomné  byty a byty postavené s podporou ŠFRB   </w:t>
      </w:r>
    </w:p>
    <w:p w:rsidR="00767D85" w:rsidRDefault="00767D85" w:rsidP="006172BB">
      <w:r>
        <w:t xml:space="preserve">    d/  Primátor mesta Vrútky rozhoduje o pridelení bytu v súlade s platným poradovníkom </w:t>
      </w:r>
    </w:p>
    <w:p w:rsidR="00767D85" w:rsidRDefault="00767D85" w:rsidP="006172BB">
      <w:r>
        <w:t xml:space="preserve"> </w:t>
      </w:r>
    </w:p>
    <w:p w:rsidR="00767D85" w:rsidRDefault="00767D85" w:rsidP="006172BB">
      <w:r w:rsidRPr="00377DBB">
        <w:rPr>
          <w:b/>
          <w:bCs/>
        </w:rPr>
        <w:t>4.</w:t>
      </w:r>
      <w:r>
        <w:t xml:space="preserve"> V prípade odmietnutia ponúknutého bytu, ktorý počtom izieb zodpovedá jeho požiadavke  uvedenej v  žiadosti bude žiadateľ z poradovníka vyradený. Opätovne si môže podať žiadosť o jeden rok. </w:t>
      </w:r>
    </w:p>
    <w:p w:rsidR="00767D85" w:rsidRDefault="00767D85" w:rsidP="006172BB"/>
    <w:p w:rsidR="00767D85" w:rsidRDefault="00767D85" w:rsidP="006172BB">
      <w:r w:rsidRPr="00377DBB">
        <w:rPr>
          <w:b/>
          <w:bCs/>
        </w:rPr>
        <w:t>5.</w:t>
      </w:r>
      <w:r>
        <w:t xml:space="preserve"> Pred pridelením bytu MsÚ Vrútky  skontroluje aktuálnosť a pravosť údajov na žiadosti   a ich súlad s § 3, odst. 1 tohto nariadenia. V prípade zistenia nepravdivých údajov na žiadosti, byt uchádzačovi nebude pridelený a z poradovníka bude vyradený.</w:t>
      </w:r>
    </w:p>
    <w:p w:rsidR="00767D85" w:rsidRDefault="00767D85" w:rsidP="006172BB"/>
    <w:p w:rsidR="00767D85" w:rsidRDefault="00767D85" w:rsidP="006172BB">
      <w:r w:rsidRPr="00377DBB">
        <w:rPr>
          <w:b/>
          <w:bCs/>
        </w:rPr>
        <w:t>6.</w:t>
      </w:r>
      <w:r>
        <w:t xml:space="preserve"> V prípade, že nastanú okolnosti podľa § 5, odst. 5 tohto nariadenia, byt bude ponúknutý   uchádzačovi, ktorý nasleduje ďalší v poradovníku.   </w:t>
      </w:r>
    </w:p>
    <w:p w:rsidR="00767D85" w:rsidRDefault="00767D85" w:rsidP="006172BB"/>
    <w:p w:rsidR="00767D85" w:rsidRDefault="00767D85" w:rsidP="006172BB"/>
    <w:p w:rsidR="00767D85" w:rsidRDefault="00767D85" w:rsidP="006172BB"/>
    <w:p w:rsidR="00767D85" w:rsidRPr="007C702B" w:rsidRDefault="00767D85" w:rsidP="007C702B">
      <w:r>
        <w:t xml:space="preserve">                                                                                 -8-</w:t>
      </w:r>
    </w:p>
    <w:p w:rsidR="00767D85" w:rsidRDefault="00767D85" w:rsidP="000A3718">
      <w:pPr>
        <w:spacing w:after="0"/>
        <w:jc w:val="center"/>
        <w:rPr>
          <w:b/>
          <w:bCs/>
        </w:rPr>
      </w:pPr>
      <w:r w:rsidRPr="000A3718">
        <w:rPr>
          <w:b/>
          <w:bCs/>
        </w:rPr>
        <w:t>§ 6</w:t>
      </w:r>
    </w:p>
    <w:p w:rsidR="00767D85" w:rsidRDefault="00767D85" w:rsidP="000A3718">
      <w:pPr>
        <w:jc w:val="center"/>
        <w:rPr>
          <w:b/>
          <w:bCs/>
        </w:rPr>
      </w:pPr>
      <w:r w:rsidRPr="000A3718">
        <w:rPr>
          <w:b/>
          <w:bCs/>
        </w:rPr>
        <w:t xml:space="preserve"> Osobitný zreteľ</w:t>
      </w:r>
    </w:p>
    <w:p w:rsidR="00767D85" w:rsidRPr="000A3718" w:rsidRDefault="00767D85" w:rsidP="000A3718">
      <w:pPr>
        <w:jc w:val="center"/>
        <w:rPr>
          <w:b/>
          <w:bCs/>
        </w:rPr>
      </w:pPr>
    </w:p>
    <w:p w:rsidR="00767D85" w:rsidRDefault="00767D85" w:rsidP="007C702B">
      <w:r w:rsidRPr="00377DBB">
        <w:rPr>
          <w:b/>
          <w:bCs/>
        </w:rPr>
        <w:t>1.</w:t>
      </w:r>
      <w:r>
        <w:t xml:space="preserve"> So zreteľom na záujem mesta Vrútky možno s uchádzačom uzavrieť nájomnú zmluvu v týchto prípadoch: </w:t>
      </w:r>
    </w:p>
    <w:p w:rsidR="00767D85" w:rsidRDefault="00767D85" w:rsidP="006172BB">
      <w:r>
        <w:t xml:space="preserve">    a/  s občanom, ktorý sa významným spôsobom, alebo v záujme mesta podieľa na jeho   rozvoji v spoločenskej, ekonomickej a sociálnej oblasti, najmä vzdelávania, kultúry,  športu, zdravotníctva, obrany, rozvoja priemyslu a iné. Občan vykonáva prácu na území mesta Vrútky. Takíto občan musí predložiť k žiadosti podporné stanovisko zamestnávateľa s uvedením  jeho konkrétneho prínosu pre rozvoj mesta Vrútky a obdobia, počas ktorého bude v tejto oblasti žiadateľ pôsobiť.  </w:t>
      </w:r>
    </w:p>
    <w:p w:rsidR="00767D85" w:rsidRDefault="00767D85" w:rsidP="006172BB">
      <w:r>
        <w:t xml:space="preserve">    b/  držiteľ ocenenia čestného občianstva, ktorý prejaví záujem o trvalý pobyt v meste   Vrútky  </w:t>
      </w:r>
    </w:p>
    <w:p w:rsidR="00767D85" w:rsidRDefault="00767D85" w:rsidP="006172BB"/>
    <w:p w:rsidR="00767D85" w:rsidRDefault="00767D85" w:rsidP="006172BB">
      <w:r w:rsidRPr="00377DBB">
        <w:rPr>
          <w:b/>
          <w:bCs/>
        </w:rPr>
        <w:t>2.</w:t>
      </w:r>
      <w:r>
        <w:t xml:space="preserve"> Primátor mesta Vrútky v prípade uvoľnenia bytu môže určiť nového nájomcu aj v týchto    mimoriadnych  prípadoch:   </w:t>
      </w:r>
    </w:p>
    <w:p w:rsidR="00767D85" w:rsidRDefault="00767D85" w:rsidP="006172BB">
      <w:r>
        <w:t xml:space="preserve">     a/ zabezpečenie bytu pre žiadateľa s trvalým pobytom v meste Vrútky minimálne 5 rokov,         ktorý stratil v meste bývanie v mimoriadne tiesnivých a havarijných situáciách  spôsobených nezávisle od jeho konania, napr. požiar, povodeň, veterná smršť, iná živelná pohroma  </w:t>
      </w:r>
    </w:p>
    <w:p w:rsidR="00767D85" w:rsidRDefault="00767D85" w:rsidP="006172BB">
      <w:r>
        <w:t xml:space="preserve">     b/ zabezpečenie bytu pre žiadateľa s trvalým pobytom v meste Vrútky minimálne 5 rokov,         ktorý náhle stratil v meste bývanie a nie vlastným pričinením sa ocitol v nepriaznivej  sociálnej situácii vyžadujúcej okamžité riešenie, napr. osoby, na ktorých je páchané  násilie a túto situáciu riešia orgány činné v trestnom konaní, náhle skončenie  nájomného   vzťahu nezapríčinené žiadateľom </w:t>
      </w:r>
    </w:p>
    <w:p w:rsidR="00767D85" w:rsidRDefault="00767D85" w:rsidP="006172BB">
      <w:r>
        <w:t xml:space="preserve">     Žiadateľ, ktorý stratil bývanie z dôvodu mimoriadnej udalosti, musí predložiť dokumenty osvedčujúce tieto skutočnosti.  </w:t>
      </w:r>
    </w:p>
    <w:p w:rsidR="00767D85" w:rsidRDefault="00767D85" w:rsidP="006172BB">
      <w:r>
        <w:t xml:space="preserve">     Podmienkou prenájmu mestského bytu podľa § 6, odst. 2, písm. a/, b/ je minimálny príjem žiadateľa – spolu so spoločne posudzovanými osobami musí dosahovať ku dňu podania žiadosti úroveň životného minima v zmysle platných predpisov zvýšeného o 150 €. </w:t>
      </w:r>
    </w:p>
    <w:p w:rsidR="00767D85" w:rsidRDefault="00767D85" w:rsidP="006172BB"/>
    <w:p w:rsidR="00767D85" w:rsidRDefault="00767D85" w:rsidP="006172BB">
      <w:r w:rsidRPr="00377DBB">
        <w:rPr>
          <w:b/>
          <w:bCs/>
        </w:rPr>
        <w:t>3.</w:t>
      </w:r>
      <w:r>
        <w:t xml:space="preserve">  Žiadateľ sa zaviaže uhradiť dlžné nájomné za predchádzajúceho nájomcu.      Pri prideľovaní bytu podľa § 6, odst. 1, 2, 3 musí žiadateľ spĺňať podmienku a to, že nesmie byť na území mesta Vrútky vlastníkom, nájomcom, stavebníkom bytu, rodinného dom, alebo stavby na individuálnu rekreáciu.  </w:t>
      </w:r>
    </w:p>
    <w:p w:rsidR="00767D85" w:rsidRDefault="00767D85" w:rsidP="006172BB"/>
    <w:p w:rsidR="00767D85" w:rsidRDefault="00767D85" w:rsidP="006172BB">
      <w:r>
        <w:t xml:space="preserve">     Pred pridelením bytu návrh </w:t>
      </w:r>
      <w:r w:rsidRPr="006172BB">
        <w:rPr>
          <w:color w:val="7030A0"/>
        </w:rPr>
        <w:t>prechádza</w:t>
      </w:r>
      <w:r>
        <w:t xml:space="preserve"> bytovou komisiou a tento návrh  podľa § 6, odst.1, 2, 3 tohto nariadenia schvaľuje primátor mesta.  </w:t>
      </w:r>
    </w:p>
    <w:p w:rsidR="00767D85" w:rsidRDefault="00767D85" w:rsidP="00377DBB">
      <w:pPr>
        <w:jc w:val="center"/>
      </w:pPr>
    </w:p>
    <w:p w:rsidR="00767D85" w:rsidRDefault="00767D85" w:rsidP="00377DBB">
      <w:pPr>
        <w:jc w:val="center"/>
      </w:pPr>
      <w:r>
        <w:t>-9-</w:t>
      </w:r>
    </w:p>
    <w:p w:rsidR="00767D85" w:rsidRDefault="00767D85" w:rsidP="00377DBB">
      <w:pPr>
        <w:spacing w:after="0"/>
        <w:jc w:val="center"/>
        <w:rPr>
          <w:b/>
          <w:bCs/>
        </w:rPr>
      </w:pPr>
      <w:r w:rsidRPr="00377DBB">
        <w:rPr>
          <w:b/>
          <w:bCs/>
        </w:rPr>
        <w:t>§ 7</w:t>
      </w:r>
    </w:p>
    <w:p w:rsidR="00767D85" w:rsidRDefault="00767D85" w:rsidP="00377DB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Výmena bytov </w:t>
      </w:r>
    </w:p>
    <w:p w:rsidR="00767D85" w:rsidRDefault="00767D85" w:rsidP="00377DBB">
      <w:pPr>
        <w:spacing w:after="0"/>
        <w:jc w:val="center"/>
        <w:rPr>
          <w:b/>
          <w:bCs/>
        </w:rPr>
      </w:pPr>
    </w:p>
    <w:p w:rsidR="00767D85" w:rsidRDefault="00767D85" w:rsidP="00377DBB">
      <w:pPr>
        <w:spacing w:after="0"/>
        <w:jc w:val="both"/>
      </w:pPr>
      <w:r>
        <w:rPr>
          <w:b/>
          <w:bCs/>
        </w:rPr>
        <w:t xml:space="preserve">1. </w:t>
      </w:r>
      <w:r>
        <w:t xml:space="preserve"> V záujme účelnejšieho využitia bytového priestoru môžu sa nájomcovia dohodnúť na výmene</w:t>
      </w:r>
    </w:p>
    <w:p w:rsidR="00767D85" w:rsidRDefault="00767D85" w:rsidP="00377DBB">
      <w:pPr>
        <w:spacing w:after="0"/>
        <w:jc w:val="both"/>
      </w:pPr>
      <w:r>
        <w:t xml:space="preserve">     bytov. </w:t>
      </w:r>
    </w:p>
    <w:p w:rsidR="00767D85" w:rsidRDefault="00767D85" w:rsidP="00377DBB">
      <w:pPr>
        <w:spacing w:after="0"/>
        <w:jc w:val="both"/>
      </w:pPr>
    </w:p>
    <w:p w:rsidR="00767D85" w:rsidRDefault="00767D85" w:rsidP="00377DBB">
      <w:pPr>
        <w:spacing w:after="0"/>
        <w:jc w:val="both"/>
      </w:pPr>
      <w:r>
        <w:rPr>
          <w:b/>
          <w:bCs/>
        </w:rPr>
        <w:t xml:space="preserve">2. </w:t>
      </w:r>
      <w:r>
        <w:t xml:space="preserve">Výmena bytov sa môže uskutočniť len po predchádzajúcom písomnom súhlase vlastníka bytového </w:t>
      </w:r>
    </w:p>
    <w:p w:rsidR="00767D85" w:rsidRDefault="00767D85" w:rsidP="00377DBB">
      <w:pPr>
        <w:spacing w:after="0"/>
        <w:jc w:val="both"/>
      </w:pPr>
      <w:r>
        <w:t xml:space="preserve">    fondu. Dohoda o výmene bytov musí mať písomnú formu. </w:t>
      </w:r>
    </w:p>
    <w:p w:rsidR="00767D85" w:rsidRDefault="00767D85" w:rsidP="00377DBB">
      <w:pPr>
        <w:spacing w:after="0"/>
        <w:jc w:val="both"/>
      </w:pPr>
    </w:p>
    <w:p w:rsidR="00767D85" w:rsidRDefault="00767D85" w:rsidP="00610D24">
      <w:pPr>
        <w:spacing w:after="0"/>
        <w:jc w:val="center"/>
        <w:rPr>
          <w:b/>
          <w:bCs/>
        </w:rPr>
      </w:pPr>
      <w:r>
        <w:rPr>
          <w:b/>
          <w:bCs/>
        </w:rPr>
        <w:t>§ 8</w:t>
      </w:r>
    </w:p>
    <w:p w:rsidR="00767D85" w:rsidRDefault="00767D85" w:rsidP="00610D24">
      <w:pPr>
        <w:spacing w:after="0"/>
        <w:jc w:val="center"/>
        <w:rPr>
          <w:b/>
          <w:bCs/>
        </w:rPr>
      </w:pPr>
      <w:r>
        <w:rPr>
          <w:b/>
          <w:bCs/>
        </w:rPr>
        <w:t>Podnájom</w:t>
      </w:r>
    </w:p>
    <w:p w:rsidR="00767D85" w:rsidRDefault="00767D85" w:rsidP="00610D24">
      <w:pPr>
        <w:spacing w:after="0"/>
        <w:jc w:val="center"/>
        <w:rPr>
          <w:b/>
          <w:bCs/>
        </w:rPr>
      </w:pPr>
    </w:p>
    <w:p w:rsidR="00767D85" w:rsidRDefault="00767D85" w:rsidP="00610D24">
      <w:pPr>
        <w:spacing w:after="0"/>
        <w:jc w:val="both"/>
      </w:pPr>
      <w:r>
        <w:rPr>
          <w:b/>
          <w:bCs/>
        </w:rPr>
        <w:t xml:space="preserve">1. </w:t>
      </w:r>
      <w:r>
        <w:t>Nájomca môže prenajatý byt, alebo jeho časť prenechať do podnájmu inému len s písomným</w:t>
      </w:r>
    </w:p>
    <w:p w:rsidR="00767D85" w:rsidRDefault="00767D85" w:rsidP="00610D24">
      <w:pPr>
        <w:spacing w:after="0"/>
        <w:jc w:val="both"/>
      </w:pPr>
      <w:r>
        <w:t xml:space="preserve">    súhlasom vlastníka bytu, v súlade s platnou právnou  úpravou Občianskeho zákonníka a v súlade</w:t>
      </w:r>
    </w:p>
    <w:p w:rsidR="00767D85" w:rsidRDefault="00767D85" w:rsidP="00610D24">
      <w:pPr>
        <w:spacing w:after="0"/>
        <w:jc w:val="both"/>
      </w:pPr>
      <w:r>
        <w:t xml:space="preserve">    so záujmami mesta Vrútky.</w:t>
      </w:r>
    </w:p>
    <w:p w:rsidR="00767D85" w:rsidRDefault="00767D85" w:rsidP="00610D24">
      <w:pPr>
        <w:spacing w:after="0"/>
        <w:jc w:val="both"/>
      </w:pPr>
      <w:r>
        <w:t xml:space="preserve">   a/ ak nájomca bytu zo súkromných, alebo služobných dôvodov vycestuje na dlhšiu dobu do zahraničia</w:t>
      </w:r>
    </w:p>
    <w:p w:rsidR="00767D85" w:rsidRDefault="00767D85" w:rsidP="00610D24">
      <w:pPr>
        <w:spacing w:after="0"/>
        <w:jc w:val="both"/>
      </w:pPr>
      <w:r>
        <w:t xml:space="preserve">   b/ ak nájomca bytu prenechá časť bytu do podnájmu svojmu príbuznému </w:t>
      </w:r>
    </w:p>
    <w:p w:rsidR="00767D85" w:rsidRDefault="00767D85" w:rsidP="00610D24">
      <w:pPr>
        <w:spacing w:after="0"/>
        <w:jc w:val="both"/>
      </w:pPr>
    </w:p>
    <w:p w:rsidR="00767D85" w:rsidRDefault="00767D85" w:rsidP="000C5004">
      <w:pPr>
        <w:spacing w:after="0"/>
        <w:jc w:val="center"/>
        <w:rPr>
          <w:b/>
          <w:bCs/>
        </w:rPr>
      </w:pPr>
      <w:r>
        <w:rPr>
          <w:b/>
          <w:bCs/>
        </w:rPr>
        <w:t>§ 9</w:t>
      </w:r>
    </w:p>
    <w:p w:rsidR="00767D85" w:rsidRDefault="00767D85" w:rsidP="000C5004">
      <w:pPr>
        <w:spacing w:after="0"/>
        <w:jc w:val="center"/>
        <w:rPr>
          <w:b/>
          <w:bCs/>
        </w:rPr>
      </w:pPr>
      <w:r>
        <w:rPr>
          <w:b/>
          <w:bCs/>
        </w:rPr>
        <w:t>Záverečné ustanovenia</w:t>
      </w:r>
    </w:p>
    <w:p w:rsidR="00767D85" w:rsidRDefault="00767D85" w:rsidP="000C5004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67D85" w:rsidRDefault="00767D85" w:rsidP="000C5004">
      <w:pPr>
        <w:spacing w:after="0"/>
        <w:jc w:val="both"/>
      </w:pPr>
      <w:r>
        <w:rPr>
          <w:b/>
          <w:bCs/>
        </w:rPr>
        <w:t xml:space="preserve">1. </w:t>
      </w:r>
      <w:r>
        <w:t>Vydaním tohto všeobecne záväzného nariadenia stráca účinnosť Všeobecné záväzné nariadenie</w:t>
      </w:r>
    </w:p>
    <w:p w:rsidR="00767D85" w:rsidRDefault="00767D85" w:rsidP="000C5004">
      <w:pPr>
        <w:spacing w:after="0"/>
        <w:jc w:val="both"/>
      </w:pPr>
      <w:r>
        <w:t xml:space="preserve">     č. 3/2014 o hospodárení s bytovým fondom, schválené zastupiteľstvom dňa 15. 04. 2014.</w:t>
      </w: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  <w:r>
        <w:rPr>
          <w:b/>
          <w:bCs/>
        </w:rPr>
        <w:t xml:space="preserve">2. </w:t>
      </w:r>
      <w:r>
        <w:t>Toto nariadenie bolo schválené uznesením mestského zastupiteľstva č.  ........... zo dňa ...............</w:t>
      </w:r>
    </w:p>
    <w:p w:rsidR="00767D85" w:rsidRDefault="00767D85" w:rsidP="000C5004">
      <w:pPr>
        <w:spacing w:after="0"/>
        <w:jc w:val="both"/>
      </w:pPr>
      <w:r>
        <w:t xml:space="preserve">    a nadobúda účinnosť 15-tym dňom od vyvesenia na úradnej tabuli mesta Vrútky t.j. ...................</w:t>
      </w:r>
    </w:p>
    <w:p w:rsidR="00767D85" w:rsidRDefault="00767D85" w:rsidP="000C5004">
      <w:pPr>
        <w:spacing w:after="0"/>
        <w:jc w:val="both"/>
      </w:pPr>
      <w:r>
        <w:t xml:space="preserve">    Zverejnené bolo dňa 06.04.2018.</w:t>
      </w: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  <w:r>
        <w:t xml:space="preserve">                                                                                                           Ing. Miroslav Mazúr</w:t>
      </w:r>
    </w:p>
    <w:p w:rsidR="00767D85" w:rsidRDefault="00767D85" w:rsidP="000C5004">
      <w:pPr>
        <w:spacing w:after="0"/>
        <w:jc w:val="both"/>
      </w:pPr>
      <w:r>
        <w:t xml:space="preserve">                                                                                                               primátor mesta </w:t>
      </w: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0C5004">
      <w:pPr>
        <w:spacing w:after="0"/>
        <w:jc w:val="both"/>
      </w:pPr>
    </w:p>
    <w:p w:rsidR="00767D85" w:rsidRDefault="00767D85" w:rsidP="00786014">
      <w:pPr>
        <w:spacing w:after="0"/>
        <w:jc w:val="both"/>
      </w:pPr>
      <w:r>
        <w:t xml:space="preserve">                                                                                   -10-</w:t>
      </w:r>
    </w:p>
    <w:sectPr w:rsidR="00767D85" w:rsidSect="00D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348A"/>
    <w:multiLevelType w:val="hybridMultilevel"/>
    <w:tmpl w:val="858CC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F2B"/>
    <w:multiLevelType w:val="hybridMultilevel"/>
    <w:tmpl w:val="7B1EC3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740B2"/>
    <w:multiLevelType w:val="hybridMultilevel"/>
    <w:tmpl w:val="4F26CB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03781"/>
    <w:multiLevelType w:val="hybridMultilevel"/>
    <w:tmpl w:val="4AAE4D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27E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D2A5D"/>
    <w:multiLevelType w:val="hybridMultilevel"/>
    <w:tmpl w:val="4F26CB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80C"/>
    <w:rsid w:val="00045BA3"/>
    <w:rsid w:val="000A3718"/>
    <w:rsid w:val="000B17D7"/>
    <w:rsid w:val="000B6FE4"/>
    <w:rsid w:val="000C0AB2"/>
    <w:rsid w:val="000C5004"/>
    <w:rsid w:val="001D7842"/>
    <w:rsid w:val="00235581"/>
    <w:rsid w:val="00252CAC"/>
    <w:rsid w:val="002B62D2"/>
    <w:rsid w:val="002F05C6"/>
    <w:rsid w:val="002F06E2"/>
    <w:rsid w:val="002F5884"/>
    <w:rsid w:val="00330342"/>
    <w:rsid w:val="003668DB"/>
    <w:rsid w:val="00377DBB"/>
    <w:rsid w:val="003B00CD"/>
    <w:rsid w:val="003E2126"/>
    <w:rsid w:val="003F69F7"/>
    <w:rsid w:val="0045258D"/>
    <w:rsid w:val="004E5E08"/>
    <w:rsid w:val="004E759C"/>
    <w:rsid w:val="004F6F98"/>
    <w:rsid w:val="005017E2"/>
    <w:rsid w:val="00530C94"/>
    <w:rsid w:val="005448AB"/>
    <w:rsid w:val="00554DDF"/>
    <w:rsid w:val="00571FEC"/>
    <w:rsid w:val="005A5C3F"/>
    <w:rsid w:val="005E637C"/>
    <w:rsid w:val="00610133"/>
    <w:rsid w:val="00610D24"/>
    <w:rsid w:val="006172BB"/>
    <w:rsid w:val="00640E4C"/>
    <w:rsid w:val="006C32E0"/>
    <w:rsid w:val="0070670D"/>
    <w:rsid w:val="0074201A"/>
    <w:rsid w:val="00742302"/>
    <w:rsid w:val="007518FD"/>
    <w:rsid w:val="00767D85"/>
    <w:rsid w:val="00786014"/>
    <w:rsid w:val="007A0077"/>
    <w:rsid w:val="007C1303"/>
    <w:rsid w:val="007C702B"/>
    <w:rsid w:val="007E2622"/>
    <w:rsid w:val="007F2F09"/>
    <w:rsid w:val="007F68B9"/>
    <w:rsid w:val="008A725A"/>
    <w:rsid w:val="008B0FEB"/>
    <w:rsid w:val="008D66B2"/>
    <w:rsid w:val="008E7D8D"/>
    <w:rsid w:val="00903A31"/>
    <w:rsid w:val="0091480C"/>
    <w:rsid w:val="009342FA"/>
    <w:rsid w:val="00940DEE"/>
    <w:rsid w:val="00946112"/>
    <w:rsid w:val="009479F5"/>
    <w:rsid w:val="0097181C"/>
    <w:rsid w:val="00994F5F"/>
    <w:rsid w:val="009B2F2F"/>
    <w:rsid w:val="00A027F6"/>
    <w:rsid w:val="00A30688"/>
    <w:rsid w:val="00A56EC9"/>
    <w:rsid w:val="00B3109E"/>
    <w:rsid w:val="00B63D48"/>
    <w:rsid w:val="00B958E3"/>
    <w:rsid w:val="00BA149A"/>
    <w:rsid w:val="00BB2510"/>
    <w:rsid w:val="00BC025D"/>
    <w:rsid w:val="00C945A9"/>
    <w:rsid w:val="00CA38CC"/>
    <w:rsid w:val="00CE0D01"/>
    <w:rsid w:val="00CF0781"/>
    <w:rsid w:val="00D36EDE"/>
    <w:rsid w:val="00D640FC"/>
    <w:rsid w:val="00D755DD"/>
    <w:rsid w:val="00DA771F"/>
    <w:rsid w:val="00DB380F"/>
    <w:rsid w:val="00DD072B"/>
    <w:rsid w:val="00DF7FD6"/>
    <w:rsid w:val="00E12220"/>
    <w:rsid w:val="00E6283F"/>
    <w:rsid w:val="00E65901"/>
    <w:rsid w:val="00E80C3E"/>
    <w:rsid w:val="00ED48B0"/>
    <w:rsid w:val="00EF52EC"/>
    <w:rsid w:val="00F1085E"/>
    <w:rsid w:val="00F14E54"/>
    <w:rsid w:val="00F27A9A"/>
    <w:rsid w:val="00F33CE3"/>
    <w:rsid w:val="00F51B40"/>
    <w:rsid w:val="00F533CB"/>
    <w:rsid w:val="00F636C6"/>
    <w:rsid w:val="00F72D3B"/>
    <w:rsid w:val="00F92F1D"/>
    <w:rsid w:val="00F93209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0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56EC9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E5E08"/>
    <w:pPr>
      <w:ind w:left="720"/>
    </w:pPr>
  </w:style>
  <w:style w:type="character" w:styleId="Strong">
    <w:name w:val="Strong"/>
    <w:basedOn w:val="DefaultParagraphFont"/>
    <w:uiPriority w:val="99"/>
    <w:qFormat/>
    <w:rsid w:val="00D640FC"/>
    <w:rPr>
      <w:b/>
      <w:bCs/>
    </w:rPr>
  </w:style>
  <w:style w:type="paragraph" w:styleId="BodyText">
    <w:name w:val="Body Text"/>
    <w:basedOn w:val="Normal"/>
    <w:link w:val="BodyTextChar"/>
    <w:uiPriority w:val="99"/>
    <w:rsid w:val="00B958E3"/>
    <w:pPr>
      <w:spacing w:after="0" w:line="240" w:lineRule="auto"/>
      <w:jc w:val="both"/>
    </w:pPr>
    <w:rPr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58E3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A56EC9"/>
    <w:rPr>
      <w:color w:val="0000FF"/>
      <w:u w:val="single"/>
    </w:rPr>
  </w:style>
  <w:style w:type="character" w:customStyle="1" w:styleId="h1a">
    <w:name w:val="h1a"/>
    <w:uiPriority w:val="99"/>
    <w:rsid w:val="00A56EC9"/>
  </w:style>
  <w:style w:type="character" w:customStyle="1" w:styleId="st">
    <w:name w:val="st"/>
    <w:uiPriority w:val="99"/>
    <w:rsid w:val="004E759C"/>
  </w:style>
  <w:style w:type="character" w:styleId="Emphasis">
    <w:name w:val="Emphasis"/>
    <w:basedOn w:val="DefaultParagraphFont"/>
    <w:uiPriority w:val="99"/>
    <w:qFormat/>
    <w:locked/>
    <w:rsid w:val="004E759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4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3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utk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3638</Words>
  <Characters>20740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zmien</dc:title>
  <dc:subject/>
  <dc:creator>Používateľ systému Windows</dc:creator>
  <cp:keywords/>
  <dc:description/>
  <cp:lastModifiedBy>lkosutova</cp:lastModifiedBy>
  <cp:revision>2</cp:revision>
  <cp:lastPrinted>2017-08-25T09:38:00Z</cp:lastPrinted>
  <dcterms:created xsi:type="dcterms:W3CDTF">2018-04-06T11:57:00Z</dcterms:created>
  <dcterms:modified xsi:type="dcterms:W3CDTF">2018-04-06T11:57:00Z</dcterms:modified>
</cp:coreProperties>
</file>