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C1" w:rsidRDefault="002B72C1" w:rsidP="002B72C1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2B72C1" w:rsidRDefault="002B72C1" w:rsidP="002B72C1">
      <w:pPr>
        <w:pBdr>
          <w:bottom w:val="single" w:sz="4" w:space="1" w:color="auto"/>
        </w:pBd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</w:rPr>
        <w:t> </w:t>
      </w:r>
    </w:p>
    <w:p w:rsidR="002B72C1" w:rsidRDefault="002B72C1" w:rsidP="002B72C1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B72C1" w:rsidRDefault="002B72C1" w:rsidP="002B72C1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2B72C1" w:rsidRDefault="002B72C1" w:rsidP="002B72C1">
      <w:pPr>
        <w:ind w:left="4956"/>
        <w:jc w:val="center"/>
        <w:rPr>
          <w:rFonts w:ascii="Cambria" w:hAnsi="Cambria" w:cs="Cambria"/>
        </w:rPr>
      </w:pPr>
      <w:bookmarkStart w:id="0" w:name="_GoBack"/>
      <w:r>
        <w:rPr>
          <w:rFonts w:ascii="Cambria" w:hAnsi="Cambria" w:cs="Cambria"/>
        </w:rPr>
        <w:t xml:space="preserve">   </w:t>
      </w:r>
    </w:p>
    <w:bookmarkEnd w:id="0"/>
    <w:p w:rsidR="002B72C1" w:rsidRDefault="002B72C1" w:rsidP="002B72C1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B72C1" w:rsidRDefault="002B72C1" w:rsidP="002B72C1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</w:t>
      </w:r>
      <w:r>
        <w:rPr>
          <w:rFonts w:ascii="Cambria" w:hAnsi="Cambria" w:cs="Cambria"/>
          <w:b/>
          <w:bCs/>
          <w:i/>
          <w:iCs/>
        </w:rPr>
        <w:t>astupiteľstva vo Vrútkach dňa 19.6</w:t>
      </w:r>
      <w:r>
        <w:rPr>
          <w:rFonts w:ascii="Cambria" w:hAnsi="Cambria" w:cs="Cambria"/>
          <w:b/>
          <w:bCs/>
          <w:i/>
          <w:iCs/>
        </w:rPr>
        <w:t>.2018.</w:t>
      </w:r>
    </w:p>
    <w:p w:rsidR="002B72C1" w:rsidRDefault="002B72C1" w:rsidP="002B72C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B72C1" w:rsidRDefault="002B72C1" w:rsidP="002B72C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2B72C1" w:rsidRDefault="002B72C1" w:rsidP="002B72C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Vyhodnotenie Zimnej údržby za rok 2017</w:t>
      </w:r>
      <w:r>
        <w:rPr>
          <w:rFonts w:ascii="Cambria" w:hAnsi="Cambria" w:cs="Cambria"/>
          <w:b/>
          <w:bCs/>
        </w:rPr>
        <w:t xml:space="preserve"> </w:t>
      </w:r>
    </w:p>
    <w:p w:rsidR="002B72C1" w:rsidRDefault="002B72C1" w:rsidP="002B72C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2B72C1" w:rsidRDefault="002B72C1" w:rsidP="002B72C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2B72C1" w:rsidRDefault="002B72C1" w:rsidP="002B72C1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2B72C1" w:rsidRDefault="002B72C1" w:rsidP="002B72C1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2B72C1" w:rsidRDefault="002B72C1" w:rsidP="002B72C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2B72C1" w:rsidRDefault="002B72C1" w:rsidP="002B72C1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B72C1" w:rsidRDefault="002B72C1" w:rsidP="002B72C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2B72C1" w:rsidRDefault="002B72C1" w:rsidP="002B72C1">
      <w:pPr>
        <w:jc w:val="both"/>
        <w:rPr>
          <w:rFonts w:ascii="Cambria" w:hAnsi="Cambria" w:cs="Cambria"/>
          <w:b/>
          <w:bCs/>
        </w:rPr>
      </w:pPr>
    </w:p>
    <w:p w:rsidR="002B72C1" w:rsidRDefault="002B72C1" w:rsidP="002B72C1">
      <w:p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Berie ne vedomie správu</w:t>
      </w:r>
      <w:r>
        <w:rPr>
          <w:rFonts w:ascii="Cambria" w:hAnsi="Cambria" w:cs="Cambria"/>
        </w:rPr>
        <w:t xml:space="preserve"> o</w:t>
      </w:r>
      <w:r>
        <w:rPr>
          <w:rFonts w:ascii="Cambria" w:hAnsi="Cambria" w:cs="Cambria"/>
        </w:rPr>
        <w:t> vyhodnotení zimnej údržby za rok 2017</w:t>
      </w:r>
      <w:r>
        <w:rPr>
          <w:rFonts w:ascii="Cambria" w:hAnsi="Cambria" w:cs="Cambria"/>
        </w:rPr>
        <w:t xml:space="preserve">  </w:t>
      </w:r>
    </w:p>
    <w:p w:rsidR="002B72C1" w:rsidRDefault="002B72C1" w:rsidP="002B72C1">
      <w:pPr>
        <w:jc w:val="both"/>
        <w:rPr>
          <w:rFonts w:ascii="Cambria" w:hAnsi="Cambria" w:cs="Cambria"/>
        </w:rPr>
      </w:pPr>
    </w:p>
    <w:p w:rsidR="002B72C1" w:rsidRDefault="002B72C1" w:rsidP="002B72C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2B72C1" w:rsidRDefault="002B72C1" w:rsidP="002B72C1">
      <w:pPr>
        <w:tabs>
          <w:tab w:val="left" w:pos="1080"/>
        </w:tabs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Spracoval: Ing. Viliam </w:t>
      </w:r>
      <w:proofErr w:type="spellStart"/>
      <w:r>
        <w:rPr>
          <w:rFonts w:ascii="Cambria" w:hAnsi="Cambria" w:cs="Cambria"/>
          <w:b/>
          <w:bCs/>
        </w:rPr>
        <w:t>Majda</w:t>
      </w:r>
      <w:proofErr w:type="spellEnd"/>
      <w:r>
        <w:rPr>
          <w:rFonts w:ascii="Cambria" w:hAnsi="Cambria" w:cs="Cambria"/>
          <w:b/>
          <w:bCs/>
        </w:rPr>
        <w:t xml:space="preserve"> </w:t>
      </w:r>
      <w:proofErr w:type="spellStart"/>
      <w:r>
        <w:rPr>
          <w:rFonts w:ascii="Cambria" w:hAnsi="Cambria" w:cs="Cambria"/>
          <w:b/>
          <w:bCs/>
        </w:rPr>
        <w:t>PhD</w:t>
      </w:r>
      <w:proofErr w:type="spellEnd"/>
      <w:r>
        <w:rPr>
          <w:rFonts w:ascii="Cambria" w:hAnsi="Cambria" w:cs="Cambria"/>
          <w:b/>
          <w:bCs/>
        </w:rPr>
        <w:t xml:space="preserve"> </w:t>
      </w:r>
    </w:p>
    <w:p w:rsidR="002B72C1" w:rsidRDefault="002B72C1" w:rsidP="002B72C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2B72C1" w:rsidRDefault="002B72C1" w:rsidP="002B72C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Predkladá: Ing.</w:t>
      </w:r>
      <w:r>
        <w:rPr>
          <w:rFonts w:ascii="Cambria" w:hAnsi="Cambria" w:cs="Cambria"/>
          <w:b/>
          <w:bCs/>
        </w:rPr>
        <w:t xml:space="preserve"> Dušan </w:t>
      </w:r>
      <w:proofErr w:type="spellStart"/>
      <w:r>
        <w:rPr>
          <w:rFonts w:ascii="Cambria" w:hAnsi="Cambria" w:cs="Cambria"/>
          <w:b/>
          <w:bCs/>
        </w:rPr>
        <w:t>Kramár</w:t>
      </w:r>
      <w:proofErr w:type="spellEnd"/>
      <w:r>
        <w:rPr>
          <w:rFonts w:ascii="Cambria" w:hAnsi="Cambria" w:cs="Cambria"/>
          <w:b/>
          <w:bCs/>
        </w:rPr>
        <w:t xml:space="preserve"> – vedúci odboru výstavby, dopravy a ŽP</w:t>
      </w:r>
    </w:p>
    <w:p w:rsidR="002B72C1" w:rsidRDefault="002B72C1" w:rsidP="002B72C1">
      <w:pPr>
        <w:tabs>
          <w:tab w:val="left" w:pos="1080"/>
        </w:tabs>
        <w:rPr>
          <w:rFonts w:ascii="Cambria" w:hAnsi="Cambria" w:cs="Cambria"/>
        </w:rPr>
      </w:pPr>
    </w:p>
    <w:p w:rsidR="002B72C1" w:rsidRDefault="002B72C1" w:rsidP="002B72C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5.6</w:t>
      </w:r>
      <w:r>
        <w:rPr>
          <w:rFonts w:ascii="Cambria" w:hAnsi="Cambria" w:cs="Cambria"/>
        </w:rPr>
        <w:t>.2018.</w:t>
      </w:r>
    </w:p>
    <w:p w:rsidR="002B72C1" w:rsidRDefault="002B72C1" w:rsidP="002B72C1">
      <w:pPr>
        <w:tabs>
          <w:tab w:val="left" w:pos="1080"/>
        </w:tabs>
        <w:rPr>
          <w:rFonts w:ascii="Cambria" w:hAnsi="Cambria" w:cs="Cambria"/>
        </w:rPr>
      </w:pPr>
    </w:p>
    <w:p w:rsidR="002B72C1" w:rsidRDefault="002B72C1" w:rsidP="002B72C1">
      <w:pPr>
        <w:tabs>
          <w:tab w:val="left" w:pos="1080"/>
        </w:tabs>
        <w:jc w:val="right"/>
        <w:rPr>
          <w:rFonts w:ascii="Cambria" w:hAnsi="Cambria" w:cs="Cambria"/>
        </w:rPr>
      </w:pPr>
    </w:p>
    <w:p w:rsidR="002B72C1" w:rsidRDefault="002B72C1" w:rsidP="002B72C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                         </w:t>
      </w:r>
      <w:r>
        <w:rPr>
          <w:rFonts w:ascii="Cambria" w:hAnsi="Cambria" w:cs="Cambria"/>
        </w:rPr>
        <w:t>...................................................</w:t>
      </w:r>
    </w:p>
    <w:p w:rsidR="002B72C1" w:rsidRPr="002B72C1" w:rsidRDefault="002B72C1" w:rsidP="002B72C1">
      <w:pPr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 xml:space="preserve">           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2B72C1" w:rsidRDefault="002B72C1" w:rsidP="003747DE">
      <w:pPr>
        <w:spacing w:after="80" w:line="252" w:lineRule="auto"/>
        <w:jc w:val="center"/>
        <w:rPr>
          <w:b/>
        </w:rPr>
      </w:pPr>
    </w:p>
    <w:p w:rsidR="002B72C1" w:rsidRDefault="002B72C1" w:rsidP="003747DE">
      <w:pPr>
        <w:spacing w:after="80" w:line="252" w:lineRule="auto"/>
        <w:jc w:val="center"/>
        <w:rPr>
          <w:b/>
        </w:rPr>
      </w:pPr>
    </w:p>
    <w:p w:rsidR="002B72C1" w:rsidRDefault="002B72C1" w:rsidP="003747DE">
      <w:pPr>
        <w:spacing w:after="80" w:line="252" w:lineRule="auto"/>
        <w:jc w:val="center"/>
        <w:rPr>
          <w:b/>
        </w:rPr>
      </w:pPr>
    </w:p>
    <w:p w:rsidR="003747DE" w:rsidRDefault="003747DE" w:rsidP="003747DE">
      <w:pPr>
        <w:spacing w:after="80" w:line="252" w:lineRule="auto"/>
        <w:jc w:val="center"/>
        <w:rPr>
          <w:b/>
        </w:rPr>
      </w:pPr>
      <w:r>
        <w:rPr>
          <w:b/>
        </w:rPr>
        <w:lastRenderedPageBreak/>
        <w:t>Vyhodnotenie</w:t>
      </w:r>
      <w:r w:rsidRPr="006C4BA6">
        <w:rPr>
          <w:b/>
        </w:rPr>
        <w:t xml:space="preserve"> priebehu </w:t>
      </w:r>
      <w:r>
        <w:rPr>
          <w:b/>
        </w:rPr>
        <w:t>zimnej údržby od 15.11.2017 do 15.3.2018</w:t>
      </w:r>
    </w:p>
    <w:p w:rsidR="002569B1" w:rsidRPr="006C4BA6" w:rsidRDefault="002569B1" w:rsidP="003747DE">
      <w:pPr>
        <w:spacing w:after="80" w:line="252" w:lineRule="auto"/>
        <w:jc w:val="center"/>
        <w:rPr>
          <w:b/>
        </w:rPr>
      </w:pPr>
    </w:p>
    <w:p w:rsidR="003747DE" w:rsidRPr="00A31C23" w:rsidRDefault="00F90327" w:rsidP="003747DE">
      <w:pPr>
        <w:spacing w:after="80" w:line="252" w:lineRule="auto"/>
        <w:ind w:firstLine="708"/>
        <w:jc w:val="both"/>
      </w:pPr>
      <w:r>
        <w:t>V júli až októbri</w:t>
      </w:r>
      <w:r w:rsidR="003747DE">
        <w:t xml:space="preserve"> roku 2017</w:t>
      </w:r>
      <w:r w:rsidR="003747DE" w:rsidRPr="00A31C23">
        <w:t xml:space="preserve"> </w:t>
      </w:r>
      <w:r w:rsidR="003747DE">
        <w:t>z</w:t>
      </w:r>
      <w:r w:rsidR="003747DE" w:rsidRPr="00A31C23">
        <w:t xml:space="preserve">amestnanci </w:t>
      </w:r>
      <w:r>
        <w:t xml:space="preserve"> </w:t>
      </w:r>
      <w:proofErr w:type="spellStart"/>
      <w:r w:rsidR="003747DE">
        <w:t>O</w:t>
      </w:r>
      <w:r w:rsidR="0067257D">
        <w:t>VaŽP</w:t>
      </w:r>
      <w:proofErr w:type="spellEnd"/>
      <w:r w:rsidR="003747DE" w:rsidRPr="00A31C23">
        <w:t xml:space="preserve"> </w:t>
      </w:r>
      <w:r w:rsidR="003747DE">
        <w:t>realizova</w:t>
      </w:r>
      <w:r w:rsidR="003747DE" w:rsidRPr="00A31C23">
        <w:t xml:space="preserve">li verejné súťaže na dodávku </w:t>
      </w:r>
      <w:r w:rsidR="003747DE">
        <w:t>sypača na multikáru</w:t>
      </w:r>
      <w:r w:rsidR="003747DE" w:rsidRPr="00A31C23">
        <w:t>, posypovej soli, posypového štrku a subdodávateľa na výpomoc v prípade mimoriadne silného sneženia</w:t>
      </w:r>
      <w:r w:rsidR="003747DE">
        <w:t>.</w:t>
      </w:r>
    </w:p>
    <w:p w:rsidR="003747DE" w:rsidRDefault="003747DE" w:rsidP="003747DE">
      <w:pPr>
        <w:spacing w:after="80" w:line="252" w:lineRule="auto"/>
        <w:ind w:firstLine="708"/>
        <w:jc w:val="both"/>
      </w:pPr>
      <w:r w:rsidRPr="00A31C23">
        <w:t>Mesto ukázalo dobrú pripravenosť na celé zimné obdobie</w:t>
      </w:r>
      <w:r>
        <w:t>.</w:t>
      </w:r>
      <w:r w:rsidRPr="00A31C23">
        <w:t xml:space="preserve"> </w:t>
      </w:r>
      <w:r>
        <w:t xml:space="preserve">Vyskytli sa </w:t>
      </w:r>
      <w:r w:rsidR="002569B1">
        <w:t xml:space="preserve">iba </w:t>
      </w:r>
      <w:r>
        <w:t xml:space="preserve">dve sťažnosti na cesty 3.kategórie </w:t>
      </w:r>
      <w:r w:rsidR="002569B1">
        <w:t xml:space="preserve">- </w:t>
      </w:r>
      <w:r>
        <w:t xml:space="preserve">na ulicu Potočnú a </w:t>
      </w:r>
      <w:proofErr w:type="spellStart"/>
      <w:r>
        <w:t>Jánošovskú</w:t>
      </w:r>
      <w:proofErr w:type="spellEnd"/>
      <w:r w:rsidRPr="00A31C23">
        <w:t>.</w:t>
      </w:r>
      <w:r>
        <w:t xml:space="preserve"> Na ulicu </w:t>
      </w:r>
      <w:proofErr w:type="spellStart"/>
      <w:r>
        <w:t>Jánošovskú</w:t>
      </w:r>
      <w:proofErr w:type="spellEnd"/>
      <w:r>
        <w:t xml:space="preserve"> bola sťažnosť vyhodnotená ako neopod</w:t>
      </w:r>
      <w:r w:rsidR="00F90327">
        <w:t>statnená, čo bolo doložené aj fotodokumentáciou. N</w:t>
      </w:r>
      <w:r>
        <w:t>edostatky na Potočnej ulici</w:t>
      </w:r>
      <w:r w:rsidRPr="00A31C23">
        <w:t xml:space="preserve"> </w:t>
      </w:r>
      <w:r>
        <w:t xml:space="preserve"> boli odstránené ešte pred príchodom sťažnosti. Jednalo sa o sťažnosť na klzký povrch na strmom zakončení Potočnej ulice. Klzký povrch vznikol preto, lebo teplota v predchádzajúcom dni bola nad nulou, sneh na ulici sa topil a nad ránom pri silnom rannom mraze topiaci sneh zamrzol. Po nástupe dennej zmeny bol</w:t>
      </w:r>
      <w:r w:rsidR="0067257D">
        <w:t>a ulica ihneď posypaná.</w:t>
      </w:r>
    </w:p>
    <w:p w:rsidR="003747DE" w:rsidRPr="00A31C23" w:rsidRDefault="003747DE" w:rsidP="003747DE">
      <w:pPr>
        <w:spacing w:after="80" w:line="252" w:lineRule="auto"/>
        <w:ind w:firstLine="708"/>
        <w:jc w:val="both"/>
      </w:pPr>
      <w:r>
        <w:t xml:space="preserve">Vyskytlo sa jedno prerušenie MHD na ulici </w:t>
      </w:r>
      <w:proofErr w:type="spellStart"/>
      <w:r>
        <w:t>Karvaša</w:t>
      </w:r>
      <w:proofErr w:type="spellEnd"/>
      <w:r>
        <w:t xml:space="preserve"> a </w:t>
      </w:r>
      <w:proofErr w:type="spellStart"/>
      <w:r>
        <w:t>Bláhovca</w:t>
      </w:r>
      <w:proofErr w:type="spellEnd"/>
      <w:r>
        <w:t>, lebo vzhľadom na veľmi silné ranné sneženie došlo na uvedenej ulici ku kolízii autobusa a osobného automobilu, pričom vodič autobusa v snahe zabrániť ko</w:t>
      </w:r>
      <w:r w:rsidR="002569B1">
        <w:t>lízii vyhol autobus na krajnicu,</w:t>
      </w:r>
      <w:r>
        <w:t xml:space="preserve"> začal sa na </w:t>
      </w:r>
      <w:r w:rsidR="00AF2791">
        <w:t xml:space="preserve">nej </w:t>
      </w:r>
      <w:r>
        <w:t>šmýka</w:t>
      </w:r>
      <w:r w:rsidR="00F90327">
        <w:t>ť a vzpriečil sa na úzkej ulici</w:t>
      </w:r>
      <w:r>
        <w:t xml:space="preserve"> tak</w:t>
      </w:r>
      <w:r w:rsidR="00F90327">
        <w:t>,</w:t>
      </w:r>
      <w:r>
        <w:t xml:space="preserve"> že </w:t>
      </w:r>
      <w:r w:rsidR="00AF2791">
        <w:t xml:space="preserve">ďalšie autobusy nemohli tento vzpriečený autobus obísť. </w:t>
      </w:r>
      <w:r w:rsidR="002569B1">
        <w:t>P</w:t>
      </w:r>
      <w:r w:rsidR="00AF2791">
        <w:t>rerušenie trvalo 60 minút</w:t>
      </w:r>
      <w:r w:rsidR="002569B1">
        <w:t xml:space="preserve"> a </w:t>
      </w:r>
      <w:r w:rsidR="00AF2791">
        <w:t xml:space="preserve">autobus </w:t>
      </w:r>
      <w:r w:rsidR="002569B1">
        <w:t>bol vytiahnutý pomocou</w:t>
      </w:r>
      <w:r w:rsidR="00AF2791">
        <w:t xml:space="preserve"> mestského traktora a zamestnancov mesta.</w:t>
      </w:r>
    </w:p>
    <w:p w:rsidR="003747DE" w:rsidRPr="00A31C23" w:rsidRDefault="003747DE" w:rsidP="003747DE">
      <w:pPr>
        <w:spacing w:after="80" w:line="252" w:lineRule="auto"/>
        <w:ind w:firstLine="708"/>
        <w:jc w:val="both"/>
      </w:pPr>
      <w:r w:rsidRPr="00A31C23">
        <w:t>Dispečerskú službu zabezpečovalo nepretržite 6 dispečerov z radov zamestnancov Ms</w:t>
      </w:r>
      <w:r>
        <w:t>Ú</w:t>
      </w:r>
      <w:r w:rsidRPr="00A31C23">
        <w:t xml:space="preserve"> Vrútky. Vyskytlo sa </w:t>
      </w:r>
      <w:r w:rsidR="00AF2791">
        <w:rPr>
          <w:u w:val="single"/>
        </w:rPr>
        <w:t>15</w:t>
      </w:r>
      <w:r w:rsidRPr="003E5DE8">
        <w:rPr>
          <w:u w:val="single"/>
        </w:rPr>
        <w:t xml:space="preserve"> dní s intenzívnym snežením</w:t>
      </w:r>
      <w:r w:rsidR="00AF2791" w:rsidRPr="00AF2791">
        <w:t xml:space="preserve">, čo je o jeden viac ako </w:t>
      </w:r>
      <w:r w:rsidR="00AF2791">
        <w:t>v minulom období</w:t>
      </w:r>
      <w:r w:rsidRPr="00A31C23">
        <w:t xml:space="preserve">. Ďalej </w:t>
      </w:r>
      <w:r w:rsidR="00AF2791">
        <w:rPr>
          <w:u w:val="single"/>
        </w:rPr>
        <w:t>17</w:t>
      </w:r>
      <w:r w:rsidRPr="003E5DE8">
        <w:rPr>
          <w:u w:val="single"/>
        </w:rPr>
        <w:t xml:space="preserve"> dní počas ktorých bola teplota trvale </w:t>
      </w:r>
      <w:r w:rsidR="00AF2791">
        <w:rPr>
          <w:u w:val="single"/>
        </w:rPr>
        <w:t xml:space="preserve">24 hodín </w:t>
      </w:r>
      <w:r w:rsidRPr="003E5DE8">
        <w:rPr>
          <w:u w:val="single"/>
        </w:rPr>
        <w:t>pod 0°C</w:t>
      </w:r>
      <w:r w:rsidRPr="00A31C23">
        <w:t xml:space="preserve"> </w:t>
      </w:r>
      <w:r w:rsidR="00AF2791">
        <w:t xml:space="preserve">(o 29 menej) </w:t>
      </w:r>
      <w:r w:rsidRPr="00A31C23">
        <w:t>a</w:t>
      </w:r>
      <w:r>
        <w:t xml:space="preserve"> ďalších </w:t>
      </w:r>
      <w:r w:rsidR="0067257D" w:rsidRPr="00F90327">
        <w:rPr>
          <w:u w:val="single"/>
        </w:rPr>
        <w:t>24</w:t>
      </w:r>
      <w:r w:rsidRPr="00F90327">
        <w:rPr>
          <w:u w:val="single"/>
        </w:rPr>
        <w:t xml:space="preserve"> mrazivých nocí</w:t>
      </w:r>
      <w:r w:rsidR="00F90327">
        <w:t xml:space="preserve"> (o 3 menej)</w:t>
      </w:r>
      <w:r w:rsidRPr="00A31C23">
        <w:t xml:space="preserve">, po ktorých bolo treba </w:t>
      </w:r>
      <w:r>
        <w:t>pred začiatkom ra</w:t>
      </w:r>
      <w:r w:rsidRPr="00A31C23">
        <w:t>n</w:t>
      </w:r>
      <w:r>
        <w:t>nej dopravy</w:t>
      </w:r>
      <w:r w:rsidRPr="00A31C23">
        <w:t xml:space="preserve"> často posýpať vozovky inertným materiálom, aby sa obmedzil vplyv poľadovice najmä v oblasti </w:t>
      </w:r>
      <w:proofErr w:type="spellStart"/>
      <w:r w:rsidRPr="00A31C23">
        <w:t>Karvaša</w:t>
      </w:r>
      <w:proofErr w:type="spellEnd"/>
      <w:r w:rsidRPr="00A31C23">
        <w:t xml:space="preserve"> a </w:t>
      </w:r>
      <w:proofErr w:type="spellStart"/>
      <w:r w:rsidRPr="00A31C23">
        <w:t>Bláhova</w:t>
      </w:r>
      <w:proofErr w:type="spellEnd"/>
      <w:r w:rsidRPr="00A31C23">
        <w:t xml:space="preserve"> a</w:t>
      </w:r>
      <w:r>
        <w:t xml:space="preserve">ko aj </w:t>
      </w:r>
      <w:proofErr w:type="spellStart"/>
      <w:r w:rsidRPr="00A31C23">
        <w:t>Hluchova</w:t>
      </w:r>
      <w:proofErr w:type="spellEnd"/>
      <w:r w:rsidRPr="00A31C23">
        <w:t>.</w:t>
      </w:r>
    </w:p>
    <w:p w:rsidR="003747DE" w:rsidRPr="00A31C23" w:rsidRDefault="003747DE" w:rsidP="003747DE">
      <w:pPr>
        <w:spacing w:after="80" w:line="252" w:lineRule="auto"/>
        <w:ind w:firstLine="708"/>
        <w:jc w:val="both"/>
      </w:pPr>
      <w:r w:rsidRPr="00A31C23">
        <w:t xml:space="preserve">Na zabezpečenie </w:t>
      </w:r>
      <w:r>
        <w:t>ZU</w:t>
      </w:r>
      <w:r w:rsidRPr="00A31C23">
        <w:t xml:space="preserve"> používa</w:t>
      </w:r>
      <w:r>
        <w:t>lo</w:t>
      </w:r>
      <w:r w:rsidRPr="00A31C23">
        <w:t xml:space="preserve"> mesto techniku:</w:t>
      </w:r>
    </w:p>
    <w:p w:rsidR="003747DE" w:rsidRPr="00A31C23" w:rsidRDefault="003747DE" w:rsidP="003747DE">
      <w:pPr>
        <w:spacing w:after="40" w:line="240" w:lineRule="auto"/>
        <w:jc w:val="both"/>
      </w:pPr>
      <w:r w:rsidRPr="00A31C23">
        <w:t>-  traktor so sypačom a radlicou</w:t>
      </w:r>
    </w:p>
    <w:p w:rsidR="003747DE" w:rsidRPr="00A31C23" w:rsidRDefault="003747DE" w:rsidP="003747DE">
      <w:pPr>
        <w:spacing w:after="40" w:line="240" w:lineRule="auto"/>
        <w:jc w:val="both"/>
      </w:pPr>
      <w:r w:rsidRPr="00A31C23">
        <w:t>-  multikára s</w:t>
      </w:r>
      <w:r w:rsidR="00AF2791">
        <w:t> </w:t>
      </w:r>
      <w:r w:rsidRPr="00A31C23">
        <w:t>radlicou</w:t>
      </w:r>
      <w:r w:rsidR="00AF2791">
        <w:t xml:space="preserve"> a sypačom</w:t>
      </w:r>
    </w:p>
    <w:p w:rsidR="003747DE" w:rsidRPr="00A31C23" w:rsidRDefault="00F90327" w:rsidP="003747DE">
      <w:pPr>
        <w:spacing w:after="40" w:line="240" w:lineRule="auto"/>
        <w:jc w:val="both"/>
      </w:pPr>
      <w:r>
        <w:t>-  UNC</w:t>
      </w:r>
    </w:p>
    <w:p w:rsidR="003747DE" w:rsidRPr="00A31C23" w:rsidRDefault="002569B1" w:rsidP="003747DE">
      <w:pPr>
        <w:spacing w:after="40" w:line="240" w:lineRule="auto"/>
        <w:jc w:val="both"/>
      </w:pPr>
      <w:r>
        <w:t>-  nákladný automobil IVECO</w:t>
      </w:r>
    </w:p>
    <w:p w:rsidR="003747DE" w:rsidRPr="00A31C23" w:rsidRDefault="003747DE" w:rsidP="003747DE">
      <w:pPr>
        <w:spacing w:after="40" w:line="240" w:lineRule="auto"/>
        <w:jc w:val="both"/>
      </w:pPr>
      <w:r w:rsidRPr="00A31C23">
        <w:t>-  snehová fréza</w:t>
      </w:r>
    </w:p>
    <w:p w:rsidR="003747DE" w:rsidRPr="00A31C23" w:rsidRDefault="003747DE" w:rsidP="003747DE">
      <w:pPr>
        <w:spacing w:after="80" w:line="252" w:lineRule="auto"/>
        <w:jc w:val="both"/>
      </w:pPr>
      <w:r w:rsidRPr="00A31C23">
        <w:t>-  dodávateľ</w:t>
      </w:r>
      <w:r>
        <w:t>ský traktor so zadnou radlicou.</w:t>
      </w:r>
    </w:p>
    <w:p w:rsidR="003747DE" w:rsidRPr="00A31C23" w:rsidRDefault="003747DE" w:rsidP="003747DE">
      <w:pPr>
        <w:spacing w:after="80" w:line="252" w:lineRule="auto"/>
        <w:ind w:firstLine="708"/>
        <w:jc w:val="both"/>
      </w:pPr>
      <w:r w:rsidRPr="00A31C23">
        <w:t>Tieto stroje absolvovali</w:t>
      </w:r>
      <w:r w:rsidR="00AF2791">
        <w:t xml:space="preserve"> </w:t>
      </w:r>
      <w:r w:rsidRPr="00A31C23">
        <w:t>4</w:t>
      </w:r>
      <w:r w:rsidR="00AF2791">
        <w:t>0</w:t>
      </w:r>
      <w:r w:rsidRPr="00A31C23">
        <w:t xml:space="preserve"> výjazdov</w:t>
      </w:r>
      <w:r w:rsidR="00AF2791">
        <w:t xml:space="preserve"> (o 24 menej ako v minulom období)</w:t>
      </w:r>
      <w:r w:rsidRPr="00A31C23">
        <w:t>, do</w:t>
      </w:r>
      <w:r w:rsidR="00AF2791">
        <w:t>dávateľský traktor bol využitý 2 krát (o 6 menej).</w:t>
      </w:r>
    </w:p>
    <w:p w:rsidR="003747DE" w:rsidRPr="00A31C23" w:rsidRDefault="003747DE" w:rsidP="003747DE">
      <w:pPr>
        <w:spacing w:after="80" w:line="252" w:lineRule="auto"/>
        <w:ind w:firstLine="708"/>
        <w:jc w:val="both"/>
      </w:pPr>
      <w:r w:rsidRPr="00A31C23">
        <w:t>Celkovo bol</w:t>
      </w:r>
      <w:r>
        <w:t xml:space="preserve">o </w:t>
      </w:r>
      <w:r w:rsidRPr="003E5DE8">
        <w:rPr>
          <w:u w:val="single"/>
        </w:rPr>
        <w:t xml:space="preserve">pluhovaných a posypaných </w:t>
      </w:r>
      <w:r w:rsidR="00AF2791">
        <w:rPr>
          <w:u w:val="single"/>
        </w:rPr>
        <w:t>2 115,1 km</w:t>
      </w:r>
      <w:r w:rsidR="00AF2791" w:rsidRPr="00AF2791">
        <w:t xml:space="preserve"> (o 231,3 km viac)</w:t>
      </w:r>
      <w:r w:rsidRPr="00A31C23">
        <w:t xml:space="preserve"> ciest všetkých kategórií a stroje odpracovali v</w:t>
      </w:r>
      <w:r w:rsidR="00AF2791">
        <w:t> </w:t>
      </w:r>
      <w:r w:rsidRPr="00A31C23">
        <w:t>teréne</w:t>
      </w:r>
      <w:r w:rsidR="00AF2791">
        <w:t xml:space="preserve"> </w:t>
      </w:r>
      <w:r w:rsidR="0067257D">
        <w:rPr>
          <w:u w:val="single"/>
        </w:rPr>
        <w:t>30</w:t>
      </w:r>
      <w:r w:rsidR="00AF2791" w:rsidRPr="0067257D">
        <w:rPr>
          <w:u w:val="single"/>
        </w:rPr>
        <w:t>8</w:t>
      </w:r>
      <w:r w:rsidRPr="0067257D">
        <w:rPr>
          <w:u w:val="single"/>
        </w:rPr>
        <w:t xml:space="preserve"> </w:t>
      </w:r>
      <w:proofErr w:type="spellStart"/>
      <w:r w:rsidRPr="003E5DE8">
        <w:rPr>
          <w:u w:val="single"/>
        </w:rPr>
        <w:t>motohodín</w:t>
      </w:r>
      <w:proofErr w:type="spellEnd"/>
      <w:r w:rsidR="0067257D">
        <w:t xml:space="preserve"> (o 3</w:t>
      </w:r>
      <w:r w:rsidR="0067257D" w:rsidRPr="0067257D">
        <w:t>4 menej)</w:t>
      </w:r>
      <w:r>
        <w:t xml:space="preserve">. Na posyp bolo použitých </w:t>
      </w:r>
      <w:r w:rsidR="002569B1">
        <w:rPr>
          <w:u w:val="single"/>
        </w:rPr>
        <w:t>12</w:t>
      </w:r>
      <w:r w:rsidRPr="003E5DE8">
        <w:rPr>
          <w:u w:val="single"/>
        </w:rPr>
        <w:t>5 ton štrku</w:t>
      </w:r>
      <w:r w:rsidRPr="00A31C23">
        <w:t xml:space="preserve"> frakcie 4-8 </w:t>
      </w:r>
      <w:r w:rsidR="002569B1">
        <w:t>(o 1</w:t>
      </w:r>
      <w:r w:rsidR="0067257D">
        <w:t xml:space="preserve">0 t menej) </w:t>
      </w:r>
      <w:r w:rsidRPr="00A31C23">
        <w:t>a </w:t>
      </w:r>
      <w:r w:rsidRPr="003E5DE8">
        <w:rPr>
          <w:u w:val="single"/>
        </w:rPr>
        <w:t>13 ton technickej soli</w:t>
      </w:r>
      <w:r w:rsidR="0067257D">
        <w:t xml:space="preserve"> (rovnaké množstvo)</w:t>
      </w:r>
      <w:r w:rsidR="002569B1">
        <w:t>.</w:t>
      </w:r>
    </w:p>
    <w:p w:rsidR="003747DE" w:rsidRPr="00A31C23" w:rsidRDefault="003747DE" w:rsidP="003747DE">
      <w:pPr>
        <w:spacing w:after="80" w:line="252" w:lineRule="auto"/>
        <w:ind w:firstLine="708"/>
        <w:jc w:val="both"/>
      </w:pPr>
      <w:r w:rsidRPr="00A31C23">
        <w:t xml:space="preserve">Čistenie chodníkov, zastávok MHD a prechodov pre chodcov zabezpečovali zamestnanci </w:t>
      </w:r>
      <w:r>
        <w:t>MsÚ</w:t>
      </w:r>
      <w:r w:rsidRPr="00A31C23">
        <w:t xml:space="preserve"> a nezamestnaní - evidovaní na úradoch </w:t>
      </w:r>
      <w:proofErr w:type="spellStart"/>
      <w:r>
        <w:t>PRaSV</w:t>
      </w:r>
      <w:proofErr w:type="spellEnd"/>
      <w:r w:rsidRPr="00A31C23">
        <w:t xml:space="preserve"> - určení ako pracovníci na verejno-prospešné a aktivačné práce pre Mesto Vrútky.</w:t>
      </w:r>
    </w:p>
    <w:p w:rsidR="00F90327" w:rsidRDefault="003747DE" w:rsidP="003747DE">
      <w:pPr>
        <w:spacing w:after="80" w:line="252" w:lineRule="auto"/>
        <w:ind w:firstLine="708"/>
        <w:jc w:val="both"/>
      </w:pPr>
      <w:r w:rsidRPr="00596383">
        <w:rPr>
          <w:u w:val="single"/>
        </w:rPr>
        <w:t>Finančné dopady</w:t>
      </w:r>
      <w:r>
        <w:t xml:space="preserve"> ZU: Po započítaní nákladových položiek na PHM, opravy, údržbu, inertného materiálu, dodávateľských výkonov, poistenia, mzdy a príplatkov za pohotovosť, GPS a ostatných nákladov je súčet nákladov Mestského úradu Vrútky na zabezpečenie ZU za obdobie od </w:t>
      </w:r>
      <w:r w:rsidR="00B1539D">
        <w:t>15.11.2017</w:t>
      </w:r>
      <w:r w:rsidR="00516C58">
        <w:t xml:space="preserve"> do 15.3.</w:t>
      </w:r>
      <w:r w:rsidR="00B1539D">
        <w:t>2018 celkom 42 416,55</w:t>
      </w:r>
      <w:r w:rsidRPr="00B1539D">
        <w:t xml:space="preserve"> €</w:t>
      </w:r>
      <w:r w:rsidR="00B1539D">
        <w:t xml:space="preserve"> s výnimkou osobných nákladov. Tie sú započítané od 1.11.2017 do 31.3.2018 </w:t>
      </w:r>
      <w:r w:rsidR="001E2034">
        <w:t>–</w:t>
      </w:r>
      <w:r w:rsidR="005C490C">
        <w:t xml:space="preserve"> </w:t>
      </w:r>
      <w:r w:rsidR="001E2034">
        <w:t xml:space="preserve">nie za 4 ale </w:t>
      </w:r>
      <w:r w:rsidR="00B1539D">
        <w:t>za 5 mesiacov, lebo mzdový systém</w:t>
      </w:r>
      <w:r w:rsidR="005C490C">
        <w:t xml:space="preserve"> nedokáž</w:t>
      </w:r>
      <w:r w:rsidR="00B1539D">
        <w:t>e exaktne oddeliť mzdu do 15-teho a od 15-teho. Pri odbornom odhade mzdových nákladov cca 3500 € do 15.11.2017 a od 15.3.2018 a odpočítaní týchto nákladov od sumy vypočítanej Odborom ekonomickým sú náklady na zimnú údržbu v sledovanom období 38 916,55 €. Tieto náklady sú v porovnaní s nákladmi na zimné obdobie 2016/17 v absolútnom vyjadrení mierne vyššie (o 2 370,05€), ale to je spôsobené vyšším počtom najazdených kilometrov</w:t>
      </w:r>
      <w:r w:rsidR="00B31CB8">
        <w:t>.</w:t>
      </w:r>
      <w:r w:rsidR="00B1539D">
        <w:t xml:space="preserve"> </w:t>
      </w:r>
      <w:r w:rsidR="00B31CB8">
        <w:t>V</w:t>
      </w:r>
      <w:r w:rsidR="00B1539D">
        <w:t xml:space="preserve"> prepočte na kilometer sú </w:t>
      </w:r>
      <w:r w:rsidR="001E2034">
        <w:t xml:space="preserve">jednotkové náklady </w:t>
      </w:r>
      <w:r w:rsidR="00B1539D">
        <w:t xml:space="preserve">nižšie o 0,99 € </w:t>
      </w:r>
      <w:r w:rsidR="00B31CB8">
        <w:t>/</w:t>
      </w:r>
      <w:r w:rsidR="00B1539D">
        <w:t>km.</w:t>
      </w:r>
    </w:p>
    <w:p w:rsidR="003747DE" w:rsidRDefault="00F90327" w:rsidP="003747DE">
      <w:pPr>
        <w:spacing w:after="80" w:line="252" w:lineRule="auto"/>
        <w:ind w:firstLine="708"/>
        <w:jc w:val="both"/>
      </w:pPr>
      <w:r>
        <w:t>Na budúce obdobie zimnej údržby navrhuje OV a ŽP dokúpiť radlicu na UNC v cene cca 650 -750 €, čo ďalej zvýši operat</w:t>
      </w:r>
      <w:r w:rsidR="00B31CB8">
        <w:t>ívnosť a kvalitu výkonu ZU.</w:t>
      </w:r>
    </w:p>
    <w:p w:rsidR="00CD4E1C" w:rsidRDefault="00CD4E1C" w:rsidP="003747DE">
      <w:pPr>
        <w:spacing w:after="80" w:line="252" w:lineRule="auto"/>
        <w:ind w:firstLine="708"/>
        <w:jc w:val="both"/>
      </w:pPr>
    </w:p>
    <w:p w:rsidR="003747DE" w:rsidRDefault="003747DE" w:rsidP="003747DE">
      <w:pPr>
        <w:spacing w:after="80" w:line="252" w:lineRule="auto"/>
        <w:ind w:firstLine="708"/>
        <w:jc w:val="both"/>
      </w:pPr>
    </w:p>
    <w:p w:rsidR="003747DE" w:rsidRDefault="003747DE" w:rsidP="003747DE">
      <w:pPr>
        <w:spacing w:after="80" w:line="252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Poznámka: </w:t>
      </w:r>
      <w:r w:rsidRPr="003A7CB0">
        <w:rPr>
          <w:i/>
          <w:sz w:val="20"/>
          <w:szCs w:val="20"/>
        </w:rPr>
        <w:t>Náklady na rovnaký výkon podľa odjazdených km s jednotkovým</w:t>
      </w:r>
      <w:r>
        <w:rPr>
          <w:i/>
          <w:sz w:val="20"/>
          <w:szCs w:val="20"/>
        </w:rPr>
        <w:t xml:space="preserve">i sadzbami spoločnosti </w:t>
      </w:r>
      <w:proofErr w:type="spellStart"/>
      <w:r>
        <w:rPr>
          <w:i/>
          <w:sz w:val="20"/>
          <w:szCs w:val="20"/>
        </w:rPr>
        <w:t>Brantner-</w:t>
      </w:r>
      <w:r w:rsidRPr="003A7CB0">
        <w:rPr>
          <w:i/>
          <w:sz w:val="20"/>
          <w:szCs w:val="20"/>
        </w:rPr>
        <w:t>Fatra</w:t>
      </w:r>
      <w:proofErr w:type="spellEnd"/>
      <w:r w:rsidRPr="003A7CB0">
        <w:rPr>
          <w:i/>
          <w:sz w:val="20"/>
          <w:szCs w:val="20"/>
        </w:rPr>
        <w:t xml:space="preserve"> by činili  </w:t>
      </w:r>
      <w:r w:rsidR="0067257D">
        <w:rPr>
          <w:i/>
          <w:sz w:val="20"/>
          <w:szCs w:val="20"/>
        </w:rPr>
        <w:t>7</w:t>
      </w:r>
      <w:r w:rsidRPr="003A7CB0">
        <w:rPr>
          <w:i/>
          <w:sz w:val="20"/>
          <w:szCs w:val="20"/>
        </w:rPr>
        <w:t>2 </w:t>
      </w:r>
      <w:r w:rsidR="0067257D">
        <w:rPr>
          <w:i/>
          <w:sz w:val="20"/>
          <w:szCs w:val="20"/>
        </w:rPr>
        <w:t>716</w:t>
      </w:r>
      <w:r w:rsidRPr="003A7CB0">
        <w:rPr>
          <w:i/>
          <w:sz w:val="20"/>
          <w:szCs w:val="20"/>
        </w:rPr>
        <w:t>,</w:t>
      </w:r>
      <w:r w:rsidR="0067257D">
        <w:rPr>
          <w:i/>
          <w:sz w:val="20"/>
          <w:szCs w:val="20"/>
        </w:rPr>
        <w:t>27</w:t>
      </w:r>
      <w:r w:rsidRPr="003A7CB0">
        <w:rPr>
          <w:i/>
          <w:sz w:val="20"/>
          <w:szCs w:val="20"/>
        </w:rPr>
        <w:t xml:space="preserve"> €.</w:t>
      </w:r>
    </w:p>
    <w:p w:rsidR="003747DE" w:rsidRDefault="003747DE" w:rsidP="003747DE">
      <w:pPr>
        <w:spacing w:after="80" w:line="252" w:lineRule="auto"/>
        <w:jc w:val="both"/>
        <w:rPr>
          <w:u w:val="single"/>
        </w:rPr>
      </w:pPr>
    </w:p>
    <w:p w:rsidR="003747DE" w:rsidRDefault="003747DE" w:rsidP="003747DE">
      <w:pPr>
        <w:spacing w:after="80" w:line="252" w:lineRule="auto"/>
        <w:jc w:val="both"/>
        <w:rPr>
          <w:u w:val="single"/>
        </w:rPr>
      </w:pPr>
    </w:p>
    <w:p w:rsidR="003747DE" w:rsidRDefault="003747DE" w:rsidP="003747DE">
      <w:pPr>
        <w:spacing w:after="80" w:line="252" w:lineRule="auto"/>
        <w:jc w:val="both"/>
      </w:pPr>
    </w:p>
    <w:p w:rsidR="003747DE" w:rsidRDefault="003747DE" w:rsidP="003747DE">
      <w:pPr>
        <w:spacing w:after="80" w:line="252" w:lineRule="auto"/>
        <w:jc w:val="both"/>
      </w:pPr>
    </w:p>
    <w:p w:rsidR="003747DE" w:rsidRPr="00581343" w:rsidRDefault="003747DE" w:rsidP="003747DE">
      <w:pPr>
        <w:spacing w:after="80" w:line="252" w:lineRule="auto"/>
        <w:jc w:val="both"/>
        <w:rPr>
          <w:b/>
          <w:u w:val="single"/>
        </w:rPr>
      </w:pPr>
      <w:r w:rsidRPr="00581343">
        <w:rPr>
          <w:b/>
          <w:u w:val="single"/>
        </w:rPr>
        <w:t>Príloha:</w:t>
      </w:r>
    </w:p>
    <w:p w:rsidR="003747DE" w:rsidRDefault="003747DE" w:rsidP="003747DE">
      <w:pPr>
        <w:spacing w:after="80" w:line="252" w:lineRule="auto"/>
        <w:jc w:val="both"/>
      </w:pPr>
    </w:p>
    <w:p w:rsidR="003747DE" w:rsidRDefault="003747DE" w:rsidP="003747DE">
      <w:pPr>
        <w:spacing w:after="80" w:line="252" w:lineRule="auto"/>
        <w:jc w:val="both"/>
      </w:pPr>
      <w:r>
        <w:t>Porovnanie nákladov na ZU v minulých rokoch:</w:t>
      </w:r>
    </w:p>
    <w:p w:rsidR="003747DE" w:rsidRDefault="003747DE" w:rsidP="003747DE">
      <w:pPr>
        <w:spacing w:after="80" w:line="252" w:lineRule="auto"/>
        <w:jc w:val="both"/>
      </w:pPr>
      <w:r>
        <w:t>Rok 2012; 1.1. - 31.12.</w:t>
      </w:r>
      <w:r>
        <w:tab/>
      </w:r>
      <w:r>
        <w:tab/>
        <w:t>78 981,53 €</w:t>
      </w:r>
    </w:p>
    <w:p w:rsidR="003747DE" w:rsidRDefault="003747DE" w:rsidP="003747DE">
      <w:pPr>
        <w:spacing w:after="80" w:line="252" w:lineRule="auto"/>
        <w:jc w:val="both"/>
      </w:pPr>
      <w:r>
        <w:t>Rok 2013; 1.1. - 31.12.</w:t>
      </w:r>
      <w:r>
        <w:tab/>
      </w:r>
      <w:r>
        <w:tab/>
        <w:t>80 457,24 €</w:t>
      </w:r>
    </w:p>
    <w:p w:rsidR="003747DE" w:rsidRDefault="003747DE" w:rsidP="003747DE">
      <w:pPr>
        <w:spacing w:after="80" w:line="252" w:lineRule="auto"/>
        <w:jc w:val="both"/>
      </w:pPr>
      <w:r>
        <w:t>Rok 2014; 1.1. - 31.12.</w:t>
      </w:r>
      <w:r>
        <w:tab/>
      </w:r>
      <w:r>
        <w:tab/>
        <w:t>11 525,76 €</w:t>
      </w:r>
      <w:r w:rsidR="0067257D">
        <w:t xml:space="preserve"> (veľmi teplá zima bez sneženia)</w:t>
      </w:r>
    </w:p>
    <w:p w:rsidR="003747DE" w:rsidRDefault="003747DE" w:rsidP="003747DE">
      <w:pPr>
        <w:spacing w:after="80" w:line="252" w:lineRule="auto"/>
        <w:jc w:val="both"/>
      </w:pPr>
      <w:r>
        <w:t>Rok 2015; 1.1. - 31.12.</w:t>
      </w:r>
      <w:r>
        <w:tab/>
        <w:t xml:space="preserve">            107 120,47 €</w:t>
      </w:r>
    </w:p>
    <w:p w:rsidR="003747DE" w:rsidRDefault="003747DE" w:rsidP="003747DE">
      <w:pPr>
        <w:spacing w:after="80" w:line="252" w:lineRule="auto"/>
        <w:jc w:val="both"/>
      </w:pPr>
      <w:r>
        <w:t>Rok 2016; 1.1. - 31.12.</w:t>
      </w:r>
      <w:r>
        <w:tab/>
      </w:r>
      <w:r>
        <w:tab/>
        <w:t>72 321,58 €</w:t>
      </w:r>
    </w:p>
    <w:p w:rsidR="001E2034" w:rsidRDefault="001E2034" w:rsidP="003747DE">
      <w:pPr>
        <w:spacing w:after="80" w:line="252" w:lineRule="auto"/>
        <w:jc w:val="both"/>
      </w:pPr>
      <w:r>
        <w:t xml:space="preserve">Rok 2017; 1.1. - 31.12.    </w:t>
      </w:r>
      <w:r>
        <w:tab/>
        <w:t>39 697,22 €</w:t>
      </w:r>
    </w:p>
    <w:p w:rsidR="003747DE" w:rsidRPr="001E2034" w:rsidRDefault="003747DE" w:rsidP="001E2034">
      <w:pPr>
        <w:spacing w:after="80" w:line="252" w:lineRule="auto"/>
        <w:ind w:firstLine="708"/>
        <w:jc w:val="both"/>
        <w:rPr>
          <w:i/>
          <w:sz w:val="20"/>
          <w:szCs w:val="20"/>
        </w:rPr>
      </w:pPr>
      <w:r w:rsidRPr="001E2034">
        <w:rPr>
          <w:i/>
          <w:sz w:val="20"/>
          <w:szCs w:val="20"/>
        </w:rPr>
        <w:t>Rok 2017; 1.1. do 15.03.</w:t>
      </w:r>
      <w:r w:rsidRPr="001E2034">
        <w:rPr>
          <w:i/>
          <w:sz w:val="20"/>
          <w:szCs w:val="20"/>
        </w:rPr>
        <w:tab/>
        <w:t>22 302,38 €</w:t>
      </w:r>
      <w:r w:rsidR="00B31CB8" w:rsidRPr="001E2034">
        <w:rPr>
          <w:i/>
          <w:sz w:val="20"/>
          <w:szCs w:val="20"/>
        </w:rPr>
        <w:t xml:space="preserve"> </w:t>
      </w:r>
    </w:p>
    <w:p w:rsidR="00D34F4A" w:rsidRDefault="005C490C" w:rsidP="001E2034">
      <w:pPr>
        <w:ind w:firstLine="708"/>
      </w:pPr>
      <w:r w:rsidRPr="001E2034">
        <w:rPr>
          <w:i/>
          <w:sz w:val="20"/>
          <w:szCs w:val="20"/>
        </w:rPr>
        <w:t>Rok 2017; 15.11 do 31.12</w:t>
      </w:r>
      <w:r w:rsidRPr="001E2034">
        <w:rPr>
          <w:i/>
          <w:sz w:val="20"/>
          <w:szCs w:val="20"/>
        </w:rPr>
        <w:tab/>
        <w:t xml:space="preserve">17 394,84 € (so započítaním </w:t>
      </w:r>
      <w:proofErr w:type="spellStart"/>
      <w:r w:rsidRPr="001E2034">
        <w:rPr>
          <w:i/>
          <w:sz w:val="20"/>
          <w:szCs w:val="20"/>
        </w:rPr>
        <w:t>osob.nákladov</w:t>
      </w:r>
      <w:proofErr w:type="spellEnd"/>
      <w:r w:rsidRPr="001E2034">
        <w:rPr>
          <w:i/>
          <w:sz w:val="20"/>
          <w:szCs w:val="20"/>
        </w:rPr>
        <w:t xml:space="preserve"> o cca 1 750 </w:t>
      </w:r>
      <w:proofErr w:type="spellStart"/>
      <w:r w:rsidR="001E2034">
        <w:rPr>
          <w:i/>
          <w:sz w:val="20"/>
          <w:szCs w:val="20"/>
        </w:rPr>
        <w:t>naviac</w:t>
      </w:r>
      <w:proofErr w:type="spellEnd"/>
      <w:r w:rsidR="001E2034">
        <w:rPr>
          <w:i/>
          <w:sz w:val="20"/>
          <w:szCs w:val="20"/>
        </w:rPr>
        <w:t xml:space="preserve"> </w:t>
      </w:r>
      <w:r w:rsidRPr="001E2034">
        <w:rPr>
          <w:i/>
          <w:sz w:val="20"/>
          <w:szCs w:val="20"/>
        </w:rPr>
        <w:t>za obdobie do 15.11.)</w:t>
      </w:r>
    </w:p>
    <w:sectPr w:rsidR="00D34F4A" w:rsidSect="00254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851" w:left="851" w:header="283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D6" w:rsidRDefault="006936D6" w:rsidP="00FC7F70">
      <w:pPr>
        <w:spacing w:after="0" w:line="240" w:lineRule="auto"/>
      </w:pPr>
      <w:r>
        <w:separator/>
      </w:r>
    </w:p>
  </w:endnote>
  <w:endnote w:type="continuationSeparator" w:id="0">
    <w:p w:rsidR="006936D6" w:rsidRDefault="006936D6" w:rsidP="00FC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8E" w:rsidRDefault="006936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22" w:rsidRPr="001448E6" w:rsidRDefault="006936D6" w:rsidP="00254226">
    <w:pPr>
      <w:rPr>
        <w:rFonts w:ascii="Times New Roman" w:hAnsi="Times New Roman" w:cs="Times New Roman"/>
        <w:sz w:val="16"/>
        <w:szCs w:val="16"/>
        <w:lang w:eastAsia="sk-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8E" w:rsidRDefault="006936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D6" w:rsidRDefault="006936D6" w:rsidP="00FC7F70">
      <w:pPr>
        <w:spacing w:after="0" w:line="240" w:lineRule="auto"/>
      </w:pPr>
      <w:r>
        <w:separator/>
      </w:r>
    </w:p>
  </w:footnote>
  <w:footnote w:type="continuationSeparator" w:id="0">
    <w:p w:rsidR="006936D6" w:rsidRDefault="006936D6" w:rsidP="00FC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76" w:rsidRDefault="00DD174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DBD" w:rsidRDefault="00CD4E1C" w:rsidP="00F60EDC">
    <w:pPr>
      <w:widowControl/>
      <w:suppressAutoHyphens w:val="0"/>
      <w:autoSpaceDN/>
      <w:spacing w:after="0" w:line="240" w:lineRule="auto"/>
      <w:textAlignment w:val="auto"/>
      <w:rPr>
        <w:rFonts w:ascii="Arial" w:eastAsia="Calibri" w:hAnsi="Arial" w:cs="Arial"/>
        <w:b/>
        <w:bCs/>
        <w:kern w:val="0"/>
        <w:sz w:val="10"/>
        <w:szCs w:val="10"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11824335</wp:posOffset>
          </wp:positionH>
          <wp:positionV relativeFrom="paragraph">
            <wp:posOffset>1198245</wp:posOffset>
          </wp:positionV>
          <wp:extent cx="2565400" cy="1175385"/>
          <wp:effectExtent l="0" t="0" r="6350" b="5715"/>
          <wp:wrapNone/>
          <wp:docPr id="9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17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11824335</wp:posOffset>
          </wp:positionH>
          <wp:positionV relativeFrom="paragraph">
            <wp:posOffset>1198245</wp:posOffset>
          </wp:positionV>
          <wp:extent cx="2565400" cy="1175385"/>
          <wp:effectExtent l="0" t="0" r="6350" b="5715"/>
          <wp:wrapNone/>
          <wp:docPr id="7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17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11824335</wp:posOffset>
          </wp:positionH>
          <wp:positionV relativeFrom="paragraph">
            <wp:posOffset>1198245</wp:posOffset>
          </wp:positionV>
          <wp:extent cx="2565400" cy="1175385"/>
          <wp:effectExtent l="0" t="0" r="6350" b="5715"/>
          <wp:wrapNone/>
          <wp:docPr id="10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17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11824335</wp:posOffset>
          </wp:positionH>
          <wp:positionV relativeFrom="paragraph">
            <wp:posOffset>1198245</wp:posOffset>
          </wp:positionV>
          <wp:extent cx="2565400" cy="1175385"/>
          <wp:effectExtent l="0" t="0" r="6350" b="5715"/>
          <wp:wrapNone/>
          <wp:docPr id="5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17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11824335</wp:posOffset>
          </wp:positionH>
          <wp:positionV relativeFrom="paragraph">
            <wp:posOffset>1198245</wp:posOffset>
          </wp:positionV>
          <wp:extent cx="2565400" cy="1175385"/>
          <wp:effectExtent l="0" t="0" r="6350" b="5715"/>
          <wp:wrapNone/>
          <wp:docPr id="4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17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11824335</wp:posOffset>
          </wp:positionH>
          <wp:positionV relativeFrom="paragraph">
            <wp:posOffset>1198245</wp:posOffset>
          </wp:positionV>
          <wp:extent cx="2565400" cy="1175385"/>
          <wp:effectExtent l="0" t="0" r="6350" b="5715"/>
          <wp:wrapNone/>
          <wp:docPr id="3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17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11824335</wp:posOffset>
          </wp:positionH>
          <wp:positionV relativeFrom="paragraph">
            <wp:posOffset>1198245</wp:posOffset>
          </wp:positionV>
          <wp:extent cx="2565400" cy="1175385"/>
          <wp:effectExtent l="0" t="0" r="6350" b="5715"/>
          <wp:wrapNone/>
          <wp:docPr id="2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17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11824335</wp:posOffset>
          </wp:positionH>
          <wp:positionV relativeFrom="paragraph">
            <wp:posOffset>1198245</wp:posOffset>
          </wp:positionV>
          <wp:extent cx="2565400" cy="1175385"/>
          <wp:effectExtent l="0" t="0" r="6350" b="5715"/>
          <wp:wrapNone/>
          <wp:docPr id="1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17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11824335</wp:posOffset>
          </wp:positionH>
          <wp:positionV relativeFrom="paragraph">
            <wp:posOffset>1198245</wp:posOffset>
          </wp:positionV>
          <wp:extent cx="2565400" cy="1175385"/>
          <wp:effectExtent l="0" t="0" r="6350" b="5715"/>
          <wp:wrapNone/>
          <wp:docPr id="8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17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11824335</wp:posOffset>
          </wp:positionH>
          <wp:positionV relativeFrom="paragraph">
            <wp:posOffset>1198245</wp:posOffset>
          </wp:positionV>
          <wp:extent cx="2565400" cy="1175385"/>
          <wp:effectExtent l="0" t="0" r="6350" b="5715"/>
          <wp:wrapNone/>
          <wp:docPr id="6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1175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4DBD" w:rsidRDefault="006936D6" w:rsidP="00574DBD">
    <w:pPr>
      <w:widowControl/>
      <w:suppressAutoHyphens w:val="0"/>
      <w:autoSpaceDN/>
      <w:spacing w:after="0" w:line="240" w:lineRule="auto"/>
      <w:textAlignment w:val="auto"/>
      <w:rPr>
        <w:rFonts w:ascii="Arial" w:eastAsia="Calibri" w:hAnsi="Arial" w:cs="Arial"/>
        <w:b/>
        <w:bCs/>
        <w:kern w:val="0"/>
        <w:sz w:val="10"/>
        <w:szCs w:val="10"/>
        <w:lang w:eastAsia="sk-SK"/>
      </w:rPr>
    </w:pPr>
  </w:p>
  <w:p w:rsidR="00574DBD" w:rsidRDefault="006936D6" w:rsidP="00574DBD">
    <w:pPr>
      <w:widowControl/>
      <w:suppressAutoHyphens w:val="0"/>
      <w:autoSpaceDN/>
      <w:spacing w:after="0" w:line="240" w:lineRule="auto"/>
      <w:textAlignment w:val="auto"/>
      <w:rPr>
        <w:rFonts w:ascii="Arial" w:eastAsia="Calibri" w:hAnsi="Arial" w:cs="Arial"/>
        <w:b/>
        <w:bCs/>
        <w:kern w:val="0"/>
        <w:sz w:val="10"/>
        <w:szCs w:val="10"/>
        <w:lang w:eastAsia="sk-SK"/>
      </w:rPr>
    </w:pPr>
  </w:p>
  <w:p w:rsidR="00574DBD" w:rsidRPr="00574DBD" w:rsidRDefault="006936D6" w:rsidP="00574DBD">
    <w:pPr>
      <w:widowControl/>
      <w:suppressAutoHyphens w:val="0"/>
      <w:autoSpaceDN/>
      <w:spacing w:after="0" w:line="240" w:lineRule="auto"/>
      <w:textAlignment w:val="auto"/>
      <w:rPr>
        <w:rFonts w:ascii="Arial" w:eastAsia="Calibri" w:hAnsi="Arial" w:cs="Arial"/>
        <w:b/>
        <w:bCs/>
        <w:kern w:val="0"/>
        <w:sz w:val="10"/>
        <w:szCs w:val="10"/>
        <w:lang w:eastAsia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8E" w:rsidRDefault="006936D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DE"/>
    <w:rsid w:val="001E2034"/>
    <w:rsid w:val="002569B1"/>
    <w:rsid w:val="002B72C1"/>
    <w:rsid w:val="003747DE"/>
    <w:rsid w:val="00390EDD"/>
    <w:rsid w:val="00510266"/>
    <w:rsid w:val="00516C58"/>
    <w:rsid w:val="005C490C"/>
    <w:rsid w:val="005D22CE"/>
    <w:rsid w:val="00667D2E"/>
    <w:rsid w:val="0067257D"/>
    <w:rsid w:val="006936D6"/>
    <w:rsid w:val="00713142"/>
    <w:rsid w:val="0083745B"/>
    <w:rsid w:val="00AF2791"/>
    <w:rsid w:val="00B1539D"/>
    <w:rsid w:val="00B306AC"/>
    <w:rsid w:val="00B31CB8"/>
    <w:rsid w:val="00B67A9E"/>
    <w:rsid w:val="00C84831"/>
    <w:rsid w:val="00CD4E1C"/>
    <w:rsid w:val="00D34F4A"/>
    <w:rsid w:val="00DD1743"/>
    <w:rsid w:val="00E85A76"/>
    <w:rsid w:val="00F90327"/>
    <w:rsid w:val="00F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47DE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7DE"/>
    <w:pPr>
      <w:tabs>
        <w:tab w:val="center" w:pos="4536"/>
        <w:tab w:val="right" w:pos="9072"/>
      </w:tabs>
      <w:spacing w:after="0" w:line="240" w:lineRule="auto"/>
    </w:pPr>
    <w:rPr>
      <w:rFonts w:cs="Times New Roman"/>
      <w:kern w:val="0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3747DE"/>
    <w:rPr>
      <w:rFonts w:ascii="Calibri" w:eastAsia="SimSun" w:hAnsi="Calibri" w:cs="Times New Roman"/>
      <w:sz w:val="20"/>
      <w:szCs w:val="20"/>
    </w:rPr>
  </w:style>
  <w:style w:type="character" w:customStyle="1" w:styleId="PtaChar">
    <w:name w:val="Päta Char"/>
    <w:link w:val="Pta"/>
    <w:uiPriority w:val="99"/>
    <w:locked/>
    <w:rsid w:val="003747DE"/>
    <w:rPr>
      <w:rFonts w:cs="Tahoma"/>
    </w:rPr>
  </w:style>
  <w:style w:type="paragraph" w:styleId="Pta">
    <w:name w:val="footer"/>
    <w:basedOn w:val="Normlny"/>
    <w:link w:val="PtaChar"/>
    <w:uiPriority w:val="99"/>
    <w:unhideWhenUsed/>
    <w:rsid w:val="003747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kern w:val="0"/>
    </w:rPr>
  </w:style>
  <w:style w:type="character" w:customStyle="1" w:styleId="PtaChar1">
    <w:name w:val="Päta Char1"/>
    <w:basedOn w:val="Predvolenpsmoodseku"/>
    <w:uiPriority w:val="99"/>
    <w:semiHidden/>
    <w:rsid w:val="003747DE"/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47DE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7DE"/>
    <w:pPr>
      <w:tabs>
        <w:tab w:val="center" w:pos="4536"/>
        <w:tab w:val="right" w:pos="9072"/>
      </w:tabs>
      <w:spacing w:after="0" w:line="240" w:lineRule="auto"/>
    </w:pPr>
    <w:rPr>
      <w:rFonts w:cs="Times New Roman"/>
      <w:kern w:val="0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3747DE"/>
    <w:rPr>
      <w:rFonts w:ascii="Calibri" w:eastAsia="SimSun" w:hAnsi="Calibri" w:cs="Times New Roman"/>
      <w:sz w:val="20"/>
      <w:szCs w:val="20"/>
    </w:rPr>
  </w:style>
  <w:style w:type="character" w:customStyle="1" w:styleId="PtaChar">
    <w:name w:val="Päta Char"/>
    <w:link w:val="Pta"/>
    <w:uiPriority w:val="99"/>
    <w:locked/>
    <w:rsid w:val="003747DE"/>
    <w:rPr>
      <w:rFonts w:cs="Tahoma"/>
    </w:rPr>
  </w:style>
  <w:style w:type="paragraph" w:styleId="Pta">
    <w:name w:val="footer"/>
    <w:basedOn w:val="Normlny"/>
    <w:link w:val="PtaChar"/>
    <w:uiPriority w:val="99"/>
    <w:unhideWhenUsed/>
    <w:rsid w:val="003747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kern w:val="0"/>
    </w:rPr>
  </w:style>
  <w:style w:type="character" w:customStyle="1" w:styleId="PtaChar1">
    <w:name w:val="Päta Char1"/>
    <w:basedOn w:val="Predvolenpsmoodseku"/>
    <w:uiPriority w:val="99"/>
    <w:semiHidden/>
    <w:rsid w:val="003747DE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dkramar</cp:lastModifiedBy>
  <cp:revision>3</cp:revision>
  <dcterms:created xsi:type="dcterms:W3CDTF">2018-06-01T04:59:00Z</dcterms:created>
  <dcterms:modified xsi:type="dcterms:W3CDTF">2018-06-04T05:29:00Z</dcterms:modified>
</cp:coreProperties>
</file>