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9E" w:rsidRDefault="0065439E" w:rsidP="00B87323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65439E" w:rsidRDefault="0065439E" w:rsidP="00B87323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5439E" w:rsidRDefault="0065439E" w:rsidP="00B87323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5439E" w:rsidRDefault="0065439E" w:rsidP="00B87323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65439E" w:rsidRDefault="0065439E" w:rsidP="00B87323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65439E" w:rsidRDefault="0065439E" w:rsidP="00B87323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5439E" w:rsidRDefault="0065439E" w:rsidP="00B87323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24.04.2018</w:t>
      </w:r>
    </w:p>
    <w:p w:rsidR="0065439E" w:rsidRDefault="0065439E" w:rsidP="00B8732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65439E" w:rsidRDefault="0065439E" w:rsidP="00B8732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65439E" w:rsidRDefault="0065439E" w:rsidP="00B87323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Rozpočtové opatrenie 2/2018</w:t>
      </w:r>
    </w:p>
    <w:p w:rsidR="0065439E" w:rsidRDefault="0065439E" w:rsidP="00B87323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65439E" w:rsidRDefault="0065439E" w:rsidP="00B8732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65439E" w:rsidRDefault="0065439E" w:rsidP="00B87323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65439E" w:rsidRDefault="0065439E" w:rsidP="00B87323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65439E" w:rsidRDefault="0065439E" w:rsidP="00B87323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65439E" w:rsidRDefault="0065439E" w:rsidP="00B87323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65439E" w:rsidRDefault="0065439E" w:rsidP="00B87323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65439E" w:rsidRPr="00B87323" w:rsidRDefault="0065439E" w:rsidP="00B87323">
      <w:pPr>
        <w:pStyle w:val="ListParagraph"/>
        <w:numPr>
          <w:ilvl w:val="0"/>
          <w:numId w:val="1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Schvaľuje použitie prostriedkov rezervného fondu nasledovne:</w:t>
      </w:r>
    </w:p>
    <w:p w:rsidR="0065439E" w:rsidRDefault="0065439E" w:rsidP="00B87323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Vybudovanie časti chodníka v na ul. Karvaša-Bláhovca v čiastke 75 000,-eur</w:t>
      </w:r>
    </w:p>
    <w:p w:rsidR="0065439E" w:rsidRDefault="0065439E" w:rsidP="00B87323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odstránenie havarijného stavu majetku mesta – oprava cesty Lipova ul. V čiastke 2 000,-eur</w:t>
      </w:r>
    </w:p>
    <w:p w:rsidR="0065439E" w:rsidRDefault="0065439E" w:rsidP="00B87323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Rekonštrukcia kúpaliska – bazény v čiastke 60 000,-eur</w:t>
      </w:r>
    </w:p>
    <w:p w:rsidR="0065439E" w:rsidRDefault="0065439E" w:rsidP="00B87323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Kúpa MŠ na ul. Cyrila a Metoda – dofinancovanie v čiastke 27 000,-</w:t>
      </w:r>
    </w:p>
    <w:p w:rsidR="0065439E" w:rsidRDefault="0065439E" w:rsidP="00B87323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odstránenie havarijného stavu majetku mesta – výmena radiátorov v ŠJ Zelinová v čiastke 3800,-eur</w:t>
      </w:r>
    </w:p>
    <w:p w:rsidR="0065439E" w:rsidRDefault="0065439E" w:rsidP="00B87323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odstránenie havarijného stavu majetku mesta -oprava skladových priestorov v ŠJ MRŠ v čiastke 9500,-eur</w:t>
      </w:r>
    </w:p>
    <w:p w:rsidR="0065439E" w:rsidRDefault="0065439E" w:rsidP="00B87323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odstránenie havarijného stavu majetku mesta – oprava kanalizácie v ZUŠ v čiastke 2 500,-eur</w:t>
      </w:r>
    </w:p>
    <w:p w:rsidR="0065439E" w:rsidRDefault="0065439E" w:rsidP="00B87323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kapitálový výdavok – varný kotol v ŠJ Zelinová v čiastke 4 800,eur</w:t>
      </w:r>
    </w:p>
    <w:p w:rsidR="0065439E" w:rsidRDefault="0065439E" w:rsidP="00B87323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kapitálový výdavok – varný kotol v ŠJ MRŠ v čiastke 5 000,-eur</w:t>
      </w:r>
    </w:p>
    <w:p w:rsidR="0065439E" w:rsidRDefault="0065439E" w:rsidP="00C00C61">
      <w:pPr>
        <w:pStyle w:val="ListParagraph"/>
        <w:numPr>
          <w:ilvl w:val="0"/>
          <w:numId w:val="2"/>
        </w:num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Na odstránenie havarijného stavu majetku mesta – čiastočná oprava budovy Spojená škola – materská škola v čiastke 20 000,-eur ( sanita, WC, umyvadlá, podlahy, maľovanie)</w:t>
      </w:r>
    </w:p>
    <w:p w:rsidR="0065439E" w:rsidRDefault="0065439E" w:rsidP="00B87323">
      <w:pPr>
        <w:jc w:val="both"/>
        <w:rPr>
          <w:rFonts w:ascii="Cambria" w:hAnsi="Cambria" w:cs="Cambria"/>
          <w:b/>
          <w:bCs/>
        </w:rPr>
      </w:pPr>
    </w:p>
    <w:p w:rsidR="0065439E" w:rsidRPr="002D04BC" w:rsidRDefault="0065439E" w:rsidP="00B87323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Schvaľuje rozpočtové opatrenie</w:t>
      </w:r>
      <w:r w:rsidRPr="00114EA3">
        <w:rPr>
          <w:rFonts w:ascii="Cambria" w:hAnsi="Cambria" w:cs="Cambria"/>
          <w:b/>
          <w:bCs/>
        </w:rPr>
        <w:t xml:space="preserve"> č. </w:t>
      </w:r>
      <w:r>
        <w:rPr>
          <w:rFonts w:ascii="Cambria" w:hAnsi="Cambria" w:cs="Cambria"/>
          <w:b/>
          <w:bCs/>
        </w:rPr>
        <w:t>2</w:t>
      </w:r>
      <w:r w:rsidRPr="00114EA3">
        <w:rPr>
          <w:rFonts w:ascii="Cambria" w:hAnsi="Cambria" w:cs="Cambria"/>
          <w:b/>
          <w:bCs/>
        </w:rPr>
        <w:t>/2018</w:t>
      </w:r>
    </w:p>
    <w:p w:rsidR="0065439E" w:rsidRDefault="0065439E" w:rsidP="00B87323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65439E" w:rsidRDefault="0065439E" w:rsidP="00B87323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</w:rPr>
        <w:t>vedúca finančného odboru</w:t>
      </w:r>
      <w:r w:rsidRPr="00CA31F3">
        <w:rPr>
          <w:rFonts w:ascii="Cambria" w:hAnsi="Cambria" w:cs="Cambria"/>
          <w:b/>
          <w:bCs/>
        </w:rPr>
        <w:t xml:space="preserve">  </w:t>
      </w:r>
    </w:p>
    <w:p w:rsidR="0065439E" w:rsidRPr="00197751" w:rsidRDefault="0065439E" w:rsidP="00B8732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                       Ing. Dušan Kramár </w:t>
      </w:r>
      <w:r w:rsidRPr="00197751">
        <w:rPr>
          <w:rFonts w:ascii="Cambria" w:hAnsi="Cambria" w:cs="Cambria"/>
        </w:rPr>
        <w:t>– ved.</w:t>
      </w:r>
      <w:r>
        <w:rPr>
          <w:rFonts w:ascii="Cambria" w:hAnsi="Cambria" w:cs="Cambria"/>
        </w:rPr>
        <w:t>o</w:t>
      </w:r>
      <w:r w:rsidRPr="00197751">
        <w:rPr>
          <w:rFonts w:ascii="Cambria" w:hAnsi="Cambria" w:cs="Cambria"/>
        </w:rPr>
        <w:t xml:space="preserve">dboru ŽP                      </w:t>
      </w:r>
    </w:p>
    <w:p w:rsidR="0065439E" w:rsidRPr="00197751" w:rsidRDefault="0065439E" w:rsidP="00B87323">
      <w:pPr>
        <w:tabs>
          <w:tab w:val="left" w:pos="1080"/>
        </w:tabs>
        <w:rPr>
          <w:rFonts w:ascii="Cambria" w:hAnsi="Cambria" w:cs="Cambria"/>
        </w:rPr>
      </w:pPr>
      <w:r w:rsidRPr="00197751">
        <w:rPr>
          <w:rFonts w:ascii="Cambria" w:hAnsi="Cambria" w:cs="Cambria"/>
        </w:rPr>
        <w:t xml:space="preserve"> </w:t>
      </w:r>
    </w:p>
    <w:p w:rsidR="0065439E" w:rsidRDefault="0065439E" w:rsidP="00B8732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</w:rPr>
        <w:t>vedúca finančného odboru</w:t>
      </w:r>
    </w:p>
    <w:p w:rsidR="0065439E" w:rsidRDefault="0065439E" w:rsidP="00B87323">
      <w:pPr>
        <w:tabs>
          <w:tab w:val="left" w:pos="1080"/>
        </w:tabs>
        <w:rPr>
          <w:rFonts w:ascii="Cambria" w:hAnsi="Cambria" w:cs="Cambria"/>
        </w:rPr>
      </w:pPr>
    </w:p>
    <w:p w:rsidR="0065439E" w:rsidRDefault="0065439E" w:rsidP="00B87323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Vrútkach,10.04.2018</w:t>
      </w:r>
    </w:p>
    <w:p w:rsidR="0065439E" w:rsidRDefault="0065439E" w:rsidP="00B87323">
      <w:pPr>
        <w:tabs>
          <w:tab w:val="left" w:pos="1080"/>
        </w:tabs>
        <w:rPr>
          <w:rFonts w:ascii="Cambria" w:hAnsi="Cambria" w:cs="Cambria"/>
        </w:rPr>
      </w:pPr>
    </w:p>
    <w:p w:rsidR="0065439E" w:rsidRDefault="0065439E" w:rsidP="00B87323">
      <w:pPr>
        <w:tabs>
          <w:tab w:val="left" w:pos="1080"/>
        </w:tabs>
        <w:jc w:val="right"/>
        <w:rPr>
          <w:rFonts w:ascii="Cambria" w:hAnsi="Cambria" w:cs="Cambria"/>
        </w:rPr>
      </w:pPr>
    </w:p>
    <w:p w:rsidR="0065439E" w:rsidRDefault="0065439E" w:rsidP="00B87323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65439E" w:rsidRDefault="0065439E" w:rsidP="00B87323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65439E" w:rsidRDefault="0065439E" w:rsidP="00B87323"/>
    <w:p w:rsidR="0065439E" w:rsidRDefault="0065439E" w:rsidP="00B87323"/>
    <w:p w:rsidR="0065439E" w:rsidRDefault="0065439E" w:rsidP="00B87323"/>
    <w:p w:rsidR="0065439E" w:rsidRDefault="0065439E" w:rsidP="00B87323"/>
    <w:p w:rsidR="0065439E" w:rsidRDefault="0065439E" w:rsidP="00B87323"/>
    <w:p w:rsidR="0065439E" w:rsidRDefault="0065439E" w:rsidP="00B87323"/>
    <w:p w:rsidR="0065439E" w:rsidRDefault="0065439E" w:rsidP="00B87323"/>
    <w:p w:rsidR="0065439E" w:rsidRDefault="0065439E" w:rsidP="00B87323">
      <w:bookmarkStart w:id="0" w:name="_GoBack"/>
      <w:bookmarkEnd w:id="0"/>
    </w:p>
    <w:p w:rsidR="0065439E" w:rsidRDefault="0065439E"/>
    <w:p w:rsidR="0065439E" w:rsidRDefault="0065439E" w:rsidP="00B87323"/>
    <w:p w:rsidR="0065439E" w:rsidRDefault="0065439E" w:rsidP="00B87323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                                              Rozpočtové opatrenie č.2/2018</w:t>
      </w:r>
    </w:p>
    <w:p w:rsidR="0065439E" w:rsidRDefault="0065439E" w:rsidP="00B87323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Zmena rozpočtu</w:t>
      </w:r>
    </w:p>
    <w:p w:rsidR="0065439E" w:rsidRDefault="0065439E" w:rsidP="00B87323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tbl>
      <w:tblPr>
        <w:tblW w:w="9649" w:type="dxa"/>
        <w:tblInd w:w="-106" w:type="dxa"/>
        <w:tblLayout w:type="fixed"/>
        <w:tblLook w:val="0000"/>
      </w:tblPr>
      <w:tblGrid>
        <w:gridCol w:w="1560"/>
        <w:gridCol w:w="1736"/>
        <w:gridCol w:w="1377"/>
        <w:gridCol w:w="14"/>
        <w:gridCol w:w="1834"/>
        <w:gridCol w:w="1681"/>
        <w:gridCol w:w="1426"/>
        <w:gridCol w:w="21"/>
      </w:tblGrid>
      <w:tr w:rsidR="0065439E"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rPr>
                <w:b/>
                <w:bCs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r>
              <w:rPr>
                <w:b/>
                <w:bCs/>
              </w:rPr>
              <w:t xml:space="preserve">                 Výdavky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rPr>
                <w:b/>
                <w:bCs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rPr>
                <w:b/>
                <w:bCs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rPr>
                <w:b/>
                <w:bCs/>
              </w:rPr>
              <w:t>Čiastka v eur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rPr>
                <w:b/>
                <w:bCs/>
              </w:rPr>
              <w:t>Položka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rPr>
                <w:b/>
                <w:bCs/>
              </w:rPr>
              <w:t>RO,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r>
              <w:rPr>
                <w:b/>
                <w:bCs/>
              </w:rPr>
              <w:t>Čiastka v eur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75 000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0620 717 chodník K-B dokončenie akcie z r.2017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75 000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2000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0451 635 cesta Lipova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2000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60 000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0810717 bazény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60000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27000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 xml:space="preserve">0911 711 kúpa MS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27000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06250 635 opravy budov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-4200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0840 711  ozvučenie Dom smútku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2700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0840 635 opravy budovy DS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1500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292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Ostat.príjmy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2600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0473 637 projekt Plnou parou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2600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3800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635 výmena radiátorov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ŠJ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3800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4800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713 varný kotol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ŠJ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4800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9500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635 oprava skladových priestorov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ŠJ MRŠ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9500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5000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713 varný kotol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ŠJ MRŠ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5000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2500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635 oprava kanalizácie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ZUŠ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2500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20000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635 oprava budovy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Spojená škola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20000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rPr>
                <w:b/>
                <w:bCs/>
              </w:rPr>
            </w:pPr>
            <w:r w:rsidRPr="002D04BC">
              <w:rPr>
                <w:b/>
                <w:bCs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jc w:val="right"/>
              <w:rPr>
                <w:b/>
                <w:bCs/>
              </w:rPr>
            </w:pPr>
            <w:r w:rsidRPr="002D04BC">
              <w:rPr>
                <w:b/>
                <w:bCs/>
              </w:rPr>
              <w:t>212200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rPr>
                <w:b/>
                <w:bCs/>
              </w:rPr>
            </w:pPr>
            <w:r w:rsidRPr="002D04BC">
              <w:rPr>
                <w:b/>
                <w:bCs/>
              </w:rPr>
              <w:t>spolu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Pr="002D04BC" w:rsidRDefault="0065439E" w:rsidP="00060528">
            <w:pPr>
              <w:jc w:val="right"/>
              <w:rPr>
                <w:b/>
                <w:bCs/>
              </w:rPr>
            </w:pPr>
            <w:r w:rsidRPr="002D04BC">
              <w:rPr>
                <w:b/>
                <w:bCs/>
              </w:rPr>
              <w:t>212200</w:t>
            </w: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rPr>
                <w:b/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jc w:val="right"/>
              <w:rPr>
                <w:b/>
                <w:bCs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rPr>
                <w:b/>
                <w:bCs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2D04BC" w:rsidRDefault="0065439E" w:rsidP="00060528">
            <w:pPr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Pr="002D04BC" w:rsidRDefault="0065439E" w:rsidP="00060528">
            <w:pPr>
              <w:jc w:val="right"/>
              <w:rPr>
                <w:b/>
                <w:bCs/>
              </w:rPr>
            </w:pPr>
          </w:p>
        </w:tc>
      </w:tr>
      <w:tr w:rsidR="0065439E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</w:p>
        </w:tc>
      </w:tr>
    </w:tbl>
    <w:p w:rsidR="0065439E" w:rsidRDefault="0065439E"/>
    <w:p w:rsidR="0065439E" w:rsidRDefault="0065439E"/>
    <w:p w:rsidR="0065439E" w:rsidRDefault="0065439E"/>
    <w:p w:rsidR="0065439E" w:rsidRDefault="0065439E" w:rsidP="00B87323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Dôvodová správa: </w:t>
      </w:r>
    </w:p>
    <w:p w:rsidR="0065439E" w:rsidRDefault="0065439E" w:rsidP="00B87323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Havária cesty</w:t>
      </w:r>
    </w:p>
    <w:p w:rsidR="0065439E" w:rsidRDefault="0065439E" w:rsidP="00B87323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Na základe sťažností obyvateľov Lipovej ulice a medializácie problému vzniku havarijného stavu s  nemožnosťou prístupu k svojim nehnuteľnostiam urobilo mesto Vrútky nasledovné opatrenia: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Požiadalo listom vlastníka pozemku v správe Slovenského pozemkového fondu na parcele č. KNC 4404/2 o povolenie opravy havarijného stavu existujúceho vrchného krytu cesty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Zabezpečilo vyčíslenie predbežných nevyhnutných  finančných prostriedkov (2.000€) a stavebnú spoločnosť ochotnú opraviť  a spolupodieľať sa na nevyhnutnej oprave havarijného stavu časti prístupovej cesty 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Vystavilo objednávku č.11/1800122 na opravu cesty na parcele č.4404/2 v nevyhnutnom  rozsahu odstránenie havarijného stavu povolenom vlastníkom pozemku v správe Slovenského pozemkového fondu na sumu 2.000 €</w:t>
      </w:r>
    </w:p>
    <w:p w:rsidR="0065439E" w:rsidRDefault="0065439E" w:rsidP="00B87323">
      <w:pPr>
        <w:jc w:val="both"/>
        <w:rPr>
          <w:rFonts w:ascii="Cambria" w:hAnsi="Cambria" w:cs="Cambria"/>
        </w:rPr>
      </w:pPr>
    </w:p>
    <w:p w:rsidR="0065439E" w:rsidRDefault="0065439E" w:rsidP="00B87323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Oddôvodnenie: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Lokalita v spomínanej oblasti je v územnom pláne mesta Vrútky schválená pre obytné územie a plochy zástavby RD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Havarijný stav prístupovej komunikácie ohrozoval priamo zdravotnú službu a bezpečnosť obyvateľov danej lokality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Finančné prostriedky uvolnené na krytie časti nákladov spojených s nevyhnutnou opravou havarijného stavu boli zapracované v rozpočtovom opatrení č.        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Celý postup činností mesta bol pre realizáciou odkonzultovaný s hlavným kontrolórom mesta Vrútky</w:t>
      </w:r>
    </w:p>
    <w:p w:rsidR="0065439E" w:rsidRDefault="0065439E" w:rsidP="00B87323">
      <w:pPr>
        <w:jc w:val="both"/>
        <w:rPr>
          <w:rFonts w:ascii="Cambria" w:hAnsi="Cambria" w:cs="Cambria"/>
        </w:rPr>
      </w:pPr>
    </w:p>
    <w:p w:rsidR="0065439E" w:rsidRDefault="0065439E" w:rsidP="00B87323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Ďalší postup mesta Vrútky: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V prebiehajúcich zmenách a doplnkoch č.3 územného plánu mesta Vrútky budú navrhnuté jestvujúce dopravné trasy ako záväzné  kostry budúcej dopravnej infraštruktúry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Urgovanie vybavenia žiadostí o bezodplatný prevod majetku štátu pod  komunikáciami na mesto Vrútky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Dotiahnuť do právoplatnosti územné konanie pre most cez potok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Zabezpečenie vypracovania projektovej dokumentácie dopravnej a technickej infraštruktúry pre danú oblasť pre územné konanie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Dotiahnuť do právoplatnosti územné konanie pre danú lokalitu</w:t>
      </w:r>
    </w:p>
    <w:p w:rsidR="0065439E" w:rsidRDefault="0065439E" w:rsidP="00B87323">
      <w:pPr>
        <w:pStyle w:val="ListParagraph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Trvanie participovania na uvedených činnostiach spolufinancovaním vlastníkmi v danej lokalite</w:t>
      </w:r>
    </w:p>
    <w:p w:rsidR="0065439E" w:rsidRDefault="0065439E" w:rsidP="00902125">
      <w:pPr>
        <w:pStyle w:val="ListParagraph"/>
        <w:ind w:left="720"/>
        <w:jc w:val="both"/>
        <w:rPr>
          <w:rFonts w:ascii="Cambria" w:hAnsi="Cambria" w:cs="Cambria"/>
        </w:rPr>
      </w:pPr>
    </w:p>
    <w:p w:rsidR="0065439E" w:rsidRPr="00902125" w:rsidRDefault="0065439E" w:rsidP="00B87323">
      <w:pPr>
        <w:rPr>
          <w:rFonts w:ascii="Cambria" w:hAnsi="Cambria" w:cs="Cambria"/>
          <w:sz w:val="28"/>
          <w:szCs w:val="28"/>
          <w:lang w:eastAsia="cs-CZ"/>
        </w:rPr>
      </w:pPr>
      <w:r w:rsidRPr="00902125">
        <w:rPr>
          <w:rFonts w:ascii="Cambria" w:hAnsi="Cambria" w:cs="Cambria"/>
          <w:sz w:val="28"/>
          <w:szCs w:val="28"/>
          <w:lang w:eastAsia="cs-CZ"/>
        </w:rPr>
        <w:t>Kúpalisko - bazény</w:t>
      </w:r>
    </w:p>
    <w:p w:rsidR="0065439E" w:rsidRDefault="0065439E" w:rsidP="00B87323">
      <w:pPr>
        <w:rPr>
          <w:lang w:eastAsia="cs-CZ"/>
        </w:rPr>
      </w:pPr>
    </w:p>
    <w:p w:rsidR="0065439E" w:rsidRDefault="0065439E" w:rsidP="00902125">
      <w:pPr>
        <w:jc w:val="both"/>
      </w:pPr>
      <w:r>
        <w:t>Mesto Vrútky  schválilo a účelovo zaviazalo vo fonde rezerv sumu 45.000 € na opravu a laminovanie bazénov – letné kúpalisko Vrútky. V predpokladanej cene zakázky bolo počítané z cca 10% navýšením cien materiálov oproti roku 2017 kedy sme zrealizovali prvé verejné obstarávanie. Na základe uvedeného bola v roku 2018 vykonaná v zmysle zákona č.343/2015 § č.117 o verejnom obstarávaní verejná súťaž na dodávku stavebných prác  a prác spojených s opravou všetkých sklolaminátových bazénov a brodov na letnom kúpalisku vo Vrútkach.</w:t>
      </w:r>
    </w:p>
    <w:p w:rsidR="0065439E" w:rsidRDefault="0065439E" w:rsidP="00902125">
      <w:pPr>
        <w:jc w:val="both"/>
      </w:pPr>
      <w:r>
        <w:t xml:space="preserve">Výzva na uvedenú činnosť bola poslaná ôsmim firmám zaoberajúcimi sa touto činnosťou. V stanovenom termíne na predkladanie a doručenie ponúk reagovala len jedna firma. Otváranie obálok za účasti menovanej komisie prebehlo dňa 4.4.2018. Po otvorení obálky bolo zistené, že firma SYNCOL s.r.o. predložila ponuku na uvedenú činnosť v celkovej sume </w:t>
      </w:r>
      <w:r>
        <w:rPr>
          <w:b/>
          <w:bCs/>
        </w:rPr>
        <w:t>59.188,64 € s DPH.</w:t>
      </w:r>
    </w:p>
    <w:p w:rsidR="0065439E" w:rsidRDefault="0065439E" w:rsidP="00902125">
      <w:pPr>
        <w:jc w:val="both"/>
      </w:pPr>
      <w:r>
        <w:t>Pri podrobnom skúmaní jednotlivých položiek z cenovej ponuky bolo zistené, že uvedená spoločnosť považovala nami navrhnuté riešenie opravy za nevhodné, nakoľko už z predošlých období bolo známe, že daný systém opravy po určitom čase stratí funkčnosť. Na uvedený spôsob opravy nebolo možné získať záruku tesnosti a funkčnosti na obdobie dlhšie ako 24 mesiacov.</w:t>
      </w:r>
    </w:p>
    <w:p w:rsidR="0065439E" w:rsidRDefault="0065439E" w:rsidP="00902125">
      <w:pPr>
        <w:jc w:val="both"/>
      </w:pPr>
      <w:r>
        <w:t xml:space="preserve">Firma SYNCOL s.r.o. Karlová 53 preto navrhla nový, nimi overený, tuho elastický systém na báze polyurey, technický spôsob komplexnej rekonštrukcie všetkých bazénov a brodov. Podrobný opis a postup rekonštrukcie je uvedený v technickej ponuke. Na uvedený systém ponúkajú záruku 60 mesiacov (životnosť materiálu je 30 rokov). </w:t>
      </w:r>
    </w:p>
    <w:p w:rsidR="0065439E" w:rsidRDefault="0065439E" w:rsidP="00902125">
      <w:pPr>
        <w:jc w:val="both"/>
        <w:rPr>
          <w:b/>
          <w:bCs/>
        </w:rPr>
      </w:pPr>
      <w:r>
        <w:t>Z uvedeného hľadiska sa nám javí ako správne pristúpiť na komplexný spôsob opravy a následne požiadať MsZ o schválenie rozpočtového opatrenia a navýšenia finančnej čiastky z fondu rezerv na uvedenú rekonštrukciu o </w:t>
      </w:r>
      <w:r>
        <w:rPr>
          <w:b/>
          <w:bCs/>
        </w:rPr>
        <w:t>14.188,64 €.</w:t>
      </w:r>
    </w:p>
    <w:p w:rsidR="0065439E" w:rsidRDefault="0065439E" w:rsidP="00902125">
      <w:pPr>
        <w:jc w:val="both"/>
        <w:rPr>
          <w:b/>
          <w:bCs/>
        </w:rPr>
      </w:pPr>
    </w:p>
    <w:p w:rsidR="0065439E" w:rsidRDefault="0065439E" w:rsidP="00902125">
      <w:pPr>
        <w:jc w:val="both"/>
        <w:rPr>
          <w:b/>
          <w:bCs/>
        </w:rPr>
      </w:pPr>
      <w:r>
        <w:rPr>
          <w:b/>
          <w:bCs/>
        </w:rPr>
        <w:t>Ostatné</w:t>
      </w:r>
    </w:p>
    <w:p w:rsidR="0065439E" w:rsidRPr="004F3672" w:rsidRDefault="0065439E" w:rsidP="00902125">
      <w:pPr>
        <w:jc w:val="both"/>
        <w:rPr>
          <w:b/>
          <w:bCs/>
        </w:rPr>
      </w:pPr>
    </w:p>
    <w:p w:rsidR="0065439E" w:rsidRDefault="0065439E" w:rsidP="00902125">
      <w:pPr>
        <w:pStyle w:val="ListParagraph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Doplatok na kúpu škôlky MŠ Cyrila a Metoda v zmysle zmluvy</w:t>
      </w:r>
    </w:p>
    <w:p w:rsidR="0065439E" w:rsidRDefault="0065439E" w:rsidP="00902125">
      <w:pPr>
        <w:pStyle w:val="ListParagraph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Odstránenie havarijného stavu majetku – ide o nevyhnutné opravy na základe zápisov</w:t>
      </w:r>
    </w:p>
    <w:p w:rsidR="0065439E" w:rsidRDefault="0065439E" w:rsidP="004F3672">
      <w:pPr>
        <w:pStyle w:val="ListParagraph"/>
        <w:ind w:left="720"/>
        <w:rPr>
          <w:lang w:eastAsia="cs-CZ"/>
        </w:rPr>
      </w:pPr>
      <w:r>
        <w:rPr>
          <w:lang w:eastAsia="cs-CZ"/>
        </w:rPr>
        <w:t>RÚVZ v našich RO</w:t>
      </w:r>
    </w:p>
    <w:p w:rsidR="0065439E" w:rsidRDefault="0065439E" w:rsidP="00B87323">
      <w:pPr>
        <w:rPr>
          <w:lang w:eastAsia="cs-CZ"/>
        </w:rPr>
      </w:pPr>
    </w:p>
    <w:p w:rsidR="0065439E" w:rsidRDefault="0065439E" w:rsidP="00740749">
      <w:r>
        <w:t>Rekapitulácia:</w:t>
      </w:r>
    </w:p>
    <w:tbl>
      <w:tblPr>
        <w:tblW w:w="0" w:type="auto"/>
        <w:tblInd w:w="-106" w:type="dxa"/>
        <w:tblLayout w:type="fixed"/>
        <w:tblLook w:val="0000"/>
      </w:tblPr>
      <w:tblGrid>
        <w:gridCol w:w="4068"/>
        <w:gridCol w:w="2770"/>
      </w:tblGrid>
      <w:tr w:rsidR="0065439E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rPr>
                <w:b/>
                <w:bCs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6 700 190-</w:t>
            </w:r>
          </w:p>
        </w:tc>
      </w:tr>
      <w:tr w:rsidR="0065439E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Default="0065439E" w:rsidP="00060528">
            <w:r>
              <w:t>Rozpočtové opatrenie 1/2018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</w:pPr>
            <w:r>
              <w:t>-120598</w:t>
            </w:r>
          </w:p>
        </w:tc>
      </w:tr>
      <w:tr w:rsidR="0065439E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556709" w:rsidRDefault="0065439E" w:rsidP="00060528">
            <w:pPr>
              <w:rPr>
                <w:b/>
                <w:bCs/>
              </w:rPr>
            </w:pPr>
            <w:r>
              <w:rPr>
                <w:b/>
                <w:bCs/>
              </w:rPr>
              <w:t>Rozzpočtové opatrenie 2/2018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Default="0065439E" w:rsidP="000605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212200</w:t>
            </w:r>
          </w:p>
        </w:tc>
      </w:tr>
      <w:tr w:rsidR="0065439E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439E" w:rsidRPr="00556709" w:rsidRDefault="0065439E" w:rsidP="00060528">
            <w:pPr>
              <w:rPr>
                <w:b/>
                <w:bCs/>
              </w:rPr>
            </w:pPr>
            <w:r w:rsidRPr="00556709">
              <w:rPr>
                <w:b/>
                <w:bCs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9E" w:rsidRPr="00556709" w:rsidRDefault="0065439E" w:rsidP="0006052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6791792</w:t>
            </w:r>
          </w:p>
        </w:tc>
      </w:tr>
    </w:tbl>
    <w:p w:rsidR="0065439E" w:rsidRDefault="0065439E"/>
    <w:sectPr w:rsidR="0065439E" w:rsidSect="005B3E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9E" w:rsidRDefault="0065439E" w:rsidP="004F3672">
      <w:r>
        <w:separator/>
      </w:r>
    </w:p>
  </w:endnote>
  <w:endnote w:type="continuationSeparator" w:id="0">
    <w:p w:rsidR="0065439E" w:rsidRDefault="0065439E" w:rsidP="004F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9E" w:rsidRDefault="0065439E">
    <w:pPr>
      <w:pStyle w:val="Footer"/>
    </w:pPr>
    <w:fldSimple w:instr="PAGE   \* MERGEFORMAT">
      <w:r>
        <w:rPr>
          <w:noProof/>
        </w:rPr>
        <w:t>1</w:t>
      </w:r>
    </w:fldSimple>
  </w:p>
  <w:p w:rsidR="0065439E" w:rsidRDefault="006543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9E" w:rsidRDefault="0065439E" w:rsidP="004F3672">
      <w:r>
        <w:separator/>
      </w:r>
    </w:p>
  </w:footnote>
  <w:footnote w:type="continuationSeparator" w:id="0">
    <w:p w:rsidR="0065439E" w:rsidRDefault="0065439E" w:rsidP="004F3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4579"/>
    <w:multiLevelType w:val="hybridMultilevel"/>
    <w:tmpl w:val="1924FFF6"/>
    <w:lvl w:ilvl="0" w:tplc="F9FCEB8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16D2B4E"/>
    <w:multiLevelType w:val="hybridMultilevel"/>
    <w:tmpl w:val="B53682D4"/>
    <w:lvl w:ilvl="0" w:tplc="531A66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CD9"/>
    <w:rsid w:val="00060528"/>
    <w:rsid w:val="00114EA3"/>
    <w:rsid w:val="00197751"/>
    <w:rsid w:val="002D04BC"/>
    <w:rsid w:val="003D686F"/>
    <w:rsid w:val="00473102"/>
    <w:rsid w:val="004F3672"/>
    <w:rsid w:val="00556709"/>
    <w:rsid w:val="00565E6C"/>
    <w:rsid w:val="005B3EF7"/>
    <w:rsid w:val="0065439E"/>
    <w:rsid w:val="006C2400"/>
    <w:rsid w:val="00740749"/>
    <w:rsid w:val="007D3F94"/>
    <w:rsid w:val="007E6103"/>
    <w:rsid w:val="008C705D"/>
    <w:rsid w:val="00902125"/>
    <w:rsid w:val="009B278E"/>
    <w:rsid w:val="00B60CE6"/>
    <w:rsid w:val="00B66208"/>
    <w:rsid w:val="00B71706"/>
    <w:rsid w:val="00B87323"/>
    <w:rsid w:val="00BE5619"/>
    <w:rsid w:val="00C00C61"/>
    <w:rsid w:val="00C254F2"/>
    <w:rsid w:val="00CA31F3"/>
    <w:rsid w:val="00CA48CD"/>
    <w:rsid w:val="00D277FC"/>
    <w:rsid w:val="00E71CD9"/>
    <w:rsid w:val="00E8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732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D2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7FC"/>
    <w:rPr>
      <w:rFonts w:ascii="Segoe UI" w:hAnsi="Segoe UI" w:cs="Segoe UI"/>
      <w:sz w:val="18"/>
      <w:szCs w:val="18"/>
      <w:lang w:eastAsia="sk-SK"/>
    </w:rPr>
  </w:style>
  <w:style w:type="paragraph" w:styleId="Header">
    <w:name w:val="header"/>
    <w:basedOn w:val="Normal"/>
    <w:link w:val="HeaderChar"/>
    <w:uiPriority w:val="99"/>
    <w:rsid w:val="004F36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672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4F36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3672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989</Words>
  <Characters>5643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lkominova</dc:creator>
  <cp:keywords/>
  <dc:description/>
  <cp:lastModifiedBy>lkosutova</cp:lastModifiedBy>
  <cp:revision>2</cp:revision>
  <cp:lastPrinted>2018-04-16T10:58:00Z</cp:lastPrinted>
  <dcterms:created xsi:type="dcterms:W3CDTF">2018-04-16T11:23:00Z</dcterms:created>
  <dcterms:modified xsi:type="dcterms:W3CDTF">2018-04-16T11:23:00Z</dcterms:modified>
</cp:coreProperties>
</file>