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891" w:rsidRDefault="00F61891" w:rsidP="00F0217E">
      <w:bookmarkStart w:id="0" w:name="_Hlk8827592"/>
      <w:bookmarkEnd w:id="0"/>
    </w:p>
    <w:p w:rsidR="00F61891" w:rsidRDefault="00F61891" w:rsidP="00F61891">
      <w:pPr>
        <w:jc w:val="center"/>
        <w:rPr>
          <w:b/>
          <w:sz w:val="52"/>
          <w:szCs w:val="52"/>
        </w:rPr>
      </w:pPr>
    </w:p>
    <w:p w:rsidR="00F61891" w:rsidRDefault="00F61891" w:rsidP="00F61891">
      <w:pPr>
        <w:jc w:val="center"/>
        <w:rPr>
          <w:b/>
          <w:sz w:val="52"/>
          <w:szCs w:val="52"/>
        </w:rPr>
      </w:pPr>
    </w:p>
    <w:p w:rsidR="00F61891" w:rsidRDefault="00AC143A" w:rsidP="00F61891">
      <w:pPr>
        <w:jc w:val="center"/>
        <w:rPr>
          <w:b/>
          <w:sz w:val="52"/>
          <w:szCs w:val="52"/>
        </w:rPr>
      </w:pPr>
      <w:r>
        <w:rPr>
          <w:b/>
          <w:noProof/>
          <w:sz w:val="52"/>
          <w:szCs w:val="52"/>
        </w:rPr>
        <w:drawing>
          <wp:anchor distT="0" distB="0" distL="114300" distR="114300" simplePos="0" relativeHeight="251658752" behindDoc="0" locked="0" layoutInCell="1" allowOverlap="1">
            <wp:simplePos x="0" y="0"/>
            <wp:positionH relativeFrom="column">
              <wp:posOffset>2303338</wp:posOffset>
            </wp:positionH>
            <wp:positionV relativeFrom="paragraph">
              <wp:posOffset>297815</wp:posOffset>
            </wp:positionV>
            <wp:extent cx="823595" cy="985520"/>
            <wp:effectExtent l="0" t="0" r="0" b="0"/>
            <wp:wrapSquare wrapText="left"/>
            <wp:docPr id="30" name="Obrázok 30" descr="správny 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ávny 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359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891" w:rsidRDefault="00F61891" w:rsidP="00F61891">
      <w:pPr>
        <w:jc w:val="center"/>
        <w:rPr>
          <w:b/>
          <w:sz w:val="52"/>
          <w:szCs w:val="52"/>
        </w:rPr>
      </w:pPr>
    </w:p>
    <w:p w:rsidR="00F61891" w:rsidRDefault="00F61891" w:rsidP="00F61891">
      <w:pPr>
        <w:jc w:val="center"/>
        <w:rPr>
          <w:b/>
          <w:sz w:val="52"/>
          <w:szCs w:val="52"/>
        </w:rPr>
      </w:pPr>
    </w:p>
    <w:p w:rsidR="004A36EA" w:rsidRDefault="004A36EA" w:rsidP="00F61891">
      <w:pPr>
        <w:jc w:val="center"/>
        <w:rPr>
          <w:b/>
          <w:sz w:val="52"/>
          <w:szCs w:val="52"/>
        </w:rPr>
      </w:pPr>
    </w:p>
    <w:p w:rsidR="004A36EA" w:rsidRDefault="004A36EA" w:rsidP="00F61891">
      <w:pPr>
        <w:jc w:val="center"/>
        <w:rPr>
          <w:b/>
          <w:sz w:val="52"/>
          <w:szCs w:val="52"/>
        </w:rPr>
      </w:pPr>
    </w:p>
    <w:p w:rsidR="004A36EA" w:rsidRDefault="004A36EA" w:rsidP="00F61891">
      <w:pPr>
        <w:jc w:val="center"/>
        <w:rPr>
          <w:b/>
          <w:sz w:val="52"/>
          <w:szCs w:val="52"/>
        </w:rPr>
      </w:pPr>
    </w:p>
    <w:p w:rsidR="00F61891" w:rsidRDefault="00F61891" w:rsidP="00AF4E0C">
      <w:pPr>
        <w:spacing w:line="276" w:lineRule="auto"/>
        <w:jc w:val="center"/>
        <w:rPr>
          <w:b/>
          <w:i/>
          <w:sz w:val="40"/>
          <w:szCs w:val="40"/>
        </w:rPr>
      </w:pPr>
      <w:r w:rsidRPr="005C256D">
        <w:rPr>
          <w:b/>
          <w:i/>
          <w:sz w:val="40"/>
          <w:szCs w:val="40"/>
        </w:rPr>
        <w:t>PROGRAM  ODPADOVÉHO  HOSPODÁRS</w:t>
      </w:r>
      <w:r>
        <w:rPr>
          <w:b/>
          <w:i/>
          <w:sz w:val="40"/>
          <w:szCs w:val="40"/>
        </w:rPr>
        <w:t>TVA</w:t>
      </w:r>
    </w:p>
    <w:p w:rsidR="00F61891" w:rsidRPr="005C256D" w:rsidRDefault="005E5B23" w:rsidP="00AF4E0C">
      <w:pPr>
        <w:spacing w:line="276" w:lineRule="auto"/>
        <w:jc w:val="center"/>
        <w:rPr>
          <w:b/>
          <w:i/>
          <w:sz w:val="40"/>
          <w:szCs w:val="40"/>
        </w:rPr>
      </w:pPr>
      <w:r>
        <w:rPr>
          <w:b/>
          <w:i/>
          <w:sz w:val="40"/>
          <w:szCs w:val="40"/>
        </w:rPr>
        <w:t xml:space="preserve">MESTA  VRÚTKY  </w:t>
      </w:r>
      <w:r w:rsidR="00F61891">
        <w:rPr>
          <w:b/>
          <w:i/>
          <w:sz w:val="40"/>
          <w:szCs w:val="40"/>
        </w:rPr>
        <w:t>DO  ROKU  20</w:t>
      </w:r>
      <w:r w:rsidR="001647A6">
        <w:rPr>
          <w:b/>
          <w:i/>
          <w:sz w:val="40"/>
          <w:szCs w:val="40"/>
        </w:rPr>
        <w:t>20</w:t>
      </w:r>
    </w:p>
    <w:p w:rsidR="00F61891" w:rsidRPr="005C256D" w:rsidRDefault="00F61891" w:rsidP="00F61891">
      <w:pPr>
        <w:rPr>
          <w:sz w:val="40"/>
          <w:szCs w:val="40"/>
        </w:rPr>
      </w:pPr>
    </w:p>
    <w:p w:rsidR="00F61891" w:rsidRPr="005C256D" w:rsidRDefault="00F61891" w:rsidP="00F61891">
      <w:pPr>
        <w:rPr>
          <w:sz w:val="40"/>
          <w:szCs w:val="40"/>
        </w:rPr>
      </w:pPr>
    </w:p>
    <w:p w:rsidR="00F61891" w:rsidRDefault="00F61891" w:rsidP="00F61891">
      <w:pPr>
        <w:rPr>
          <w:sz w:val="28"/>
          <w:szCs w:val="28"/>
        </w:rPr>
      </w:pPr>
    </w:p>
    <w:p w:rsidR="00F61891" w:rsidRDefault="00F61891" w:rsidP="00F61891">
      <w:pPr>
        <w:rPr>
          <w:sz w:val="28"/>
          <w:szCs w:val="28"/>
        </w:rPr>
      </w:pPr>
    </w:p>
    <w:p w:rsidR="00F61891" w:rsidRDefault="00F61891" w:rsidP="00F61891">
      <w:pPr>
        <w:rPr>
          <w:sz w:val="28"/>
          <w:szCs w:val="28"/>
        </w:rPr>
      </w:pPr>
    </w:p>
    <w:p w:rsidR="00F61891" w:rsidRDefault="00F61891"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D7954" w:rsidP="00F61891">
      <w:pPr>
        <w:rPr>
          <w:sz w:val="28"/>
          <w:szCs w:val="28"/>
        </w:rPr>
      </w:pPr>
    </w:p>
    <w:p w:rsidR="00ED7954" w:rsidRDefault="00E17236" w:rsidP="00ED7954">
      <w:pPr>
        <w:jc w:val="center"/>
        <w:rPr>
          <w:sz w:val="28"/>
          <w:szCs w:val="28"/>
        </w:rPr>
      </w:pPr>
      <w:r>
        <w:rPr>
          <w:sz w:val="28"/>
          <w:szCs w:val="28"/>
        </w:rPr>
        <w:t>Máj</w:t>
      </w:r>
      <w:r w:rsidR="00ED7954">
        <w:rPr>
          <w:sz w:val="28"/>
          <w:szCs w:val="28"/>
        </w:rPr>
        <w:t xml:space="preserve"> 201</w:t>
      </w:r>
      <w:r w:rsidR="001647A6">
        <w:rPr>
          <w:sz w:val="28"/>
          <w:szCs w:val="28"/>
        </w:rPr>
        <w:t>9</w:t>
      </w:r>
    </w:p>
    <w:p w:rsidR="00F61891" w:rsidRDefault="00F61891" w:rsidP="00F61891">
      <w:pPr>
        <w:rPr>
          <w:sz w:val="28"/>
          <w:szCs w:val="28"/>
        </w:rPr>
      </w:pPr>
    </w:p>
    <w:p w:rsidR="00654DC6" w:rsidRPr="004C18F0" w:rsidRDefault="00654DC6" w:rsidP="00654DC6">
      <w:pPr>
        <w:outlineLvl w:val="0"/>
        <w:rPr>
          <w:b/>
          <w:sz w:val="32"/>
          <w:szCs w:val="32"/>
          <w:u w:val="single"/>
        </w:rPr>
      </w:pPr>
      <w:r>
        <w:rPr>
          <w:b/>
          <w:sz w:val="32"/>
          <w:szCs w:val="32"/>
          <w:u w:val="single"/>
        </w:rPr>
        <w:lastRenderedPageBreak/>
        <w:t>OBSAH:</w:t>
      </w:r>
    </w:p>
    <w:p w:rsidR="005C1A40" w:rsidRDefault="00654DC6" w:rsidP="00654DC6">
      <w:pPr>
        <w:rPr>
          <w:sz w:val="32"/>
          <w:szCs w:val="32"/>
        </w:rPr>
      </w:pPr>
      <w:r>
        <w:rPr>
          <w:sz w:val="32"/>
          <w:szCs w:val="32"/>
        </w:rPr>
        <w:t xml:space="preserve">                                                                                                      </w:t>
      </w:r>
    </w:p>
    <w:p w:rsidR="005C1A40" w:rsidRDefault="00654DC6" w:rsidP="00654DC6">
      <w:pPr>
        <w:rPr>
          <w:sz w:val="28"/>
          <w:szCs w:val="28"/>
        </w:rPr>
      </w:pPr>
      <w:r>
        <w:rPr>
          <w:sz w:val="28"/>
          <w:szCs w:val="28"/>
        </w:rPr>
        <w:t>ÚVOD</w:t>
      </w:r>
    </w:p>
    <w:p w:rsidR="00654DC6" w:rsidRDefault="00654DC6" w:rsidP="00654DC6">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54DC6" w:rsidRDefault="00654DC6" w:rsidP="00654DC6">
      <w:r w:rsidRPr="005A2210">
        <w:rPr>
          <w:b/>
          <w:sz w:val="28"/>
          <w:szCs w:val="28"/>
        </w:rPr>
        <w:t>1.</w:t>
      </w:r>
      <w:r>
        <w:rPr>
          <w:sz w:val="28"/>
          <w:szCs w:val="28"/>
        </w:rPr>
        <w:tab/>
      </w:r>
      <w:r w:rsidRPr="00B7294B">
        <w:rPr>
          <w:b/>
          <w:sz w:val="28"/>
          <w:szCs w:val="28"/>
        </w:rPr>
        <w:t>Základné údaje programu</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54DC6" w:rsidRDefault="00654DC6" w:rsidP="00C71F9A">
      <w:pPr>
        <w:spacing w:line="276" w:lineRule="auto"/>
      </w:pPr>
      <w:r>
        <w:t>1.1</w:t>
      </w:r>
      <w:r>
        <w:tab/>
        <w:t xml:space="preserve">Názov mesta </w:t>
      </w:r>
      <w:r>
        <w:tab/>
      </w:r>
      <w:r>
        <w:tab/>
      </w:r>
      <w:r>
        <w:tab/>
      </w:r>
      <w:r>
        <w:tab/>
      </w:r>
      <w:r>
        <w:tab/>
      </w:r>
      <w:r>
        <w:tab/>
      </w:r>
      <w:r>
        <w:tab/>
      </w:r>
      <w:r>
        <w:tab/>
      </w:r>
      <w:r>
        <w:tab/>
      </w:r>
      <w:r>
        <w:tab/>
      </w:r>
    </w:p>
    <w:p w:rsidR="00654DC6" w:rsidRDefault="00654DC6" w:rsidP="00C71F9A">
      <w:pPr>
        <w:spacing w:line="276" w:lineRule="auto"/>
      </w:pPr>
      <w:r>
        <w:t>1.2</w:t>
      </w:r>
      <w:r>
        <w:tab/>
        <w:t xml:space="preserve">Identifikačné číslo mesta </w:t>
      </w:r>
      <w:r>
        <w:tab/>
      </w:r>
      <w:r>
        <w:tab/>
      </w:r>
      <w:r>
        <w:tab/>
      </w:r>
      <w:r>
        <w:tab/>
      </w:r>
      <w:r>
        <w:tab/>
      </w:r>
      <w:r>
        <w:tab/>
      </w:r>
      <w:r>
        <w:tab/>
      </w:r>
      <w:r>
        <w:tab/>
      </w:r>
    </w:p>
    <w:p w:rsidR="00654DC6" w:rsidRDefault="00654DC6" w:rsidP="00C71F9A">
      <w:pPr>
        <w:spacing w:line="276" w:lineRule="auto"/>
      </w:pPr>
      <w:r>
        <w:t>1.3</w:t>
      </w:r>
      <w:r>
        <w:tab/>
        <w:t xml:space="preserve">Okres </w:t>
      </w:r>
      <w:r>
        <w:tab/>
      </w:r>
      <w:r>
        <w:tab/>
      </w:r>
      <w:r>
        <w:tab/>
      </w:r>
      <w:r>
        <w:tab/>
      </w:r>
      <w:r>
        <w:tab/>
      </w:r>
      <w:r>
        <w:tab/>
      </w:r>
      <w:r>
        <w:tab/>
      </w:r>
      <w:r>
        <w:tab/>
      </w:r>
      <w:r>
        <w:tab/>
      </w:r>
      <w:r>
        <w:tab/>
      </w:r>
      <w:r>
        <w:tab/>
      </w:r>
    </w:p>
    <w:p w:rsidR="00654DC6" w:rsidRDefault="00654DC6" w:rsidP="00C71F9A">
      <w:pPr>
        <w:spacing w:line="276" w:lineRule="auto"/>
      </w:pPr>
      <w:r>
        <w:t>1.4</w:t>
      </w:r>
      <w:r>
        <w:tab/>
        <w:t xml:space="preserve">Počet obyvateľov mesta </w:t>
      </w:r>
      <w:r>
        <w:tab/>
      </w:r>
      <w:r>
        <w:tab/>
      </w:r>
      <w:r>
        <w:tab/>
      </w:r>
      <w:r>
        <w:tab/>
      </w:r>
      <w:r>
        <w:tab/>
      </w:r>
      <w:r>
        <w:tab/>
      </w:r>
      <w:r>
        <w:tab/>
      </w:r>
      <w:r>
        <w:tab/>
      </w:r>
    </w:p>
    <w:p w:rsidR="00654DC6" w:rsidRDefault="00654DC6" w:rsidP="00C71F9A">
      <w:pPr>
        <w:spacing w:line="276" w:lineRule="auto"/>
      </w:pPr>
      <w:r>
        <w:t>1.5</w:t>
      </w:r>
      <w:r>
        <w:tab/>
        <w:t xml:space="preserve">Rozloha katastrálneho územia mesta </w:t>
      </w:r>
      <w:r>
        <w:tab/>
      </w:r>
      <w:r>
        <w:tab/>
      </w:r>
      <w:r>
        <w:tab/>
      </w:r>
      <w:r>
        <w:tab/>
      </w:r>
      <w:r>
        <w:tab/>
      </w:r>
      <w:r>
        <w:tab/>
      </w:r>
    </w:p>
    <w:p w:rsidR="00654DC6" w:rsidRDefault="00654DC6" w:rsidP="00C71F9A">
      <w:pPr>
        <w:spacing w:line="276" w:lineRule="auto"/>
      </w:pPr>
      <w:r>
        <w:t>1.6</w:t>
      </w:r>
      <w:r>
        <w:tab/>
        <w:t>Obdobie, na ktoré sa program vydáva</w:t>
      </w:r>
      <w:r>
        <w:tab/>
      </w:r>
      <w:r>
        <w:tab/>
      </w:r>
      <w:r>
        <w:tab/>
      </w:r>
      <w:r>
        <w:tab/>
      </w:r>
      <w:r>
        <w:tab/>
      </w:r>
      <w:r>
        <w:tab/>
      </w:r>
    </w:p>
    <w:p w:rsidR="00DB7BDF" w:rsidRDefault="00DB7BDF" w:rsidP="00654DC6">
      <w:pPr>
        <w:rPr>
          <w:b/>
          <w:sz w:val="28"/>
          <w:szCs w:val="28"/>
        </w:rPr>
      </w:pPr>
    </w:p>
    <w:p w:rsidR="00654DC6" w:rsidRDefault="00654DC6" w:rsidP="00654DC6">
      <w:r w:rsidRPr="005A2210">
        <w:rPr>
          <w:b/>
          <w:sz w:val="28"/>
          <w:szCs w:val="28"/>
        </w:rPr>
        <w:t>2.</w:t>
      </w:r>
      <w:r>
        <w:rPr>
          <w:sz w:val="28"/>
          <w:szCs w:val="28"/>
        </w:rPr>
        <w:tab/>
      </w:r>
      <w:r>
        <w:rPr>
          <w:b/>
          <w:sz w:val="28"/>
          <w:szCs w:val="28"/>
        </w:rPr>
        <w:t xml:space="preserve">Charakteristika </w:t>
      </w:r>
      <w:r w:rsidR="00583BA5">
        <w:rPr>
          <w:b/>
          <w:sz w:val="28"/>
          <w:szCs w:val="28"/>
        </w:rPr>
        <w:t>aktuálneho</w:t>
      </w:r>
      <w:r>
        <w:rPr>
          <w:b/>
          <w:sz w:val="28"/>
          <w:szCs w:val="28"/>
        </w:rPr>
        <w:t xml:space="preserve"> stavu odpad</w:t>
      </w:r>
      <w:r w:rsidR="00583BA5">
        <w:rPr>
          <w:b/>
          <w:sz w:val="28"/>
          <w:szCs w:val="28"/>
        </w:rPr>
        <w:t>ového</w:t>
      </w:r>
      <w:r>
        <w:rPr>
          <w:b/>
          <w:sz w:val="28"/>
          <w:szCs w:val="28"/>
        </w:rPr>
        <w:t xml:space="preserve"> hospodárstva</w:t>
      </w:r>
      <w:r>
        <w:tab/>
      </w:r>
    </w:p>
    <w:p w:rsidR="00AC143A" w:rsidRDefault="00654DC6" w:rsidP="00C71F9A">
      <w:pPr>
        <w:spacing w:line="276" w:lineRule="auto"/>
        <w:jc w:val="both"/>
        <w:rPr>
          <w:rFonts w:eastAsiaTheme="minorHAnsi"/>
          <w:bCs/>
          <w:lang w:eastAsia="en-US"/>
        </w:rPr>
      </w:pPr>
      <w:r>
        <w:t>2.1</w:t>
      </w:r>
      <w:r>
        <w:tab/>
      </w:r>
      <w:r w:rsidR="00CD4994">
        <w:t>Údaje o d</w:t>
      </w:r>
      <w:r w:rsidR="00583BA5" w:rsidRPr="00583BA5">
        <w:rPr>
          <w:rFonts w:eastAsiaTheme="minorHAnsi"/>
          <w:bCs/>
          <w:lang w:eastAsia="en-US"/>
        </w:rPr>
        <w:t>ruh</w:t>
      </w:r>
      <w:r w:rsidR="00CD4994">
        <w:rPr>
          <w:rFonts w:eastAsiaTheme="minorHAnsi"/>
          <w:bCs/>
          <w:lang w:eastAsia="en-US"/>
        </w:rPr>
        <w:t>u</w:t>
      </w:r>
      <w:r w:rsidR="00583BA5" w:rsidRPr="00583BA5">
        <w:rPr>
          <w:rFonts w:eastAsiaTheme="minorHAnsi"/>
          <w:bCs/>
          <w:lang w:eastAsia="en-US"/>
        </w:rPr>
        <w:t>, množstv</w:t>
      </w:r>
      <w:r w:rsidR="00CD4994">
        <w:rPr>
          <w:rFonts w:eastAsiaTheme="minorHAnsi"/>
          <w:bCs/>
          <w:lang w:eastAsia="en-US"/>
        </w:rPr>
        <w:t>e</w:t>
      </w:r>
      <w:r w:rsidR="00583BA5" w:rsidRPr="00583BA5">
        <w:rPr>
          <w:rFonts w:eastAsiaTheme="minorHAnsi"/>
          <w:bCs/>
          <w:lang w:eastAsia="en-US"/>
        </w:rPr>
        <w:t xml:space="preserve"> a zdroj</w:t>
      </w:r>
      <w:r w:rsidR="00CD4994">
        <w:rPr>
          <w:rFonts w:eastAsiaTheme="minorHAnsi"/>
          <w:bCs/>
          <w:lang w:eastAsia="en-US"/>
        </w:rPr>
        <w:t>i</w:t>
      </w:r>
      <w:r w:rsidR="00583BA5" w:rsidRPr="00583BA5">
        <w:rPr>
          <w:rFonts w:eastAsiaTheme="minorHAnsi"/>
          <w:bCs/>
          <w:lang w:eastAsia="en-US"/>
        </w:rPr>
        <w:t xml:space="preserve"> komunálnych odpadov vzniknutých v </w:t>
      </w:r>
      <w:r w:rsidR="006A3B31">
        <w:rPr>
          <w:rFonts w:eastAsiaTheme="minorHAnsi"/>
          <w:bCs/>
          <w:lang w:eastAsia="en-US"/>
        </w:rPr>
        <w:t>meste</w:t>
      </w:r>
      <w:r w:rsidR="00583BA5" w:rsidRPr="00583BA5">
        <w:rPr>
          <w:rFonts w:eastAsiaTheme="minorHAnsi"/>
          <w:bCs/>
          <w:lang w:eastAsia="en-US"/>
        </w:rPr>
        <w:t xml:space="preserve"> </w:t>
      </w:r>
      <w:r w:rsidR="00CD4994">
        <w:rPr>
          <w:rFonts w:eastAsiaTheme="minorHAnsi"/>
          <w:bCs/>
          <w:lang w:eastAsia="en-US"/>
        </w:rPr>
        <w:t xml:space="preserve"> </w:t>
      </w:r>
    </w:p>
    <w:p w:rsidR="00CD4994" w:rsidRDefault="00AC143A" w:rsidP="00C71F9A">
      <w:pPr>
        <w:spacing w:line="276" w:lineRule="auto"/>
        <w:jc w:val="both"/>
        <w:rPr>
          <w:rFonts w:eastAsiaTheme="minorHAnsi"/>
          <w:bCs/>
          <w:lang w:eastAsia="en-US"/>
        </w:rPr>
      </w:pPr>
      <w:r>
        <w:rPr>
          <w:rFonts w:eastAsiaTheme="minorHAnsi"/>
          <w:bCs/>
          <w:lang w:eastAsia="en-US"/>
        </w:rPr>
        <w:t xml:space="preserve">            rokoch 2011-2015</w:t>
      </w:r>
    </w:p>
    <w:p w:rsidR="00583BA5" w:rsidRDefault="00654DC6" w:rsidP="00C71F9A">
      <w:pPr>
        <w:spacing w:line="276" w:lineRule="auto"/>
      </w:pPr>
      <w:r>
        <w:t>2.2</w:t>
      </w:r>
      <w:r>
        <w:tab/>
        <w:t>Triedený zber komunálnych odpadov</w:t>
      </w:r>
      <w:r w:rsidR="00AC143A">
        <w:t xml:space="preserve"> v meste v rokoch 2011-2015</w:t>
      </w:r>
    </w:p>
    <w:p w:rsidR="006A3B31" w:rsidRDefault="006A3B31" w:rsidP="00C71F9A">
      <w:pPr>
        <w:spacing w:line="276" w:lineRule="auto"/>
        <w:jc w:val="both"/>
      </w:pPr>
      <w:r>
        <w:t xml:space="preserve">2.3      </w:t>
      </w:r>
      <w:r w:rsidR="0020638C">
        <w:t xml:space="preserve"> </w:t>
      </w:r>
      <w:r>
        <w:t>Predpokladané množstvo vzniku komunálnych odpadov a drobného staveného odpadu</w:t>
      </w:r>
    </w:p>
    <w:p w:rsidR="006A3B31" w:rsidRDefault="006A3B31" w:rsidP="00C71F9A">
      <w:pPr>
        <w:spacing w:line="276" w:lineRule="auto"/>
      </w:pPr>
      <w:r>
        <w:t xml:space="preserve">            </w:t>
      </w:r>
      <w:r w:rsidR="00AC143A">
        <w:t>v</w:t>
      </w:r>
      <w:r>
        <w:t xml:space="preserve">o východiskovom roku </w:t>
      </w:r>
      <w:r w:rsidR="00AC143A">
        <w:t>programu 2016 a</w:t>
      </w:r>
      <w:r>
        <w:t xml:space="preserve"> v cieľovom roku programu </w:t>
      </w:r>
      <w:r w:rsidR="00AC143A">
        <w:t>2020</w:t>
      </w:r>
    </w:p>
    <w:p w:rsidR="00AC143A" w:rsidRDefault="00AC143A" w:rsidP="00654DC6">
      <w:pPr>
        <w:rPr>
          <w:b/>
          <w:sz w:val="28"/>
          <w:szCs w:val="28"/>
        </w:rPr>
      </w:pPr>
    </w:p>
    <w:p w:rsidR="00CD4994" w:rsidRDefault="00654DC6" w:rsidP="00654DC6">
      <w:pPr>
        <w:rPr>
          <w:b/>
          <w:sz w:val="28"/>
          <w:szCs w:val="28"/>
        </w:rPr>
      </w:pPr>
      <w:r w:rsidRPr="001D4061">
        <w:rPr>
          <w:b/>
          <w:sz w:val="28"/>
          <w:szCs w:val="28"/>
        </w:rPr>
        <w:t>3.</w:t>
      </w:r>
      <w:r w:rsidRPr="001D4061">
        <w:rPr>
          <w:b/>
          <w:sz w:val="28"/>
          <w:szCs w:val="28"/>
        </w:rPr>
        <w:tab/>
        <w:t>Vyhodnotenie pred</w:t>
      </w:r>
      <w:r>
        <w:rPr>
          <w:b/>
          <w:sz w:val="28"/>
          <w:szCs w:val="28"/>
        </w:rPr>
        <w:t>c</w:t>
      </w:r>
      <w:r w:rsidRPr="001D4061">
        <w:rPr>
          <w:b/>
          <w:sz w:val="28"/>
          <w:szCs w:val="28"/>
        </w:rPr>
        <w:t>hádzajúceho programu</w:t>
      </w:r>
    </w:p>
    <w:p w:rsidR="00AC143A" w:rsidRDefault="00CD4994" w:rsidP="00654DC6">
      <w:r>
        <w:rPr>
          <w:b/>
          <w:sz w:val="28"/>
          <w:szCs w:val="28"/>
        </w:rPr>
        <w:tab/>
      </w:r>
      <w:r w:rsidR="00AC143A">
        <w:rPr>
          <w:sz w:val="28"/>
          <w:szCs w:val="28"/>
        </w:rPr>
        <w:t>V</w:t>
      </w:r>
      <w:r>
        <w:t xml:space="preserve">yhodnotenie plnenia programu </w:t>
      </w:r>
      <w:r w:rsidR="00AC143A">
        <w:t>mesta z rokov 2011-2015</w:t>
      </w:r>
    </w:p>
    <w:p w:rsidR="00654DC6" w:rsidRDefault="00654DC6" w:rsidP="00654DC6">
      <w:r w:rsidRPr="001D4061">
        <w:rPr>
          <w:b/>
          <w:sz w:val="28"/>
          <w:szCs w:val="28"/>
        </w:rPr>
        <w:tab/>
      </w:r>
      <w:r>
        <w:tab/>
      </w:r>
      <w:r>
        <w:tab/>
      </w:r>
      <w:r>
        <w:tab/>
      </w:r>
    </w:p>
    <w:p w:rsidR="00654DC6" w:rsidRDefault="00654DC6" w:rsidP="00654DC6">
      <w:pPr>
        <w:rPr>
          <w:b/>
          <w:sz w:val="28"/>
          <w:szCs w:val="28"/>
        </w:rPr>
      </w:pPr>
      <w:r w:rsidRPr="005A2210">
        <w:rPr>
          <w:b/>
          <w:sz w:val="28"/>
          <w:szCs w:val="28"/>
        </w:rPr>
        <w:t>4.</w:t>
      </w:r>
      <w:r>
        <w:rPr>
          <w:sz w:val="28"/>
          <w:szCs w:val="28"/>
        </w:rPr>
        <w:tab/>
      </w:r>
      <w:r>
        <w:rPr>
          <w:b/>
          <w:sz w:val="28"/>
          <w:szCs w:val="28"/>
        </w:rPr>
        <w:t>Záväzná časť programu</w:t>
      </w:r>
    </w:p>
    <w:p w:rsidR="00654DC6" w:rsidRDefault="00654DC6" w:rsidP="00C71F9A">
      <w:pPr>
        <w:spacing w:line="276" w:lineRule="auto"/>
      </w:pPr>
      <w:r>
        <w:t>4.1.</w:t>
      </w:r>
      <w:r>
        <w:tab/>
      </w:r>
      <w:r w:rsidR="00DB7BDF">
        <w:t>Ciele a cieľové smerovanie v nakladaní s komunálnym odpadom</w:t>
      </w:r>
      <w:r>
        <w:tab/>
      </w:r>
    </w:p>
    <w:p w:rsidR="00DB7BDF" w:rsidRDefault="00654DC6" w:rsidP="00C71F9A">
      <w:pPr>
        <w:spacing w:line="276" w:lineRule="auto"/>
      </w:pPr>
      <w:r>
        <w:t>4.2.</w:t>
      </w:r>
      <w:r>
        <w:tab/>
      </w:r>
      <w:r w:rsidR="00DB7BDF">
        <w:t>O</w:t>
      </w:r>
      <w:r>
        <w:t xml:space="preserve">patrenia na </w:t>
      </w:r>
      <w:r w:rsidR="00DB7BDF">
        <w:t xml:space="preserve">dosiahnutie stanovených cieľov a </w:t>
      </w:r>
      <w:r>
        <w:t>opatrenia na z</w:t>
      </w:r>
      <w:r w:rsidR="00DB7BDF">
        <w:t xml:space="preserve">abezpečenie </w:t>
      </w:r>
    </w:p>
    <w:p w:rsidR="00DB7BDF" w:rsidRDefault="00DB7BDF" w:rsidP="00C71F9A">
      <w:pPr>
        <w:spacing w:line="276" w:lineRule="auto"/>
      </w:pPr>
      <w:r>
        <w:t xml:space="preserve">            informovanosti obyvateľov o triedenom zbere a o význame značiek na obaloch</w:t>
      </w:r>
    </w:p>
    <w:p w:rsidR="00654DC6" w:rsidRDefault="00654DC6" w:rsidP="00654DC6">
      <w:pPr>
        <w:ind w:firstLine="708"/>
      </w:pPr>
      <w:r>
        <w:tab/>
      </w:r>
    </w:p>
    <w:p w:rsidR="00654DC6" w:rsidRDefault="00654DC6" w:rsidP="00654DC6">
      <w:r w:rsidRPr="00DB7BDF">
        <w:rPr>
          <w:b/>
          <w:sz w:val="28"/>
          <w:szCs w:val="28"/>
        </w:rPr>
        <w:t>5.</w:t>
      </w:r>
      <w:r>
        <w:rPr>
          <w:sz w:val="28"/>
          <w:szCs w:val="28"/>
        </w:rPr>
        <w:tab/>
      </w:r>
      <w:r>
        <w:rPr>
          <w:b/>
          <w:sz w:val="28"/>
          <w:szCs w:val="28"/>
        </w:rPr>
        <w:t>Smerná časť programu</w:t>
      </w:r>
      <w:r>
        <w:t>.</w:t>
      </w:r>
    </w:p>
    <w:p w:rsidR="00DB7BDF" w:rsidRDefault="00654DC6" w:rsidP="00C71F9A">
      <w:pPr>
        <w:spacing w:line="276" w:lineRule="auto"/>
      </w:pPr>
      <w:r>
        <w:t>5.1.</w:t>
      </w:r>
      <w:r>
        <w:tab/>
      </w:r>
      <w:r w:rsidR="00DB7BDF">
        <w:t xml:space="preserve">Informácie o dostupnosti zariadení na spracovanie jednotlivých druhov komunálnych   </w:t>
      </w:r>
    </w:p>
    <w:p w:rsidR="00DB7BDF" w:rsidRDefault="00DB7BDF" w:rsidP="00C71F9A">
      <w:pPr>
        <w:spacing w:line="276" w:lineRule="auto"/>
      </w:pPr>
      <w:r>
        <w:t xml:space="preserve">           </w:t>
      </w:r>
      <w:r w:rsidR="0020638C">
        <w:t xml:space="preserve"> </w:t>
      </w:r>
      <w:r>
        <w:t xml:space="preserve">odpadov a aké typy spracovateľských zariadení pre komunálny odpad je vhodné </w:t>
      </w:r>
    </w:p>
    <w:p w:rsidR="00654DC6" w:rsidRDefault="00DB7BDF" w:rsidP="00C71F9A">
      <w:pPr>
        <w:spacing w:line="276" w:lineRule="auto"/>
      </w:pPr>
      <w:r>
        <w:t xml:space="preserve">          </w:t>
      </w:r>
      <w:r w:rsidR="0020638C">
        <w:t xml:space="preserve"> </w:t>
      </w:r>
      <w:r>
        <w:t xml:space="preserve"> vybudovať </w:t>
      </w:r>
    </w:p>
    <w:p w:rsidR="00DB7BDF" w:rsidRDefault="00654DC6" w:rsidP="00C71F9A">
      <w:pPr>
        <w:spacing w:line="276" w:lineRule="auto"/>
      </w:pPr>
      <w:r>
        <w:t>5.2.</w:t>
      </w:r>
      <w:r>
        <w:tab/>
      </w:r>
      <w:r w:rsidR="00DB7BDF">
        <w:t>Údaje o v</w:t>
      </w:r>
      <w:r>
        <w:t>yuž</w:t>
      </w:r>
      <w:r w:rsidR="00DB7BDF">
        <w:t xml:space="preserve">ívaní </w:t>
      </w:r>
      <w:r>
        <w:t>kampan</w:t>
      </w:r>
      <w:r w:rsidR="00DB7BDF">
        <w:t xml:space="preserve">í na zvyšovanie povedomia obyvateľstva v oblasti </w:t>
      </w:r>
    </w:p>
    <w:p w:rsidR="00DB7BDF" w:rsidRDefault="00DB7BDF" w:rsidP="00C71F9A">
      <w:pPr>
        <w:spacing w:line="276" w:lineRule="auto"/>
      </w:pPr>
      <w:r>
        <w:t xml:space="preserve">          </w:t>
      </w:r>
      <w:r w:rsidR="0020638C">
        <w:t xml:space="preserve"> </w:t>
      </w:r>
      <w:r>
        <w:t xml:space="preserve"> nakladania s komunálnymi odpadmi</w:t>
      </w:r>
    </w:p>
    <w:p w:rsidR="00DB7BDF" w:rsidRDefault="00DB7BDF" w:rsidP="00C71F9A">
      <w:pPr>
        <w:spacing w:line="276" w:lineRule="auto"/>
      </w:pPr>
      <w:r>
        <w:t>5.3.</w:t>
      </w:r>
      <w:r>
        <w:tab/>
        <w:t>Rozsah finančnej náročnosti programu</w:t>
      </w:r>
    </w:p>
    <w:p w:rsidR="00654DC6" w:rsidRDefault="00654DC6" w:rsidP="00654DC6">
      <w:pPr>
        <w:ind w:left="705"/>
      </w:pPr>
      <w:r>
        <w:tab/>
      </w:r>
      <w:r>
        <w:tab/>
      </w:r>
      <w:r>
        <w:tab/>
      </w:r>
      <w:r>
        <w:tab/>
      </w:r>
      <w:r>
        <w:tab/>
      </w:r>
      <w:r>
        <w:tab/>
      </w:r>
      <w:r>
        <w:tab/>
      </w:r>
      <w:r>
        <w:tab/>
      </w:r>
    </w:p>
    <w:p w:rsidR="00654DC6" w:rsidRDefault="00654DC6" w:rsidP="00654DC6">
      <w:r w:rsidRPr="00BF77C1">
        <w:rPr>
          <w:b/>
          <w:sz w:val="28"/>
          <w:szCs w:val="28"/>
        </w:rPr>
        <w:t>6.</w:t>
      </w:r>
      <w:r w:rsidRPr="00BF77C1">
        <w:rPr>
          <w:b/>
          <w:sz w:val="28"/>
          <w:szCs w:val="28"/>
        </w:rPr>
        <w:tab/>
        <w:t>Iné</w:t>
      </w:r>
      <w:r w:rsidRPr="00BF77C1">
        <w:rPr>
          <w:b/>
        </w:rPr>
        <w:tab/>
      </w:r>
      <w:r>
        <w:tab/>
      </w:r>
      <w:r>
        <w:tab/>
      </w:r>
      <w:r>
        <w:tab/>
      </w:r>
      <w:r>
        <w:tab/>
      </w:r>
      <w:r>
        <w:tab/>
      </w:r>
      <w:r>
        <w:tab/>
      </w:r>
      <w:r>
        <w:tab/>
      </w:r>
      <w:r>
        <w:tab/>
      </w:r>
      <w:r>
        <w:tab/>
      </w:r>
    </w:p>
    <w:p w:rsidR="00654DC6" w:rsidRDefault="00654DC6" w:rsidP="00C71F9A">
      <w:pPr>
        <w:spacing w:line="276" w:lineRule="auto"/>
      </w:pPr>
      <w:r>
        <w:t>6.1.</w:t>
      </w:r>
      <w:r>
        <w:tab/>
        <w:t>Potvrdenia spracovateľa údajov</w:t>
      </w:r>
      <w:r>
        <w:tab/>
      </w:r>
      <w:r>
        <w:tab/>
      </w:r>
      <w:r>
        <w:tab/>
      </w:r>
      <w:r>
        <w:tab/>
      </w:r>
      <w:r>
        <w:tab/>
      </w:r>
      <w:r>
        <w:tab/>
      </w:r>
      <w:r>
        <w:tab/>
      </w:r>
    </w:p>
    <w:p w:rsidR="00654DC6" w:rsidRDefault="00654DC6" w:rsidP="00C71F9A">
      <w:pPr>
        <w:spacing w:line="276" w:lineRule="auto"/>
      </w:pPr>
      <w:r>
        <w:t>6.1.1.</w:t>
      </w:r>
      <w:r>
        <w:tab/>
        <w:t>Meno (názov) spracovateľa programu</w:t>
      </w:r>
      <w:r>
        <w:tab/>
      </w:r>
      <w:r>
        <w:tab/>
      </w:r>
      <w:r>
        <w:tab/>
      </w:r>
      <w:r>
        <w:tab/>
      </w:r>
      <w:r>
        <w:tab/>
      </w:r>
      <w:r>
        <w:tab/>
      </w:r>
    </w:p>
    <w:p w:rsidR="00654DC6" w:rsidRDefault="00654DC6" w:rsidP="00C71F9A">
      <w:pPr>
        <w:spacing w:line="276" w:lineRule="auto"/>
      </w:pPr>
      <w:r>
        <w:t>6.1.2.</w:t>
      </w:r>
      <w:r>
        <w:tab/>
        <w:t>Potvrdenie správnosti údajov podpisom oprávneného zástupcu</w:t>
      </w:r>
    </w:p>
    <w:p w:rsidR="00DB7BDF" w:rsidRDefault="00DB7BDF" w:rsidP="00C71F9A">
      <w:pPr>
        <w:spacing w:line="276" w:lineRule="auto"/>
        <w:rPr>
          <w:sz w:val="28"/>
          <w:szCs w:val="28"/>
        </w:rPr>
      </w:pPr>
    </w:p>
    <w:p w:rsidR="00654DC6" w:rsidRDefault="00654DC6" w:rsidP="00654DC6">
      <w:r w:rsidRPr="00DB7BDF">
        <w:rPr>
          <w:b/>
          <w:sz w:val="28"/>
          <w:szCs w:val="28"/>
        </w:rPr>
        <w:t>7.</w:t>
      </w:r>
      <w:r>
        <w:rPr>
          <w:sz w:val="28"/>
          <w:szCs w:val="28"/>
        </w:rPr>
        <w:tab/>
      </w:r>
      <w:r>
        <w:rPr>
          <w:b/>
          <w:sz w:val="28"/>
          <w:szCs w:val="28"/>
        </w:rPr>
        <w:t>Prílohy</w:t>
      </w:r>
      <w:r>
        <w:t>.</w:t>
      </w:r>
      <w:r>
        <w:tab/>
      </w:r>
      <w:r>
        <w:tab/>
      </w:r>
      <w:r>
        <w:tab/>
      </w:r>
      <w:r>
        <w:tab/>
      </w:r>
      <w:r>
        <w:tab/>
      </w:r>
      <w:r>
        <w:tab/>
      </w:r>
      <w:r>
        <w:tab/>
      </w:r>
      <w:r>
        <w:tab/>
      </w:r>
      <w:r>
        <w:tab/>
      </w:r>
      <w:r>
        <w:tab/>
      </w:r>
    </w:p>
    <w:p w:rsidR="00654DC6" w:rsidRDefault="00654DC6" w:rsidP="00C71F9A">
      <w:pPr>
        <w:spacing w:line="276" w:lineRule="auto"/>
      </w:pPr>
      <w:r>
        <w:t>7.1.</w:t>
      </w:r>
      <w:r>
        <w:tab/>
        <w:t>Rozhodnutia správnych orgánov vydaných obci vo veci odpadov</w:t>
      </w:r>
      <w:r>
        <w:tab/>
      </w:r>
      <w:r>
        <w:tab/>
      </w:r>
      <w:r>
        <w:tab/>
      </w:r>
    </w:p>
    <w:p w:rsidR="00654DC6" w:rsidRPr="00A34B46" w:rsidRDefault="00654DC6" w:rsidP="00C71F9A">
      <w:pPr>
        <w:spacing w:line="276" w:lineRule="auto"/>
      </w:pPr>
      <w:r>
        <w:t>7.2.</w:t>
      </w:r>
      <w:r>
        <w:tab/>
        <w:t>Protokoly o vykonaných kontrolách vo veciach odpadového hospodárstva</w:t>
      </w:r>
      <w:r>
        <w:tab/>
      </w:r>
    </w:p>
    <w:p w:rsidR="004A36EA" w:rsidRDefault="004A36EA" w:rsidP="00C71F9A">
      <w:pPr>
        <w:spacing w:line="276" w:lineRule="auto"/>
        <w:jc w:val="both"/>
        <w:rPr>
          <w:b/>
          <w:u w:val="single"/>
        </w:rPr>
      </w:pPr>
    </w:p>
    <w:p w:rsidR="004A36EA" w:rsidRPr="00B07ED4" w:rsidRDefault="004A36EA" w:rsidP="004A36EA">
      <w:pPr>
        <w:autoSpaceDE w:val="0"/>
        <w:autoSpaceDN w:val="0"/>
        <w:adjustRightInd w:val="0"/>
        <w:rPr>
          <w:rFonts w:eastAsiaTheme="minorHAnsi"/>
          <w:b/>
          <w:i/>
          <w:lang w:eastAsia="en-US"/>
        </w:rPr>
      </w:pPr>
      <w:r w:rsidRPr="00B07ED4">
        <w:rPr>
          <w:rFonts w:eastAsiaTheme="minorHAnsi"/>
          <w:b/>
          <w:i/>
          <w:lang w:eastAsia="en-US"/>
        </w:rPr>
        <w:lastRenderedPageBreak/>
        <w:t>ÚVOD</w:t>
      </w:r>
    </w:p>
    <w:p w:rsidR="004A36EA" w:rsidRDefault="004A36EA" w:rsidP="004A36EA">
      <w:pPr>
        <w:autoSpaceDE w:val="0"/>
        <w:autoSpaceDN w:val="0"/>
        <w:adjustRightInd w:val="0"/>
        <w:rPr>
          <w:rFonts w:ascii="Calibri" w:eastAsiaTheme="minorHAnsi" w:hAnsi="Calibri" w:cs="Calibri"/>
          <w:sz w:val="22"/>
          <w:szCs w:val="22"/>
          <w:lang w:eastAsia="en-US"/>
        </w:rPr>
      </w:pPr>
    </w:p>
    <w:p w:rsidR="00F21976" w:rsidRDefault="00950795" w:rsidP="00C71F9A">
      <w:pPr>
        <w:autoSpaceDE w:val="0"/>
        <w:autoSpaceDN w:val="0"/>
        <w:adjustRightInd w:val="0"/>
        <w:spacing w:line="276" w:lineRule="auto"/>
        <w:ind w:firstLine="708"/>
        <w:jc w:val="both"/>
      </w:pPr>
      <w:r w:rsidRPr="00950795">
        <w:t xml:space="preserve">Program odpadového hospodárstva </w:t>
      </w:r>
      <w:r w:rsidR="00F21976">
        <w:t xml:space="preserve">mesta Vrútky </w:t>
      </w:r>
      <w:r w:rsidR="00A809C9">
        <w:t>do</w:t>
      </w:r>
      <w:r w:rsidR="00F21976">
        <w:t xml:space="preserve"> rok</w:t>
      </w:r>
      <w:r w:rsidR="00A809C9">
        <w:t xml:space="preserve">u </w:t>
      </w:r>
      <w:r w:rsidR="00F21976">
        <w:t>2020 je  dokument, ktorý oboznamuje obyvateľov mesta zo stavom odpadového hospodárstva v meste.  Vychádza z vyhodnotenia predchádzajúceho POH mesta na roky 2011-2015 a stanovuje základne požiadavky, ciele a opatrenia zamerané na oblasť odpadového hospodárstva v meste.</w:t>
      </w:r>
    </w:p>
    <w:p w:rsidR="00A809C9" w:rsidRDefault="00F21976" w:rsidP="00C71F9A">
      <w:pPr>
        <w:autoSpaceDE w:val="0"/>
        <w:autoSpaceDN w:val="0"/>
        <w:adjustRightInd w:val="0"/>
        <w:spacing w:line="276" w:lineRule="auto"/>
        <w:ind w:firstLine="708"/>
        <w:jc w:val="both"/>
      </w:pPr>
      <w:r>
        <w:t>Program odpadového hospodárstva mesta Vrútky</w:t>
      </w:r>
      <w:r w:rsidR="00A809C9">
        <w:t xml:space="preserve"> do roku 2020 </w:t>
      </w:r>
      <w:r>
        <w:t>je</w:t>
      </w:r>
      <w:r w:rsidR="00D95455">
        <w:t xml:space="preserve"> vypracovaný</w:t>
      </w:r>
      <w:r>
        <w:t xml:space="preserve"> v súlade s Programom odpadového hospodárstva </w:t>
      </w:r>
      <w:r w:rsidR="00950795" w:rsidRPr="00950795">
        <w:t>Slovenskej republiky (POH SR)</w:t>
      </w:r>
      <w:r w:rsidR="00A809C9">
        <w:t xml:space="preserve"> na roky 2016-2020 </w:t>
      </w:r>
      <w:r w:rsidR="00950795" w:rsidRPr="00950795">
        <w:t xml:space="preserve"> </w:t>
      </w:r>
      <w:r w:rsidR="00A809C9">
        <w:t>a s Programom odpadového hospodárstva  Žilinského kraja na roky 2016-2020.</w:t>
      </w:r>
    </w:p>
    <w:p w:rsidR="00C572C6" w:rsidRDefault="00C572C6" w:rsidP="00C71F9A">
      <w:pPr>
        <w:spacing w:line="276" w:lineRule="auto"/>
        <w:ind w:firstLine="360"/>
        <w:jc w:val="both"/>
      </w:pPr>
      <w:r>
        <w:t xml:space="preserve">V odpadovom hospodárstve </w:t>
      </w:r>
      <w:r w:rsidR="00A809C9">
        <w:t xml:space="preserve">mesta Vrútky, v súlade so zákonom č. 79/2015 Z. z, o odpadoch v znení neskorších predpisov, </w:t>
      </w:r>
      <w:r>
        <w:t>so záväznosťou poradia priorít a s cieľom predchádzania alebo znižovania nepriaznivých vplyvoch vzniku odpadu a nakladania s odpadom a znižovania celkových vplyvov využívania zdrojov a zvýšením efektívnosti takéhoto využívania sa uplatňuje táto hierarchia odpadového hospodárstva:</w:t>
      </w:r>
    </w:p>
    <w:p w:rsidR="00C572C6" w:rsidRDefault="00C572C6" w:rsidP="00C71F9A">
      <w:pPr>
        <w:numPr>
          <w:ilvl w:val="0"/>
          <w:numId w:val="10"/>
        </w:numPr>
        <w:spacing w:line="276" w:lineRule="auto"/>
        <w:jc w:val="both"/>
      </w:pPr>
      <w:r>
        <w:t>predchádzanie vzniku odpadu,</w:t>
      </w:r>
    </w:p>
    <w:p w:rsidR="00C572C6" w:rsidRDefault="00C572C6" w:rsidP="00C71F9A">
      <w:pPr>
        <w:numPr>
          <w:ilvl w:val="0"/>
          <w:numId w:val="10"/>
        </w:numPr>
        <w:spacing w:line="276" w:lineRule="auto"/>
        <w:jc w:val="both"/>
      </w:pPr>
      <w:r>
        <w:t>príprava na opätovné použitie,</w:t>
      </w:r>
    </w:p>
    <w:p w:rsidR="00C572C6" w:rsidRDefault="00C572C6" w:rsidP="00C71F9A">
      <w:pPr>
        <w:numPr>
          <w:ilvl w:val="0"/>
          <w:numId w:val="10"/>
        </w:numPr>
        <w:spacing w:line="276" w:lineRule="auto"/>
        <w:jc w:val="both"/>
      </w:pPr>
      <w:r>
        <w:t>recyklácia,</w:t>
      </w:r>
    </w:p>
    <w:p w:rsidR="00C572C6" w:rsidRDefault="00C572C6" w:rsidP="00C71F9A">
      <w:pPr>
        <w:numPr>
          <w:ilvl w:val="0"/>
          <w:numId w:val="10"/>
        </w:numPr>
        <w:spacing w:line="276" w:lineRule="auto"/>
        <w:jc w:val="both"/>
      </w:pPr>
      <w:r>
        <w:t>iné zhodnocovanie, napr. energetické zhodnocovanie,</w:t>
      </w:r>
    </w:p>
    <w:p w:rsidR="00C572C6" w:rsidRDefault="00C572C6" w:rsidP="00C71F9A">
      <w:pPr>
        <w:numPr>
          <w:ilvl w:val="0"/>
          <w:numId w:val="10"/>
        </w:numPr>
        <w:spacing w:line="276" w:lineRule="auto"/>
        <w:jc w:val="both"/>
      </w:pPr>
      <w:r>
        <w:t>zneškodňovanie.</w:t>
      </w:r>
    </w:p>
    <w:p w:rsidR="002763C3" w:rsidRDefault="002763C3" w:rsidP="002763C3">
      <w:pPr>
        <w:autoSpaceDE w:val="0"/>
        <w:autoSpaceDN w:val="0"/>
        <w:adjustRightInd w:val="0"/>
        <w:rPr>
          <w:rFonts w:eastAsiaTheme="minorHAnsi"/>
          <w:lang w:eastAsia="en-US"/>
        </w:rPr>
      </w:pPr>
    </w:p>
    <w:p w:rsidR="002763C3" w:rsidRPr="002763C3" w:rsidRDefault="00950795" w:rsidP="002763C3">
      <w:pPr>
        <w:autoSpaceDE w:val="0"/>
        <w:autoSpaceDN w:val="0"/>
        <w:adjustRightInd w:val="0"/>
        <w:ind w:firstLine="360"/>
        <w:rPr>
          <w:rFonts w:eastAsiaTheme="minorHAnsi"/>
          <w:lang w:eastAsia="en-US"/>
        </w:rPr>
      </w:pPr>
      <w:r>
        <w:rPr>
          <w:rFonts w:eastAsiaTheme="minorHAnsi"/>
          <w:lang w:eastAsia="en-US"/>
        </w:rPr>
        <w:t>.</w:t>
      </w:r>
    </w:p>
    <w:p w:rsidR="00654DC6" w:rsidRPr="004A36EA" w:rsidRDefault="00654DC6" w:rsidP="00C572C6">
      <w:pPr>
        <w:autoSpaceDE w:val="0"/>
        <w:autoSpaceDN w:val="0"/>
        <w:adjustRightInd w:val="0"/>
        <w:ind w:firstLine="708"/>
        <w:rPr>
          <w:b/>
          <w:u w:val="single"/>
        </w:rPr>
      </w:pPr>
      <w:r w:rsidRPr="004A36EA">
        <w:rPr>
          <w:b/>
          <w:u w:val="single"/>
        </w:rPr>
        <w:br w:type="page"/>
      </w:r>
    </w:p>
    <w:p w:rsidR="009548D6" w:rsidRPr="00266166" w:rsidRDefault="009548D6" w:rsidP="009548D6">
      <w:pPr>
        <w:numPr>
          <w:ilvl w:val="0"/>
          <w:numId w:val="1"/>
        </w:numPr>
        <w:tabs>
          <w:tab w:val="clear" w:pos="360"/>
          <w:tab w:val="num" w:pos="720"/>
        </w:tabs>
        <w:rPr>
          <w:b/>
          <w:u w:val="single"/>
        </w:rPr>
      </w:pPr>
      <w:r w:rsidRPr="00266166">
        <w:rPr>
          <w:b/>
          <w:u w:val="single"/>
        </w:rPr>
        <w:lastRenderedPageBreak/>
        <w:t>ZÁKLADNÉ  ÚDAJE  PROGRAMU  OBCE</w:t>
      </w:r>
    </w:p>
    <w:p w:rsidR="009548D6" w:rsidRDefault="009548D6" w:rsidP="009548D6">
      <w:pPr>
        <w:rPr>
          <w:b/>
          <w:sz w:val="28"/>
          <w:szCs w:val="28"/>
        </w:rPr>
      </w:pPr>
    </w:p>
    <w:p w:rsidR="009548D6" w:rsidRPr="009136BA" w:rsidRDefault="009548D6" w:rsidP="009548D6">
      <w:pPr>
        <w:numPr>
          <w:ilvl w:val="1"/>
          <w:numId w:val="2"/>
        </w:numPr>
        <w:tabs>
          <w:tab w:val="num" w:pos="1440"/>
        </w:tabs>
        <w:rPr>
          <w:b/>
        </w:rPr>
      </w:pPr>
      <w:r w:rsidRPr="009136BA">
        <w:rPr>
          <w:b/>
        </w:rPr>
        <w:t>Názov mesta</w:t>
      </w:r>
    </w:p>
    <w:p w:rsidR="009548D6" w:rsidRPr="009136BA" w:rsidRDefault="009548D6" w:rsidP="009548D6">
      <w:pPr>
        <w:ind w:left="720"/>
      </w:pPr>
      <w:r w:rsidRPr="009136BA">
        <w:t>Vrútky</w:t>
      </w:r>
    </w:p>
    <w:p w:rsidR="009548D6" w:rsidRPr="009136BA" w:rsidRDefault="009548D6" w:rsidP="009548D6">
      <w:pPr>
        <w:ind w:left="1410"/>
      </w:pPr>
    </w:p>
    <w:p w:rsidR="009548D6" w:rsidRPr="009136BA" w:rsidRDefault="009548D6" w:rsidP="009548D6">
      <w:pPr>
        <w:numPr>
          <w:ilvl w:val="1"/>
          <w:numId w:val="2"/>
        </w:numPr>
        <w:tabs>
          <w:tab w:val="num" w:pos="1440"/>
        </w:tabs>
        <w:rPr>
          <w:b/>
        </w:rPr>
      </w:pPr>
      <w:r w:rsidRPr="009136BA">
        <w:rPr>
          <w:b/>
        </w:rPr>
        <w:t>Identifikačné číslo mesta</w:t>
      </w:r>
    </w:p>
    <w:p w:rsidR="009548D6" w:rsidRPr="009136BA" w:rsidRDefault="009548D6" w:rsidP="009548D6">
      <w:pPr>
        <w:ind w:left="1410" w:hanging="690"/>
      </w:pPr>
      <w:r w:rsidRPr="009136BA">
        <w:t>647209</w:t>
      </w:r>
    </w:p>
    <w:p w:rsidR="009548D6" w:rsidRPr="009136BA" w:rsidRDefault="009548D6" w:rsidP="009548D6">
      <w:pPr>
        <w:ind w:left="1410"/>
      </w:pPr>
    </w:p>
    <w:p w:rsidR="009548D6" w:rsidRPr="009136BA" w:rsidRDefault="009548D6" w:rsidP="009548D6">
      <w:pPr>
        <w:numPr>
          <w:ilvl w:val="1"/>
          <w:numId w:val="2"/>
        </w:numPr>
        <w:tabs>
          <w:tab w:val="num" w:pos="1440"/>
        </w:tabs>
        <w:rPr>
          <w:b/>
        </w:rPr>
      </w:pPr>
      <w:r w:rsidRPr="009136BA">
        <w:rPr>
          <w:b/>
        </w:rPr>
        <w:t>Okres</w:t>
      </w:r>
    </w:p>
    <w:p w:rsidR="009548D6" w:rsidRPr="009136BA" w:rsidRDefault="009548D6" w:rsidP="009548D6">
      <w:pPr>
        <w:ind w:left="1410" w:hanging="690"/>
      </w:pPr>
      <w:r w:rsidRPr="009136BA">
        <w:t>Martin</w:t>
      </w:r>
    </w:p>
    <w:p w:rsidR="009548D6" w:rsidRDefault="009548D6" w:rsidP="009548D6">
      <w:pPr>
        <w:ind w:left="1410"/>
        <w:rPr>
          <w:sz w:val="28"/>
          <w:szCs w:val="28"/>
        </w:rPr>
      </w:pPr>
    </w:p>
    <w:p w:rsidR="009548D6" w:rsidRPr="009136BA" w:rsidRDefault="009548D6" w:rsidP="009548D6">
      <w:pPr>
        <w:numPr>
          <w:ilvl w:val="1"/>
          <w:numId w:val="2"/>
        </w:numPr>
        <w:tabs>
          <w:tab w:val="num" w:pos="1440"/>
        </w:tabs>
        <w:rPr>
          <w:b/>
        </w:rPr>
      </w:pPr>
      <w:r w:rsidRPr="009136BA">
        <w:rPr>
          <w:b/>
        </w:rPr>
        <w:t>Počet obyvateľov mesta</w:t>
      </w:r>
    </w:p>
    <w:p w:rsidR="009548D6" w:rsidRDefault="009548D6" w:rsidP="009548D6">
      <w:pPr>
        <w:ind w:firstLine="720"/>
      </w:pPr>
      <w:r w:rsidRPr="00523D5E">
        <w:t xml:space="preserve">Mesto Vrútky </w:t>
      </w:r>
      <w:r>
        <w:t xml:space="preserve">má v súčasnosti </w:t>
      </w:r>
      <w:r w:rsidRPr="004540D5">
        <w:t>75</w:t>
      </w:r>
      <w:r w:rsidR="004540D5" w:rsidRPr="004540D5">
        <w:t>72</w:t>
      </w:r>
      <w:r>
        <w:t xml:space="preserve">, z toho je </w:t>
      </w:r>
      <w:r w:rsidRPr="004540D5">
        <w:t>3 6</w:t>
      </w:r>
      <w:r w:rsidR="004540D5" w:rsidRPr="004540D5">
        <w:t>92</w:t>
      </w:r>
      <w:r>
        <w:t xml:space="preserve"> mužov a </w:t>
      </w:r>
      <w:r w:rsidRPr="004540D5">
        <w:t>3 8</w:t>
      </w:r>
      <w:r w:rsidR="004540D5" w:rsidRPr="004540D5">
        <w:t>80</w:t>
      </w:r>
      <w:r>
        <w:t xml:space="preserve"> žien.</w:t>
      </w:r>
    </w:p>
    <w:p w:rsidR="00A4524A" w:rsidRDefault="00A4524A"/>
    <w:p w:rsidR="00266166" w:rsidRPr="009136BA" w:rsidRDefault="00266166" w:rsidP="00266166">
      <w:pPr>
        <w:numPr>
          <w:ilvl w:val="1"/>
          <w:numId w:val="2"/>
        </w:numPr>
        <w:tabs>
          <w:tab w:val="num" w:pos="1440"/>
        </w:tabs>
        <w:rPr>
          <w:b/>
        </w:rPr>
      </w:pPr>
      <w:r w:rsidRPr="009136BA">
        <w:rPr>
          <w:b/>
        </w:rPr>
        <w:t>Rozloha katastrálneho územia mesta</w:t>
      </w:r>
    </w:p>
    <w:p w:rsidR="00266166" w:rsidRPr="00523D5E" w:rsidRDefault="00266166" w:rsidP="00C71F9A">
      <w:pPr>
        <w:spacing w:line="276" w:lineRule="auto"/>
        <w:ind w:firstLine="720"/>
        <w:jc w:val="both"/>
      </w:pPr>
      <w:r w:rsidRPr="00523D5E">
        <w:t xml:space="preserve">Aglomerácia mesta Vrútky má v súčasnosti rozlohu 1865,6 ha. Z toho zastavané územie je 199,4 ha, orná pôda 196,97 ha, lesná pôda 1007 tis. ha. Najvyšším bodom katastrálneho územia je  Malý Minčol - 1334 m  </w:t>
      </w:r>
      <w:proofErr w:type="spellStart"/>
      <w:r w:rsidRPr="00523D5E">
        <w:t>n.m</w:t>
      </w:r>
      <w:proofErr w:type="spellEnd"/>
      <w:r w:rsidRPr="00523D5E">
        <w:t>. nachádzajúci sa  v Lúčanskej Malej Fatre a najnižším bodom je údolie</w:t>
      </w:r>
      <w:r w:rsidRPr="00523D5E">
        <w:rPr>
          <w:sz w:val="28"/>
          <w:szCs w:val="28"/>
        </w:rPr>
        <w:t xml:space="preserve"> </w:t>
      </w:r>
      <w:r w:rsidRPr="00523D5E">
        <w:t xml:space="preserve">Váhu na hranici </w:t>
      </w:r>
      <w:proofErr w:type="spellStart"/>
      <w:r w:rsidRPr="00523D5E">
        <w:t>k.ú</w:t>
      </w:r>
      <w:proofErr w:type="spellEnd"/>
      <w:r w:rsidRPr="00523D5E">
        <w:t xml:space="preserve">. pri osade Jánošíkovo, kde je kóta 370 m  </w:t>
      </w:r>
      <w:proofErr w:type="spellStart"/>
      <w:r w:rsidRPr="00523D5E">
        <w:t>n.m</w:t>
      </w:r>
      <w:proofErr w:type="spellEnd"/>
      <w:r w:rsidRPr="00523D5E">
        <w:t>.</w:t>
      </w:r>
    </w:p>
    <w:p w:rsidR="00266166" w:rsidRDefault="00266166" w:rsidP="00266166"/>
    <w:p w:rsidR="00266166" w:rsidRPr="00266166" w:rsidRDefault="00266166" w:rsidP="00266166">
      <w:pPr>
        <w:numPr>
          <w:ilvl w:val="1"/>
          <w:numId w:val="2"/>
        </w:numPr>
        <w:jc w:val="both"/>
        <w:rPr>
          <w:b/>
        </w:rPr>
      </w:pPr>
      <w:r w:rsidRPr="00266166">
        <w:rPr>
          <w:b/>
        </w:rPr>
        <w:t>Obdobie, na ktoré sa program vydáva</w:t>
      </w:r>
    </w:p>
    <w:p w:rsidR="00266166" w:rsidRPr="00570668" w:rsidRDefault="00266166" w:rsidP="00C71F9A">
      <w:pPr>
        <w:autoSpaceDE w:val="0"/>
        <w:autoSpaceDN w:val="0"/>
        <w:adjustRightInd w:val="0"/>
        <w:spacing w:line="276" w:lineRule="auto"/>
        <w:ind w:firstLine="708"/>
      </w:pPr>
      <w:r>
        <w:t xml:space="preserve">Program </w:t>
      </w:r>
      <w:r w:rsidR="00030999">
        <w:t xml:space="preserve">odpadového hospodárstva </w:t>
      </w:r>
      <w:r>
        <w:t>sa vydáva do roku 20</w:t>
      </w:r>
      <w:r w:rsidR="00020F91">
        <w:t>20</w:t>
      </w:r>
      <w:r>
        <w:t xml:space="preserve"> a predstavuje základný koncepčný dokument rozvoja odpadového hospodárstva v meste pre toto obdobie.</w:t>
      </w:r>
    </w:p>
    <w:p w:rsidR="00266166" w:rsidRDefault="00266166" w:rsidP="00266166"/>
    <w:p w:rsidR="002763C3" w:rsidRDefault="002763C3" w:rsidP="00266166">
      <w:pPr>
        <w:rPr>
          <w:b/>
          <w:u w:val="single"/>
        </w:rPr>
      </w:pPr>
    </w:p>
    <w:p w:rsidR="001B4490" w:rsidRDefault="001B4490">
      <w:pPr>
        <w:jc w:val="both"/>
        <w:rPr>
          <w:b/>
          <w:u w:val="single"/>
        </w:rPr>
      </w:pPr>
      <w:r>
        <w:rPr>
          <w:b/>
          <w:u w:val="single"/>
        </w:rPr>
        <w:br w:type="page"/>
      </w:r>
    </w:p>
    <w:p w:rsidR="00454545" w:rsidRPr="00454545" w:rsidRDefault="00266166" w:rsidP="00454545">
      <w:pPr>
        <w:pStyle w:val="Odsekzoznamu"/>
        <w:numPr>
          <w:ilvl w:val="0"/>
          <w:numId w:val="2"/>
        </w:numPr>
        <w:rPr>
          <w:b/>
          <w:u w:val="single"/>
        </w:rPr>
      </w:pPr>
      <w:r w:rsidRPr="00454545">
        <w:rPr>
          <w:b/>
          <w:u w:val="single"/>
        </w:rPr>
        <w:lastRenderedPageBreak/>
        <w:t xml:space="preserve">CHARAKTERISTIKA </w:t>
      </w:r>
      <w:r w:rsidR="00454545" w:rsidRPr="00454545">
        <w:rPr>
          <w:b/>
          <w:u w:val="single"/>
        </w:rPr>
        <w:t xml:space="preserve"> </w:t>
      </w:r>
      <w:r w:rsidR="00C71F9A">
        <w:rPr>
          <w:b/>
          <w:u w:val="single"/>
        </w:rPr>
        <w:t xml:space="preserve"> </w:t>
      </w:r>
      <w:r w:rsidR="00454545" w:rsidRPr="00454545">
        <w:rPr>
          <w:b/>
          <w:u w:val="single"/>
        </w:rPr>
        <w:t xml:space="preserve">AKTUÁLNEHO </w:t>
      </w:r>
      <w:r w:rsidR="00C71F9A">
        <w:rPr>
          <w:b/>
          <w:u w:val="single"/>
        </w:rPr>
        <w:t xml:space="preserve"> </w:t>
      </w:r>
      <w:r w:rsidRPr="00454545">
        <w:rPr>
          <w:b/>
          <w:u w:val="single"/>
        </w:rPr>
        <w:t xml:space="preserve">STAVU </w:t>
      </w:r>
      <w:r w:rsidR="00C71F9A">
        <w:rPr>
          <w:b/>
          <w:u w:val="single"/>
        </w:rPr>
        <w:t xml:space="preserve"> </w:t>
      </w:r>
      <w:r w:rsidRPr="00454545">
        <w:rPr>
          <w:b/>
          <w:u w:val="single"/>
        </w:rPr>
        <w:t xml:space="preserve">ODPADOVÉHO </w:t>
      </w:r>
    </w:p>
    <w:p w:rsidR="00266166" w:rsidRPr="00454545" w:rsidRDefault="00266166" w:rsidP="00454545">
      <w:pPr>
        <w:pStyle w:val="Odsekzoznamu"/>
        <w:ind w:left="420"/>
        <w:rPr>
          <w:b/>
          <w:u w:val="single"/>
        </w:rPr>
      </w:pPr>
      <w:r w:rsidRPr="00454545">
        <w:rPr>
          <w:b/>
          <w:u w:val="single"/>
        </w:rPr>
        <w:t>HOSPODÁRSTVA</w:t>
      </w:r>
    </w:p>
    <w:p w:rsidR="00266166" w:rsidRDefault="00266166" w:rsidP="00266166">
      <w:pPr>
        <w:spacing w:line="280" w:lineRule="exact"/>
      </w:pPr>
    </w:p>
    <w:p w:rsidR="00EC3828" w:rsidRPr="00A319F5" w:rsidRDefault="00EC3828" w:rsidP="00EC3828">
      <w:pPr>
        <w:spacing w:line="276" w:lineRule="auto"/>
        <w:ind w:firstLine="708"/>
        <w:jc w:val="both"/>
      </w:pPr>
      <w:r w:rsidRPr="00A319F5">
        <w:t xml:space="preserve">Systém nakladania s komunálnym odpadom (KO) a drobným stavebným odpadom (DSO) vznikajúcim na území mesta </w:t>
      </w:r>
      <w:r>
        <w:t>Vrútky</w:t>
      </w:r>
      <w:r w:rsidRPr="00A319F5">
        <w:t xml:space="preserve"> upravuje, v súlade s § 81 ods. 8 zákona </w:t>
      </w:r>
      <w:r>
        <w:t xml:space="preserve">č.79/2015 </w:t>
      </w:r>
      <w:r w:rsidRPr="00A319F5">
        <w:t xml:space="preserve">o odpadoch, všeobecne záväzné nariadenie Mesta </w:t>
      </w:r>
      <w:r>
        <w:t>Vrútky</w:t>
      </w:r>
      <w:r w:rsidRPr="00A319F5">
        <w:t xml:space="preserve"> </w:t>
      </w:r>
      <w:r w:rsidR="00881237">
        <w:t xml:space="preserve">č.1/2016 </w:t>
      </w:r>
      <w:r w:rsidRPr="00A319F5">
        <w:t>o nakladaní s komunálnymi odpadmi a s drobnými stavebnými odpadmi (VZN). VZN upravuje najmä podrobnosti o spôsobe zberu a prepravy komunálnych odpadov, o spôsobe triedeného zberu jednotlivých zložiek komunálnych odpadov, o spôsobe nakladania s drobnými stavebnými odpadmi, ako aj o miestach určených na ukladanie týchto odpadov a na zneškodňovanie odpadov.</w:t>
      </w:r>
    </w:p>
    <w:p w:rsidR="002179A1" w:rsidRDefault="002179A1" w:rsidP="002763C3">
      <w:pPr>
        <w:autoSpaceDE w:val="0"/>
        <w:autoSpaceDN w:val="0"/>
        <w:adjustRightInd w:val="0"/>
        <w:ind w:firstLine="708"/>
        <w:jc w:val="both"/>
        <w:rPr>
          <w:rFonts w:eastAsiaTheme="minorHAnsi"/>
          <w:lang w:eastAsia="en-US"/>
        </w:rPr>
      </w:pPr>
      <w:r w:rsidRPr="002179A1">
        <w:rPr>
          <w:rFonts w:eastAsiaTheme="minorHAnsi"/>
          <w:lang w:eastAsia="en-US"/>
        </w:rPr>
        <w:t xml:space="preserve">Zdrojom komunálnych odpadov v </w:t>
      </w:r>
      <w:r w:rsidR="00B96618">
        <w:rPr>
          <w:rFonts w:eastAsiaTheme="minorHAnsi"/>
          <w:lang w:eastAsia="en-US"/>
        </w:rPr>
        <w:t>meste</w:t>
      </w:r>
      <w:r w:rsidRPr="002179A1">
        <w:rPr>
          <w:rFonts w:eastAsiaTheme="minorHAnsi"/>
          <w:lang w:eastAsia="en-US"/>
        </w:rPr>
        <w:t xml:space="preserve"> sú občania a podnikateľské subjekty, ktoré majú na území</w:t>
      </w:r>
      <w:r>
        <w:rPr>
          <w:rFonts w:eastAsiaTheme="minorHAnsi"/>
          <w:lang w:eastAsia="en-US"/>
        </w:rPr>
        <w:t xml:space="preserve"> </w:t>
      </w:r>
      <w:r w:rsidR="002358B3">
        <w:rPr>
          <w:rFonts w:eastAsiaTheme="minorHAnsi"/>
          <w:lang w:eastAsia="en-US"/>
        </w:rPr>
        <w:t>mesta</w:t>
      </w:r>
      <w:r w:rsidRPr="002179A1">
        <w:rPr>
          <w:rFonts w:eastAsiaTheme="minorHAnsi"/>
          <w:lang w:eastAsia="en-US"/>
        </w:rPr>
        <w:t xml:space="preserve"> svoje prevádzky. </w:t>
      </w:r>
    </w:p>
    <w:p w:rsidR="00DB38D8" w:rsidRPr="002179A1" w:rsidRDefault="00DB38D8" w:rsidP="002763C3">
      <w:pPr>
        <w:autoSpaceDE w:val="0"/>
        <w:autoSpaceDN w:val="0"/>
        <w:adjustRightInd w:val="0"/>
        <w:ind w:firstLine="708"/>
        <w:jc w:val="both"/>
        <w:rPr>
          <w:rFonts w:eastAsiaTheme="minorHAnsi"/>
          <w:lang w:eastAsia="en-US"/>
        </w:rPr>
      </w:pPr>
    </w:p>
    <w:p w:rsidR="00881237" w:rsidRPr="00881237" w:rsidRDefault="002179A1" w:rsidP="00881237">
      <w:pPr>
        <w:jc w:val="both"/>
        <w:rPr>
          <w:rFonts w:eastAsiaTheme="minorHAnsi"/>
          <w:b/>
          <w:bCs/>
          <w:lang w:eastAsia="en-US"/>
        </w:rPr>
      </w:pPr>
      <w:r w:rsidRPr="008B511F">
        <w:rPr>
          <w:rFonts w:eastAsiaTheme="minorHAnsi"/>
          <w:b/>
          <w:lang w:eastAsia="en-US"/>
        </w:rPr>
        <w:t>2.1.</w:t>
      </w:r>
      <w:r w:rsidRPr="002179A1">
        <w:rPr>
          <w:rFonts w:eastAsiaTheme="minorHAnsi"/>
          <w:lang w:eastAsia="en-US"/>
        </w:rPr>
        <w:t xml:space="preserve"> </w:t>
      </w:r>
      <w:r w:rsidR="00881237" w:rsidRPr="00881237">
        <w:rPr>
          <w:b/>
        </w:rPr>
        <w:t>Údaje o d</w:t>
      </w:r>
      <w:r w:rsidR="00881237" w:rsidRPr="00881237">
        <w:rPr>
          <w:rFonts w:eastAsiaTheme="minorHAnsi"/>
          <w:b/>
          <w:bCs/>
          <w:lang w:eastAsia="en-US"/>
        </w:rPr>
        <w:t xml:space="preserve">ruhu, množstve a zdroji komunálnych odpadov vzniknutých v meste  </w:t>
      </w:r>
    </w:p>
    <w:p w:rsidR="00881237" w:rsidRPr="00881237" w:rsidRDefault="00881237" w:rsidP="00881237">
      <w:pPr>
        <w:jc w:val="both"/>
        <w:rPr>
          <w:rFonts w:eastAsiaTheme="minorHAnsi"/>
          <w:b/>
          <w:bCs/>
          <w:lang w:eastAsia="en-US"/>
        </w:rPr>
      </w:pPr>
      <w:r w:rsidRPr="00881237">
        <w:rPr>
          <w:rFonts w:eastAsiaTheme="minorHAnsi"/>
          <w:b/>
          <w:bCs/>
          <w:lang w:eastAsia="en-US"/>
        </w:rPr>
        <w:t xml:space="preserve">       rokoch 2011-2015</w:t>
      </w:r>
    </w:p>
    <w:p w:rsidR="00A319F5" w:rsidRDefault="00A319F5" w:rsidP="00A319F5">
      <w:pPr>
        <w:spacing w:line="276" w:lineRule="auto"/>
        <w:ind w:firstLine="708"/>
        <w:rPr>
          <w:rFonts w:ascii="Calibri" w:hAnsi="Calibri" w:cs="Calibri"/>
        </w:rPr>
      </w:pPr>
    </w:p>
    <w:p w:rsidR="00A319F5" w:rsidRPr="00A319F5" w:rsidRDefault="00A319F5" w:rsidP="00A319F5">
      <w:pPr>
        <w:spacing w:line="276" w:lineRule="auto"/>
        <w:ind w:firstLine="708"/>
        <w:jc w:val="both"/>
      </w:pPr>
      <w:r w:rsidRPr="00A319F5">
        <w:t>Na zber zmesového komunálneho odpadu z rodinných domov sa používajú 110 l zberné nádoby, 120 l zberné nádoby a 240 l zberné nádoby, interval zberu je podľa harmonogramu zberu 1x za týždeň. Na zber zmesového komunálneho odpadu z bytových domov sa používajú 1 100 l zberné nádoby, interval zberu je podľa harmonogramu zberu 2 x za týždeň.</w:t>
      </w:r>
    </w:p>
    <w:p w:rsidR="00DB38D8" w:rsidRDefault="00DB38D8" w:rsidP="00DB38D8">
      <w:pPr>
        <w:autoSpaceDE w:val="0"/>
        <w:autoSpaceDN w:val="0"/>
        <w:adjustRightInd w:val="0"/>
        <w:ind w:firstLine="708"/>
        <w:jc w:val="both"/>
        <w:rPr>
          <w:rFonts w:eastAsiaTheme="minorHAnsi"/>
          <w:lang w:eastAsia="en-US"/>
        </w:rPr>
      </w:pPr>
      <w:r w:rsidRPr="002179A1">
        <w:rPr>
          <w:rFonts w:eastAsiaTheme="minorHAnsi"/>
          <w:lang w:eastAsia="en-US"/>
        </w:rPr>
        <w:t>Podrobné spracovanie údajov o nakladan</w:t>
      </w:r>
      <w:r>
        <w:rPr>
          <w:rFonts w:eastAsiaTheme="minorHAnsi"/>
          <w:lang w:eastAsia="en-US"/>
        </w:rPr>
        <w:t>í</w:t>
      </w:r>
      <w:r w:rsidRPr="002179A1">
        <w:rPr>
          <w:rFonts w:eastAsiaTheme="minorHAnsi"/>
          <w:lang w:eastAsia="en-US"/>
        </w:rPr>
        <w:t xml:space="preserve"> s odpadmi je možné vidieť v</w:t>
      </w:r>
      <w:r>
        <w:rPr>
          <w:rFonts w:eastAsiaTheme="minorHAnsi"/>
          <w:lang w:eastAsia="en-US"/>
        </w:rPr>
        <w:t> n</w:t>
      </w:r>
      <w:r w:rsidRPr="002179A1">
        <w:rPr>
          <w:rFonts w:eastAsiaTheme="minorHAnsi"/>
          <w:lang w:eastAsia="en-US"/>
        </w:rPr>
        <w:t>asledovných</w:t>
      </w:r>
      <w:r>
        <w:rPr>
          <w:rFonts w:eastAsiaTheme="minorHAnsi"/>
          <w:lang w:eastAsia="en-US"/>
        </w:rPr>
        <w:t xml:space="preserve"> </w:t>
      </w:r>
      <w:r w:rsidRPr="002179A1">
        <w:rPr>
          <w:rFonts w:eastAsiaTheme="minorHAnsi"/>
          <w:lang w:eastAsia="en-US"/>
        </w:rPr>
        <w:t xml:space="preserve">tabuľkách </w:t>
      </w:r>
      <w:r w:rsidR="00881237">
        <w:rPr>
          <w:rFonts w:eastAsiaTheme="minorHAnsi"/>
          <w:lang w:eastAsia="en-US"/>
        </w:rPr>
        <w:t>č.</w:t>
      </w:r>
      <w:r w:rsidR="00E179DD">
        <w:rPr>
          <w:rFonts w:eastAsiaTheme="minorHAnsi"/>
          <w:lang w:eastAsia="en-US"/>
        </w:rPr>
        <w:t>2.</w:t>
      </w:r>
      <w:r w:rsidR="00881237">
        <w:rPr>
          <w:rFonts w:eastAsiaTheme="minorHAnsi"/>
          <w:lang w:eastAsia="en-US"/>
        </w:rPr>
        <w:t>1 -</w:t>
      </w:r>
      <w:r w:rsidR="00E179DD">
        <w:rPr>
          <w:rFonts w:eastAsiaTheme="minorHAnsi"/>
          <w:lang w:eastAsia="en-US"/>
        </w:rPr>
        <w:t>2.</w:t>
      </w:r>
      <w:r w:rsidR="00881237">
        <w:rPr>
          <w:rFonts w:eastAsiaTheme="minorHAnsi"/>
          <w:lang w:eastAsia="en-US"/>
        </w:rPr>
        <w:t>5</w:t>
      </w:r>
      <w:r w:rsidRPr="002179A1">
        <w:rPr>
          <w:rFonts w:eastAsiaTheme="minorHAnsi"/>
          <w:lang w:eastAsia="en-US"/>
        </w:rPr>
        <w:t xml:space="preserve">  za roky </w:t>
      </w:r>
      <w:r>
        <w:rPr>
          <w:rFonts w:eastAsiaTheme="minorHAnsi"/>
          <w:lang w:eastAsia="en-US"/>
        </w:rPr>
        <w:t xml:space="preserve">2011, 2012, </w:t>
      </w:r>
      <w:r w:rsidRPr="002179A1">
        <w:rPr>
          <w:rFonts w:eastAsiaTheme="minorHAnsi"/>
          <w:lang w:eastAsia="en-US"/>
        </w:rPr>
        <w:t>20</w:t>
      </w:r>
      <w:r>
        <w:rPr>
          <w:rFonts w:eastAsiaTheme="minorHAnsi"/>
          <w:lang w:eastAsia="en-US"/>
        </w:rPr>
        <w:t>13, 2014 a</w:t>
      </w:r>
      <w:r w:rsidRPr="002179A1">
        <w:rPr>
          <w:rFonts w:eastAsiaTheme="minorHAnsi"/>
          <w:lang w:eastAsia="en-US"/>
        </w:rPr>
        <w:t xml:space="preserve"> 201</w:t>
      </w:r>
      <w:r>
        <w:rPr>
          <w:rFonts w:eastAsiaTheme="minorHAnsi"/>
          <w:lang w:eastAsia="en-US"/>
        </w:rPr>
        <w:t>5.</w:t>
      </w:r>
    </w:p>
    <w:p w:rsidR="00DB38D8" w:rsidRDefault="00DB38D8" w:rsidP="00DB38D8">
      <w:pPr>
        <w:autoSpaceDE w:val="0"/>
        <w:autoSpaceDN w:val="0"/>
        <w:adjustRightInd w:val="0"/>
        <w:jc w:val="both"/>
        <w:rPr>
          <w:rFonts w:eastAsiaTheme="minorHAnsi"/>
          <w:lang w:eastAsia="en-US"/>
        </w:rPr>
      </w:pPr>
    </w:p>
    <w:p w:rsidR="00881237" w:rsidRPr="00881237" w:rsidRDefault="002179A1" w:rsidP="00881237">
      <w:pPr>
        <w:rPr>
          <w:b/>
        </w:rPr>
      </w:pPr>
      <w:r w:rsidRPr="008B511F">
        <w:rPr>
          <w:rFonts w:eastAsiaTheme="minorHAnsi"/>
          <w:b/>
          <w:lang w:eastAsia="en-US"/>
        </w:rPr>
        <w:t>2.2.</w:t>
      </w:r>
      <w:r w:rsidRPr="002179A1">
        <w:rPr>
          <w:rFonts w:eastAsiaTheme="minorHAnsi"/>
          <w:lang w:eastAsia="en-US"/>
        </w:rPr>
        <w:t xml:space="preserve"> </w:t>
      </w:r>
      <w:r w:rsidRPr="002179A1">
        <w:rPr>
          <w:rFonts w:eastAsiaTheme="minorHAnsi"/>
          <w:b/>
          <w:bCs/>
          <w:lang w:eastAsia="en-US"/>
        </w:rPr>
        <w:t>Triedený zber komunálnych odpadov</w:t>
      </w:r>
      <w:r w:rsidR="00881237">
        <w:rPr>
          <w:rFonts w:eastAsiaTheme="minorHAnsi"/>
          <w:b/>
          <w:bCs/>
          <w:lang w:eastAsia="en-US"/>
        </w:rPr>
        <w:t xml:space="preserve"> </w:t>
      </w:r>
      <w:r w:rsidR="00881237" w:rsidRPr="00881237">
        <w:rPr>
          <w:b/>
        </w:rPr>
        <w:t>v meste v rokoch 2011-2015</w:t>
      </w:r>
    </w:p>
    <w:p w:rsidR="002179A1" w:rsidRPr="002179A1" w:rsidRDefault="002179A1" w:rsidP="002179A1">
      <w:pPr>
        <w:autoSpaceDE w:val="0"/>
        <w:autoSpaceDN w:val="0"/>
        <w:adjustRightInd w:val="0"/>
        <w:jc w:val="both"/>
        <w:rPr>
          <w:rFonts w:eastAsiaTheme="minorHAnsi"/>
          <w:b/>
          <w:bCs/>
          <w:lang w:eastAsia="en-US"/>
        </w:rPr>
      </w:pPr>
    </w:p>
    <w:p w:rsidR="00EC3828" w:rsidRDefault="00EC3828" w:rsidP="00EC3828">
      <w:pPr>
        <w:spacing w:line="276" w:lineRule="auto"/>
        <w:ind w:firstLine="708"/>
        <w:jc w:val="both"/>
        <w:rPr>
          <w:rFonts w:eastAsiaTheme="minorHAnsi"/>
          <w:lang w:eastAsia="en-US"/>
        </w:rPr>
      </w:pPr>
      <w:r w:rsidRPr="002179A1">
        <w:rPr>
          <w:rFonts w:eastAsiaTheme="minorHAnsi"/>
          <w:lang w:eastAsia="en-US"/>
        </w:rPr>
        <w:t>V</w:t>
      </w:r>
      <w:r>
        <w:rPr>
          <w:rFonts w:eastAsiaTheme="minorHAnsi"/>
          <w:lang w:eastAsia="en-US"/>
        </w:rPr>
        <w:t> meste Vrútky</w:t>
      </w:r>
      <w:r w:rsidRPr="002179A1">
        <w:rPr>
          <w:rFonts w:eastAsiaTheme="minorHAnsi"/>
          <w:lang w:eastAsia="en-US"/>
        </w:rPr>
        <w:t xml:space="preserve"> je </w:t>
      </w:r>
      <w:r>
        <w:rPr>
          <w:rFonts w:eastAsiaTheme="minorHAnsi"/>
          <w:lang w:eastAsia="en-US"/>
        </w:rPr>
        <w:t xml:space="preserve">zavedený </w:t>
      </w:r>
      <w:r w:rsidRPr="002179A1">
        <w:rPr>
          <w:rFonts w:eastAsiaTheme="minorHAnsi"/>
          <w:lang w:eastAsia="en-US"/>
        </w:rPr>
        <w:t>separovaný zber</w:t>
      </w:r>
      <w:r>
        <w:rPr>
          <w:rFonts w:eastAsiaTheme="minorHAnsi"/>
          <w:lang w:eastAsia="en-US"/>
        </w:rPr>
        <w:t xml:space="preserve"> </w:t>
      </w:r>
      <w:r w:rsidRPr="002179A1">
        <w:rPr>
          <w:rFonts w:eastAsiaTheme="minorHAnsi"/>
          <w:lang w:eastAsia="en-US"/>
        </w:rPr>
        <w:t>nasledovných odpadov: papier, plasty, sklo, bio</w:t>
      </w:r>
      <w:r>
        <w:rPr>
          <w:rFonts w:eastAsiaTheme="minorHAnsi"/>
          <w:lang w:eastAsia="en-US"/>
        </w:rPr>
        <w:t xml:space="preserve">logický rozložiteľné </w:t>
      </w:r>
      <w:r w:rsidRPr="002179A1">
        <w:rPr>
          <w:rFonts w:eastAsiaTheme="minorHAnsi"/>
          <w:lang w:eastAsia="en-US"/>
        </w:rPr>
        <w:t xml:space="preserve"> odpad</w:t>
      </w:r>
      <w:r>
        <w:rPr>
          <w:rFonts w:eastAsiaTheme="minorHAnsi"/>
          <w:lang w:eastAsia="en-US"/>
        </w:rPr>
        <w:t>y</w:t>
      </w:r>
      <w:r w:rsidRPr="002179A1">
        <w:rPr>
          <w:rFonts w:eastAsiaTheme="minorHAnsi"/>
          <w:lang w:eastAsia="en-US"/>
        </w:rPr>
        <w:t>, elektro</w:t>
      </w:r>
      <w:r>
        <w:rPr>
          <w:rFonts w:eastAsiaTheme="minorHAnsi"/>
          <w:lang w:eastAsia="en-US"/>
        </w:rPr>
        <w:t xml:space="preserve"> </w:t>
      </w:r>
      <w:r w:rsidRPr="002179A1">
        <w:rPr>
          <w:rFonts w:eastAsiaTheme="minorHAnsi"/>
          <w:lang w:eastAsia="en-US"/>
        </w:rPr>
        <w:t>odpady, batérie</w:t>
      </w:r>
      <w:r>
        <w:rPr>
          <w:rFonts w:eastAsiaTheme="minorHAnsi"/>
          <w:lang w:eastAsia="en-US"/>
        </w:rPr>
        <w:t xml:space="preserve"> a akumulátory</w:t>
      </w:r>
      <w:r w:rsidRPr="002179A1">
        <w:rPr>
          <w:rFonts w:eastAsiaTheme="minorHAnsi"/>
          <w:lang w:eastAsia="en-US"/>
        </w:rPr>
        <w:t>, objemový</w:t>
      </w:r>
      <w:r>
        <w:rPr>
          <w:rFonts w:eastAsiaTheme="minorHAnsi"/>
          <w:lang w:eastAsia="en-US"/>
        </w:rPr>
        <w:t xml:space="preserve"> </w:t>
      </w:r>
      <w:r w:rsidRPr="002179A1">
        <w:rPr>
          <w:rFonts w:eastAsiaTheme="minorHAnsi"/>
          <w:lang w:eastAsia="en-US"/>
        </w:rPr>
        <w:t xml:space="preserve">odpad, textil, </w:t>
      </w:r>
      <w:r>
        <w:rPr>
          <w:rFonts w:eastAsiaTheme="minorHAnsi"/>
          <w:lang w:eastAsia="en-US"/>
        </w:rPr>
        <w:t xml:space="preserve">drobné </w:t>
      </w:r>
      <w:r w:rsidRPr="002179A1">
        <w:rPr>
          <w:rFonts w:eastAsiaTheme="minorHAnsi"/>
          <w:lang w:eastAsia="en-US"/>
        </w:rPr>
        <w:t>stavebné odpady, ako aj iné ostatné a nebezpečné odpady.</w:t>
      </w:r>
    </w:p>
    <w:p w:rsidR="00A319F5" w:rsidRPr="00EC3828" w:rsidRDefault="00A319F5" w:rsidP="00EC3828">
      <w:pPr>
        <w:spacing w:line="276" w:lineRule="auto"/>
        <w:ind w:firstLine="708"/>
        <w:jc w:val="both"/>
      </w:pPr>
      <w:r w:rsidRPr="00EC3828">
        <w:t>Papier sa zbiera do 1 100 l zberných nádob a vriec modrej farby. V meste je zavedený pre zber papiera okrem zberných nádob aj mobilný zber</w:t>
      </w:r>
      <w:r w:rsidR="00D83415">
        <w:t xml:space="preserve"> 1 x štvrťročne</w:t>
      </w:r>
      <w:r w:rsidRPr="00EC3828">
        <w:t xml:space="preserve">. O termínoch mobilného zberu papiera mesto informuje prostredníctvom dostupných informačných systémov (internetová stránka mesta, </w:t>
      </w:r>
      <w:r w:rsidR="00D83415">
        <w:t>časopis Vrútočan</w:t>
      </w:r>
      <w:r w:rsidRPr="00EC3828">
        <w:t xml:space="preserve">, úradná tabuľa, atď.). </w:t>
      </w:r>
    </w:p>
    <w:p w:rsidR="00A319F5" w:rsidRPr="00EC3828" w:rsidRDefault="00A319F5" w:rsidP="00EC3828">
      <w:pPr>
        <w:spacing w:line="276" w:lineRule="auto"/>
        <w:ind w:firstLine="708"/>
        <w:jc w:val="both"/>
      </w:pPr>
      <w:r w:rsidRPr="00EC3828">
        <w:t>Plasty</w:t>
      </w:r>
      <w:r w:rsidR="00D83415">
        <w:t>, kovy a viacvrstvové kombinovane materiály (VKM)</w:t>
      </w:r>
      <w:r w:rsidRPr="00EC3828">
        <w:t xml:space="preserve"> sa zbierajú </w:t>
      </w:r>
      <w:r w:rsidR="00D83415">
        <w:t xml:space="preserve">spoločne </w:t>
      </w:r>
      <w:r w:rsidRPr="00EC3828">
        <w:t>do 1 100 l zberných nádob a vriec žltej farby.</w:t>
      </w:r>
    </w:p>
    <w:p w:rsidR="00A319F5" w:rsidRPr="00EC3828" w:rsidRDefault="00A319F5" w:rsidP="00EC3828">
      <w:pPr>
        <w:spacing w:line="276" w:lineRule="auto"/>
        <w:ind w:firstLine="708"/>
        <w:jc w:val="both"/>
      </w:pPr>
      <w:r w:rsidRPr="00EC3828">
        <w:t>Sklo sa zbiera do 1 100 l zberných nádob zelenej farby a jutových vriec.</w:t>
      </w:r>
    </w:p>
    <w:p w:rsidR="00A319F5" w:rsidRDefault="00A319F5" w:rsidP="00EC3828">
      <w:pPr>
        <w:spacing w:line="276" w:lineRule="auto"/>
        <w:ind w:firstLine="708"/>
        <w:jc w:val="both"/>
      </w:pPr>
      <w:r w:rsidRPr="00EC3828">
        <w:t xml:space="preserve">Vývoz zberných nádob a vriec určených na triedený zber komunálneho odpadu sa vykonáva podľa harmonogramu uvedeného prostredníctvom dostupných informačných systémov (internetová stránka mesta, </w:t>
      </w:r>
      <w:r w:rsidR="00D83415">
        <w:t>časopis Vrútočan</w:t>
      </w:r>
      <w:r w:rsidRPr="00EC3828">
        <w:t>, úradná tabuľa, atď.).</w:t>
      </w:r>
    </w:p>
    <w:p w:rsidR="00027684" w:rsidRPr="00EC3828" w:rsidRDefault="00027684" w:rsidP="00EC3828">
      <w:pPr>
        <w:spacing w:line="276" w:lineRule="auto"/>
        <w:ind w:firstLine="708"/>
        <w:jc w:val="both"/>
      </w:pPr>
      <w:r>
        <w:t xml:space="preserve">Mesto Vrútky má od  roku 2016 v zmysle zákona č.79/2015 Z. z. o odpadoch v znení neskorších predpisov uzatvorenú zmluvu s organizáciou zodpovednosti výrobcov (OZV) ENVI-PAK  </w:t>
      </w:r>
      <w:proofErr w:type="spellStart"/>
      <w:r>
        <w:t>a.s</w:t>
      </w:r>
      <w:proofErr w:type="spellEnd"/>
      <w:r>
        <w:t>., Bratislava,  záujmom ktorej je zabezpečenie triedenia, zberu, prepravy, zhodnocovania a recyklácie odpadov z obalov  a odpadov z neobalových výrobkov. Jedná sa najmä o sklo, papier, plasty, kovy a </w:t>
      </w:r>
      <w:proofErr w:type="spellStart"/>
      <w:r>
        <w:t>viackombinované</w:t>
      </w:r>
      <w:proofErr w:type="spellEnd"/>
      <w:r>
        <w:t xml:space="preserve"> materiály.</w:t>
      </w:r>
    </w:p>
    <w:p w:rsidR="00A319F5" w:rsidRPr="00EC3828" w:rsidRDefault="00D83415" w:rsidP="00EC3828">
      <w:pPr>
        <w:spacing w:line="276" w:lineRule="auto"/>
        <w:ind w:firstLine="708"/>
        <w:jc w:val="both"/>
      </w:pPr>
      <w:r>
        <w:lastRenderedPageBreak/>
        <w:t>Zvoz o</w:t>
      </w:r>
      <w:r w:rsidR="00A319F5" w:rsidRPr="00EC3828">
        <w:t>dpad</w:t>
      </w:r>
      <w:r>
        <w:t>u</w:t>
      </w:r>
      <w:r w:rsidR="00A319F5" w:rsidRPr="00EC3828">
        <w:t xml:space="preserve"> s obsahom škodlivín </w:t>
      </w:r>
      <w:r>
        <w:t>a </w:t>
      </w:r>
      <w:proofErr w:type="spellStart"/>
      <w:r>
        <w:t>elekt</w:t>
      </w:r>
      <w:r w:rsidR="00881237">
        <w:t>r</w:t>
      </w:r>
      <w:r>
        <w:t>oodpadu</w:t>
      </w:r>
      <w:proofErr w:type="spellEnd"/>
      <w:r>
        <w:t xml:space="preserve"> sa vykonáva 2 x ročne mobilným zberom. Mimo tento zber  </w:t>
      </w:r>
      <w:r w:rsidR="00A319F5" w:rsidRPr="00EC3828">
        <w:t>môžu obyvatelia mesta odovzdať</w:t>
      </w:r>
      <w:r>
        <w:t xml:space="preserve"> tento odpad </w:t>
      </w:r>
      <w:r w:rsidR="00A319F5" w:rsidRPr="00EC3828">
        <w:t xml:space="preserve"> na zbernom dvore </w:t>
      </w:r>
      <w:r>
        <w:t>(</w:t>
      </w:r>
      <w:r w:rsidR="00A319F5" w:rsidRPr="00EC3828">
        <w:t>Ul. Robotnícka č.20, Martin</w:t>
      </w:r>
      <w:r>
        <w:t>)</w:t>
      </w:r>
      <w:r w:rsidR="00A319F5" w:rsidRPr="00EC3828">
        <w:t>.</w:t>
      </w:r>
    </w:p>
    <w:p w:rsidR="00A319F5" w:rsidRPr="00EC3828" w:rsidRDefault="00A319F5" w:rsidP="00EC3828">
      <w:pPr>
        <w:spacing w:line="276" w:lineRule="auto"/>
        <w:ind w:firstLine="708"/>
        <w:jc w:val="both"/>
      </w:pPr>
      <w:r w:rsidRPr="00EC3828">
        <w:t>Biologicky rozložiteľný odpad zo záhrad sa ukladá do vriec hnede</w:t>
      </w:r>
      <w:r w:rsidR="001B609E">
        <w:t>j</w:t>
      </w:r>
      <w:r w:rsidR="00965D56">
        <w:t>/čiernej</w:t>
      </w:r>
      <w:r w:rsidRPr="00EC3828">
        <w:t xml:space="preserve"> farby. Vývoz vriec určených na zber biologicky rozložiteľného odpadu zo záhrad sa vykonáva podľa harmonogramu uvedeného prostredníctvom dostupných informačných systémov (internetová stránka mesta, </w:t>
      </w:r>
      <w:r w:rsidR="00D83415">
        <w:t>časopis Vrútočan</w:t>
      </w:r>
      <w:r w:rsidRPr="00EC3828">
        <w:t>, úradná tabuľa, atď.). Mesto umožňuje fyzickým osobám ako pôvodcom odpadu vlastné kompostovanie biologicky rozložiteľných odpadov.</w:t>
      </w:r>
    </w:p>
    <w:p w:rsidR="00A319F5" w:rsidRPr="00EC3828" w:rsidRDefault="00A319F5" w:rsidP="00EC3828">
      <w:pPr>
        <w:spacing w:line="276" w:lineRule="auto"/>
        <w:ind w:firstLine="708"/>
        <w:jc w:val="both"/>
      </w:pPr>
      <w:r w:rsidRPr="00EC3828">
        <w:t xml:space="preserve">Na území mesta  je zavedený kalendárový zber a preprava použitých jedlých olejov a tukov z domácností. Jedlé oleje a tuky sú vyvážané v rámci mobilného zberu na základe harmonogramu zberu odpadu a zároveň vyhlásenia jeho vývozu na webovom sídle mesta dostupných informačných systémov (internetová stránka mesta, </w:t>
      </w:r>
      <w:r w:rsidR="00D83415">
        <w:t>časopis Vrútočan</w:t>
      </w:r>
      <w:r w:rsidRPr="00EC3828">
        <w:t>, úradná tabuľa, atď.). Zhromažďovanie olejov a tukov sa uskutočňuje v deň ich odvozu a to priamo do pristaveného vozidla na dohodnutom mieste. Oleje a tuky sa odovzdávajú v plastových fľašiach s funkčným uzáverom, ktoré si občania zabezpečujú samostatne. Obyvatelia majú možnosť jedlé oleje a tuky mimo kalendárového zberu bezplatne odovzdať na zbernom dvore.</w:t>
      </w:r>
    </w:p>
    <w:p w:rsidR="00D83415" w:rsidRDefault="00A319F5" w:rsidP="00EC3828">
      <w:pPr>
        <w:spacing w:line="276" w:lineRule="auto"/>
        <w:ind w:firstLine="708"/>
        <w:jc w:val="both"/>
      </w:pPr>
      <w:r w:rsidRPr="00EC3828">
        <w:t xml:space="preserve">Zber objemných odpadov  sa uskutočňuje minimálne 2 x za rok, spravidla v jarných a jesenných mesiacoch prostredníctvom veľkokapacitných kontajnerov. V prípade naplnenosti takto pristaveného veľkokapacitného kontajnera môže držiteľ objemného komunálneho odpadu tento odpad uložiť aj k veľkokapacitnému kontajneru a takto uložený objemný komunálny odpad je </w:t>
      </w:r>
      <w:r w:rsidR="00881237">
        <w:t>mestom Vrútky</w:t>
      </w:r>
      <w:r w:rsidRPr="00EC3828">
        <w:t xml:space="preserve"> odvezený. O termínoch pristavenia veľkokapacitných kontajnerov a odvozu objemného komunálneho odpadu mesto informuje prostredníctvom dostupných informačných systémov (internetová stránka mesta, </w:t>
      </w:r>
      <w:r w:rsidR="00D83415">
        <w:t>časopis Vrútočan</w:t>
      </w:r>
      <w:r w:rsidRPr="00EC3828">
        <w:t xml:space="preserve">, úradná tabuľa mesta, atď.). Mesto umožňuje fyzickej osobe - obyvateľovi s trvalým pobytom v meste </w:t>
      </w:r>
      <w:r w:rsidR="00881237">
        <w:t>Vrútky</w:t>
      </w:r>
      <w:r w:rsidRPr="00EC3828">
        <w:t xml:space="preserve"> – pôvodcovi objemného komunálneho odpadu v prípade potreby mimo harmonogram zberu a prepravy objemného komunálneho odpadu odovzdať takýto odpad bezplatne v zbernom dvore. </w:t>
      </w:r>
    </w:p>
    <w:p w:rsidR="00A319F5" w:rsidRDefault="00A319F5" w:rsidP="00EC3828">
      <w:pPr>
        <w:spacing w:line="276" w:lineRule="auto"/>
        <w:ind w:firstLine="708"/>
        <w:jc w:val="both"/>
      </w:pPr>
      <w:r w:rsidRPr="00EC3828">
        <w:t xml:space="preserve">Zber drobného stavebného odpadu </w:t>
      </w:r>
      <w:r w:rsidR="00965D56">
        <w:t xml:space="preserve">(DSO) </w:t>
      </w:r>
      <w:r w:rsidRPr="00EC3828">
        <w:t>sa uskutočňuje formou množstvového zberu. Zber DSO je zabezpečovaný odplatne v súlade s osobitným všeobecne záväzným predpisom. Obyvatelia môžu drobný stavebný odpad odovzdať na zbernom dvore.</w:t>
      </w:r>
    </w:p>
    <w:p w:rsidR="00DB38D8" w:rsidRPr="00EC3828" w:rsidRDefault="00DB38D8" w:rsidP="00EC3828">
      <w:pPr>
        <w:spacing w:line="276" w:lineRule="auto"/>
        <w:ind w:firstLine="708"/>
        <w:jc w:val="both"/>
      </w:pPr>
      <w:r>
        <w:t>Zber šatstva sa  odovzdá do zberných nádob s nápisom „Textil“ rozmiestnených na určených zberných miestach v jednotlivých mestských častiach.</w:t>
      </w:r>
    </w:p>
    <w:p w:rsidR="00A319F5" w:rsidRPr="00EC3828" w:rsidRDefault="00A319F5" w:rsidP="00EC3828">
      <w:pPr>
        <w:spacing w:line="276" w:lineRule="auto"/>
        <w:ind w:firstLine="708"/>
        <w:jc w:val="both"/>
      </w:pPr>
      <w:r w:rsidRPr="00EC3828">
        <w:t>Zberný dvor je umiestnený v oplotenom areáli na Ul.  Robotnícka č. 20, Martin. Mesto umožňuje obyvateľovi, v prípade potreby mimo harmonogramu odovzdať vytriedené zložky komunálneho odpadu v zbernom dvore. Náklady na dopravu vytriedených zložiek komunálneho odpadu do zberného dvora si pôvodca hradí sám. Prevádzka zberného dvora je zverejnená na  webovej stránke prevádzkovateľa.</w:t>
      </w:r>
    </w:p>
    <w:p w:rsidR="00A319F5" w:rsidRPr="00EC3828" w:rsidRDefault="00A319F5" w:rsidP="00EC3828">
      <w:pPr>
        <w:spacing w:line="276" w:lineRule="auto"/>
        <w:ind w:firstLine="708"/>
        <w:jc w:val="both"/>
      </w:pPr>
    </w:p>
    <w:p w:rsidR="00DB38D8" w:rsidRDefault="00DB38D8" w:rsidP="00C71F9A">
      <w:pPr>
        <w:autoSpaceDE w:val="0"/>
        <w:autoSpaceDN w:val="0"/>
        <w:adjustRightInd w:val="0"/>
        <w:spacing w:line="276" w:lineRule="auto"/>
        <w:ind w:firstLine="708"/>
        <w:jc w:val="both"/>
        <w:rPr>
          <w:rFonts w:eastAsiaTheme="minorHAnsi"/>
          <w:lang w:eastAsia="en-US"/>
        </w:rPr>
      </w:pPr>
      <w:r w:rsidRPr="002179A1">
        <w:rPr>
          <w:rFonts w:eastAsiaTheme="minorHAnsi"/>
          <w:lang w:eastAsia="en-US"/>
        </w:rPr>
        <w:t>Podrobné spracovanie údajov o nakladan</w:t>
      </w:r>
      <w:r>
        <w:rPr>
          <w:rFonts w:eastAsiaTheme="minorHAnsi"/>
          <w:lang w:eastAsia="en-US"/>
        </w:rPr>
        <w:t>í</w:t>
      </w:r>
      <w:r w:rsidRPr="002179A1">
        <w:rPr>
          <w:rFonts w:eastAsiaTheme="minorHAnsi"/>
          <w:lang w:eastAsia="en-US"/>
        </w:rPr>
        <w:t xml:space="preserve"> s</w:t>
      </w:r>
      <w:r w:rsidR="00965D56">
        <w:rPr>
          <w:rFonts w:eastAsiaTheme="minorHAnsi"/>
          <w:lang w:eastAsia="en-US"/>
        </w:rPr>
        <w:t xml:space="preserve"> vyseparovanými </w:t>
      </w:r>
      <w:r w:rsidRPr="002179A1">
        <w:rPr>
          <w:rFonts w:eastAsiaTheme="minorHAnsi"/>
          <w:lang w:eastAsia="en-US"/>
        </w:rPr>
        <w:t>odpadmi je možné vidieť v</w:t>
      </w:r>
      <w:r>
        <w:rPr>
          <w:rFonts w:eastAsiaTheme="minorHAnsi"/>
          <w:lang w:eastAsia="en-US"/>
        </w:rPr>
        <w:t> n</w:t>
      </w:r>
      <w:r w:rsidRPr="002179A1">
        <w:rPr>
          <w:rFonts w:eastAsiaTheme="minorHAnsi"/>
          <w:lang w:eastAsia="en-US"/>
        </w:rPr>
        <w:t>asledovných</w:t>
      </w:r>
      <w:r>
        <w:rPr>
          <w:rFonts w:eastAsiaTheme="minorHAnsi"/>
          <w:lang w:eastAsia="en-US"/>
        </w:rPr>
        <w:t xml:space="preserve"> </w:t>
      </w:r>
      <w:r w:rsidRPr="002179A1">
        <w:rPr>
          <w:rFonts w:eastAsiaTheme="minorHAnsi"/>
          <w:lang w:eastAsia="en-US"/>
        </w:rPr>
        <w:t>tabuľkách</w:t>
      </w:r>
      <w:r w:rsidR="00881237">
        <w:rPr>
          <w:rFonts w:eastAsiaTheme="minorHAnsi"/>
          <w:lang w:eastAsia="en-US"/>
        </w:rPr>
        <w:t xml:space="preserve"> č.</w:t>
      </w:r>
      <w:r w:rsidR="00E179DD">
        <w:rPr>
          <w:rFonts w:eastAsiaTheme="minorHAnsi"/>
          <w:lang w:eastAsia="en-US"/>
        </w:rPr>
        <w:t>2.</w:t>
      </w:r>
      <w:r w:rsidR="00881237">
        <w:rPr>
          <w:rFonts w:eastAsiaTheme="minorHAnsi"/>
          <w:lang w:eastAsia="en-US"/>
        </w:rPr>
        <w:t>1-</w:t>
      </w:r>
      <w:r w:rsidR="00E179DD">
        <w:rPr>
          <w:rFonts w:eastAsiaTheme="minorHAnsi"/>
          <w:lang w:eastAsia="en-US"/>
        </w:rPr>
        <w:t>2.</w:t>
      </w:r>
      <w:r w:rsidR="00881237">
        <w:rPr>
          <w:rFonts w:eastAsiaTheme="minorHAnsi"/>
          <w:lang w:eastAsia="en-US"/>
        </w:rPr>
        <w:t>5</w:t>
      </w:r>
      <w:r w:rsidRPr="002179A1">
        <w:rPr>
          <w:rFonts w:eastAsiaTheme="minorHAnsi"/>
          <w:lang w:eastAsia="en-US"/>
        </w:rPr>
        <w:t xml:space="preserve">  za roky </w:t>
      </w:r>
      <w:r>
        <w:rPr>
          <w:rFonts w:eastAsiaTheme="minorHAnsi"/>
          <w:lang w:eastAsia="en-US"/>
        </w:rPr>
        <w:t xml:space="preserve">2011, 2012, </w:t>
      </w:r>
      <w:r w:rsidRPr="002179A1">
        <w:rPr>
          <w:rFonts w:eastAsiaTheme="minorHAnsi"/>
          <w:lang w:eastAsia="en-US"/>
        </w:rPr>
        <w:t>20</w:t>
      </w:r>
      <w:r>
        <w:rPr>
          <w:rFonts w:eastAsiaTheme="minorHAnsi"/>
          <w:lang w:eastAsia="en-US"/>
        </w:rPr>
        <w:t>13, 2014 a</w:t>
      </w:r>
      <w:r w:rsidRPr="002179A1">
        <w:rPr>
          <w:rFonts w:eastAsiaTheme="minorHAnsi"/>
          <w:lang w:eastAsia="en-US"/>
        </w:rPr>
        <w:t xml:space="preserve"> 201</w:t>
      </w:r>
      <w:r>
        <w:rPr>
          <w:rFonts w:eastAsiaTheme="minorHAnsi"/>
          <w:lang w:eastAsia="en-US"/>
        </w:rPr>
        <w:t>5.</w:t>
      </w:r>
    </w:p>
    <w:p w:rsidR="00DB38D8" w:rsidRDefault="00DB38D8" w:rsidP="00DB38D8">
      <w:pPr>
        <w:autoSpaceDE w:val="0"/>
        <w:autoSpaceDN w:val="0"/>
        <w:adjustRightInd w:val="0"/>
        <w:jc w:val="both"/>
        <w:rPr>
          <w:rFonts w:eastAsiaTheme="minorHAnsi"/>
          <w:lang w:eastAsia="en-US"/>
        </w:rPr>
      </w:pPr>
    </w:p>
    <w:p w:rsidR="00A319F5" w:rsidRDefault="00A319F5" w:rsidP="00A319F5">
      <w:pPr>
        <w:spacing w:line="276" w:lineRule="auto"/>
        <w:ind w:firstLine="708"/>
        <w:rPr>
          <w:rFonts w:ascii="Calibri" w:hAnsi="Calibri" w:cs="Calibri"/>
        </w:rPr>
      </w:pPr>
    </w:p>
    <w:p w:rsidR="00183839" w:rsidRDefault="00183839">
      <w:pPr>
        <w:jc w:val="both"/>
      </w:pPr>
      <w:r>
        <w:br w:type="page"/>
      </w:r>
    </w:p>
    <w:p w:rsidR="00183839" w:rsidRDefault="00183839">
      <w:pPr>
        <w:jc w:val="both"/>
        <w:sectPr w:rsidR="00183839" w:rsidSect="00183839">
          <w:headerReference w:type="default" r:id="rId9"/>
          <w:footerReference w:type="default" r:id="rId10"/>
          <w:pgSz w:w="11906" w:h="16838" w:code="9"/>
          <w:pgMar w:top="1418" w:right="1418" w:bottom="1418" w:left="1418" w:header="709" w:footer="709" w:gutter="0"/>
          <w:cols w:space="708"/>
          <w:docGrid w:linePitch="360"/>
        </w:sectPr>
      </w:pPr>
    </w:p>
    <w:p w:rsidR="00A473EF" w:rsidRPr="00B07ED4" w:rsidRDefault="00E66542" w:rsidP="00C71F9A">
      <w:pPr>
        <w:spacing w:line="276" w:lineRule="auto"/>
        <w:rPr>
          <w:i/>
        </w:rPr>
      </w:pPr>
      <w:bookmarkStart w:id="1" w:name="_Hlk9420555"/>
      <w:r>
        <w:lastRenderedPageBreak/>
        <w:t>Tabuľka č.</w:t>
      </w:r>
      <w:r w:rsidR="00E179DD">
        <w:t>2.</w:t>
      </w:r>
      <w:r w:rsidR="002358B3">
        <w:t>1</w:t>
      </w:r>
      <w:r>
        <w:t xml:space="preserve"> </w:t>
      </w:r>
      <w:r w:rsidR="00A473EF">
        <w:t>-</w:t>
      </w:r>
      <w:r>
        <w:t xml:space="preserve"> </w:t>
      </w:r>
      <w:r w:rsidRPr="00B07ED4">
        <w:rPr>
          <w:i/>
        </w:rPr>
        <w:t xml:space="preserve">Vznik komunálnych odpadov s rozlíšením na zmesový komunálny odpad, </w:t>
      </w:r>
    </w:p>
    <w:p w:rsidR="00A473EF" w:rsidRPr="00B07ED4" w:rsidRDefault="00A473EF" w:rsidP="00C71F9A">
      <w:pPr>
        <w:spacing w:line="276" w:lineRule="auto"/>
        <w:rPr>
          <w:i/>
        </w:rPr>
      </w:pPr>
      <w:r w:rsidRPr="00B07ED4">
        <w:rPr>
          <w:i/>
        </w:rPr>
        <w:t xml:space="preserve">                     </w:t>
      </w:r>
      <w:r w:rsidR="00B07ED4">
        <w:rPr>
          <w:i/>
        </w:rPr>
        <w:t xml:space="preserve">  </w:t>
      </w:r>
      <w:r w:rsidRPr="00B07ED4">
        <w:rPr>
          <w:i/>
        </w:rPr>
        <w:t xml:space="preserve">   </w:t>
      </w:r>
      <w:r w:rsidR="00E66542" w:rsidRPr="00B07ED4">
        <w:rPr>
          <w:i/>
        </w:rPr>
        <w:t xml:space="preserve">drobný  stavebný odpad a na vytriedené zložky komunálnych odpadov v roku </w:t>
      </w:r>
    </w:p>
    <w:p w:rsidR="00E66542" w:rsidRPr="00B07ED4" w:rsidRDefault="00A473EF" w:rsidP="00C71F9A">
      <w:pPr>
        <w:spacing w:line="276" w:lineRule="auto"/>
        <w:rPr>
          <w:i/>
        </w:rPr>
      </w:pPr>
      <w:r w:rsidRPr="00B07ED4">
        <w:rPr>
          <w:i/>
        </w:rPr>
        <w:t xml:space="preserve">                      </w:t>
      </w:r>
      <w:r w:rsidR="00B07ED4">
        <w:rPr>
          <w:i/>
        </w:rPr>
        <w:t xml:space="preserve">  </w:t>
      </w:r>
      <w:r w:rsidRPr="00B07ED4">
        <w:rPr>
          <w:i/>
        </w:rPr>
        <w:t xml:space="preserve">  </w:t>
      </w:r>
      <w:r w:rsidR="00E66542" w:rsidRPr="00B07ED4">
        <w:rPr>
          <w:i/>
        </w:rPr>
        <w:t>2011</w:t>
      </w:r>
    </w:p>
    <w:p w:rsidR="00A473EF" w:rsidRDefault="00E66542" w:rsidP="001B609E">
      <w:pPr>
        <w:spacing w:line="280" w:lineRule="exact"/>
      </w:pPr>
      <w:r>
        <w:t xml:space="preserve">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
        <w:gridCol w:w="2079"/>
        <w:gridCol w:w="850"/>
        <w:gridCol w:w="924"/>
        <w:gridCol w:w="991"/>
        <w:gridCol w:w="970"/>
        <w:gridCol w:w="1090"/>
        <w:gridCol w:w="933"/>
        <w:gridCol w:w="384"/>
      </w:tblGrid>
      <w:tr w:rsidR="00A473EF" w:rsidRPr="008B7B96" w:rsidTr="00A473EF">
        <w:trPr>
          <w:trHeight w:val="313"/>
        </w:trPr>
        <w:tc>
          <w:tcPr>
            <w:tcW w:w="988" w:type="dxa"/>
            <w:vMerge w:val="restart"/>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Kód odpadu</w:t>
            </w:r>
          </w:p>
          <w:p w:rsidR="00A473EF" w:rsidRPr="00CF2803" w:rsidRDefault="00A473EF" w:rsidP="00C9196F">
            <w:pPr>
              <w:spacing w:line="280" w:lineRule="exact"/>
              <w:rPr>
                <w:sz w:val="18"/>
                <w:szCs w:val="18"/>
              </w:rPr>
            </w:pPr>
          </w:p>
        </w:tc>
        <w:tc>
          <w:tcPr>
            <w:tcW w:w="2079" w:type="dxa"/>
            <w:vMerge w:val="restart"/>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Názov odpadu</w:t>
            </w:r>
          </w:p>
        </w:tc>
        <w:tc>
          <w:tcPr>
            <w:tcW w:w="850" w:type="dxa"/>
            <w:vMerge w:val="restart"/>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Kategória odpadu</w:t>
            </w:r>
          </w:p>
        </w:tc>
        <w:tc>
          <w:tcPr>
            <w:tcW w:w="924" w:type="dxa"/>
            <w:vMerge w:val="restart"/>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 xml:space="preserve">Množstvo odpadu </w:t>
            </w:r>
          </w:p>
        </w:tc>
        <w:tc>
          <w:tcPr>
            <w:tcW w:w="1961" w:type="dxa"/>
            <w:gridSpan w:val="2"/>
            <w:shd w:val="clear" w:color="auto" w:fill="FBD4B4" w:themeFill="accent6" w:themeFillTint="66"/>
          </w:tcPr>
          <w:p w:rsidR="00A473EF" w:rsidRPr="00CF2803" w:rsidRDefault="00A473EF" w:rsidP="00C9196F">
            <w:pPr>
              <w:spacing w:line="280" w:lineRule="exact"/>
              <w:jc w:val="center"/>
              <w:rPr>
                <w:sz w:val="18"/>
                <w:szCs w:val="18"/>
              </w:rPr>
            </w:pPr>
            <w:r w:rsidRPr="00CF2803">
              <w:rPr>
                <w:sz w:val="18"/>
                <w:szCs w:val="18"/>
              </w:rPr>
              <w:t>Zhodnotenie</w:t>
            </w:r>
          </w:p>
        </w:tc>
        <w:tc>
          <w:tcPr>
            <w:tcW w:w="2407" w:type="dxa"/>
            <w:gridSpan w:val="3"/>
            <w:shd w:val="clear" w:color="auto" w:fill="FBD4B4" w:themeFill="accent6" w:themeFillTint="66"/>
          </w:tcPr>
          <w:p w:rsidR="00A473EF" w:rsidRPr="00CF2803" w:rsidRDefault="00A473EF" w:rsidP="00C9196F">
            <w:pPr>
              <w:spacing w:line="280" w:lineRule="exact"/>
              <w:jc w:val="center"/>
              <w:rPr>
                <w:sz w:val="18"/>
                <w:szCs w:val="18"/>
              </w:rPr>
            </w:pPr>
            <w:r w:rsidRPr="00CF2803">
              <w:rPr>
                <w:sz w:val="18"/>
                <w:szCs w:val="18"/>
              </w:rPr>
              <w:t>Zneškodnenie</w:t>
            </w:r>
          </w:p>
        </w:tc>
      </w:tr>
      <w:tr w:rsidR="00A473EF" w:rsidTr="00A473EF">
        <w:trPr>
          <w:trHeight w:val="288"/>
        </w:trPr>
        <w:tc>
          <w:tcPr>
            <w:tcW w:w="988" w:type="dxa"/>
            <w:vMerge/>
            <w:shd w:val="clear" w:color="auto" w:fill="FBD4B4" w:themeFill="accent6" w:themeFillTint="66"/>
          </w:tcPr>
          <w:p w:rsidR="00A473EF" w:rsidRPr="00CF2803" w:rsidRDefault="00A473EF" w:rsidP="00C9196F">
            <w:pPr>
              <w:spacing w:line="280" w:lineRule="exact"/>
              <w:rPr>
                <w:sz w:val="18"/>
                <w:szCs w:val="18"/>
              </w:rPr>
            </w:pPr>
          </w:p>
        </w:tc>
        <w:tc>
          <w:tcPr>
            <w:tcW w:w="2079" w:type="dxa"/>
            <w:vMerge/>
            <w:shd w:val="clear" w:color="auto" w:fill="FBD4B4" w:themeFill="accent6" w:themeFillTint="66"/>
          </w:tcPr>
          <w:p w:rsidR="00A473EF" w:rsidRPr="00CF2803" w:rsidRDefault="00A473EF" w:rsidP="00C9196F">
            <w:pPr>
              <w:spacing w:line="280" w:lineRule="exact"/>
              <w:rPr>
                <w:sz w:val="18"/>
                <w:szCs w:val="18"/>
              </w:rPr>
            </w:pPr>
          </w:p>
        </w:tc>
        <w:tc>
          <w:tcPr>
            <w:tcW w:w="850" w:type="dxa"/>
            <w:vMerge/>
            <w:shd w:val="clear" w:color="auto" w:fill="FBD4B4" w:themeFill="accent6" w:themeFillTint="66"/>
          </w:tcPr>
          <w:p w:rsidR="00A473EF" w:rsidRPr="00CF2803" w:rsidRDefault="00A473EF" w:rsidP="00C9196F">
            <w:pPr>
              <w:spacing w:line="280" w:lineRule="exact"/>
              <w:rPr>
                <w:sz w:val="18"/>
                <w:szCs w:val="18"/>
              </w:rPr>
            </w:pPr>
          </w:p>
        </w:tc>
        <w:tc>
          <w:tcPr>
            <w:tcW w:w="924" w:type="dxa"/>
            <w:vMerge/>
            <w:shd w:val="clear" w:color="auto" w:fill="FBD4B4" w:themeFill="accent6" w:themeFillTint="66"/>
          </w:tcPr>
          <w:p w:rsidR="00A473EF" w:rsidRPr="00CF2803" w:rsidRDefault="00A473EF" w:rsidP="00C9196F">
            <w:pPr>
              <w:spacing w:line="280" w:lineRule="exact"/>
              <w:rPr>
                <w:sz w:val="18"/>
                <w:szCs w:val="18"/>
              </w:rPr>
            </w:pPr>
          </w:p>
        </w:tc>
        <w:tc>
          <w:tcPr>
            <w:tcW w:w="991"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materiálové</w:t>
            </w:r>
          </w:p>
        </w:tc>
        <w:tc>
          <w:tcPr>
            <w:tcW w:w="970"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energetické</w:t>
            </w:r>
          </w:p>
        </w:tc>
        <w:tc>
          <w:tcPr>
            <w:tcW w:w="1090"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skládkovanie</w:t>
            </w:r>
          </w:p>
        </w:tc>
        <w:tc>
          <w:tcPr>
            <w:tcW w:w="933"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spaľovanie</w:t>
            </w:r>
          </w:p>
        </w:tc>
        <w:tc>
          <w:tcPr>
            <w:tcW w:w="384"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iné</w:t>
            </w:r>
          </w:p>
        </w:tc>
      </w:tr>
      <w:tr w:rsidR="00A473EF" w:rsidTr="00A473EF">
        <w:trPr>
          <w:trHeight w:val="213"/>
        </w:trPr>
        <w:tc>
          <w:tcPr>
            <w:tcW w:w="988" w:type="dxa"/>
            <w:vMerge/>
            <w:shd w:val="clear" w:color="auto" w:fill="FBD4B4" w:themeFill="accent6" w:themeFillTint="66"/>
          </w:tcPr>
          <w:p w:rsidR="00A473EF" w:rsidRPr="00CF2803" w:rsidRDefault="00A473EF" w:rsidP="00C9196F">
            <w:pPr>
              <w:spacing w:line="280" w:lineRule="exact"/>
              <w:rPr>
                <w:sz w:val="18"/>
                <w:szCs w:val="18"/>
              </w:rPr>
            </w:pPr>
          </w:p>
        </w:tc>
        <w:tc>
          <w:tcPr>
            <w:tcW w:w="2079" w:type="dxa"/>
            <w:vMerge/>
            <w:shd w:val="clear" w:color="auto" w:fill="FBD4B4" w:themeFill="accent6" w:themeFillTint="66"/>
          </w:tcPr>
          <w:p w:rsidR="00A473EF" w:rsidRPr="00CF2803" w:rsidRDefault="00A473EF" w:rsidP="00C9196F">
            <w:pPr>
              <w:spacing w:line="280" w:lineRule="exact"/>
              <w:rPr>
                <w:sz w:val="18"/>
                <w:szCs w:val="18"/>
              </w:rPr>
            </w:pPr>
          </w:p>
        </w:tc>
        <w:tc>
          <w:tcPr>
            <w:tcW w:w="850" w:type="dxa"/>
            <w:vMerge/>
            <w:shd w:val="clear" w:color="auto" w:fill="FBD4B4" w:themeFill="accent6" w:themeFillTint="66"/>
          </w:tcPr>
          <w:p w:rsidR="00A473EF" w:rsidRPr="00CF2803" w:rsidRDefault="00A473EF" w:rsidP="00C9196F">
            <w:pPr>
              <w:spacing w:line="280" w:lineRule="exact"/>
              <w:rPr>
                <w:sz w:val="18"/>
                <w:szCs w:val="18"/>
              </w:rPr>
            </w:pPr>
          </w:p>
        </w:tc>
        <w:tc>
          <w:tcPr>
            <w:tcW w:w="924"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tony</w:t>
            </w:r>
          </w:p>
        </w:tc>
        <w:tc>
          <w:tcPr>
            <w:tcW w:w="991"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w:t>
            </w:r>
          </w:p>
        </w:tc>
        <w:tc>
          <w:tcPr>
            <w:tcW w:w="970"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w:t>
            </w:r>
          </w:p>
        </w:tc>
        <w:tc>
          <w:tcPr>
            <w:tcW w:w="1090"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w:t>
            </w:r>
          </w:p>
        </w:tc>
        <w:tc>
          <w:tcPr>
            <w:tcW w:w="933"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w:t>
            </w:r>
          </w:p>
        </w:tc>
        <w:tc>
          <w:tcPr>
            <w:tcW w:w="384" w:type="dxa"/>
            <w:shd w:val="clear" w:color="auto" w:fill="FBD4B4" w:themeFill="accent6" w:themeFillTint="66"/>
          </w:tcPr>
          <w:p w:rsidR="00A473EF" w:rsidRPr="00CF2803" w:rsidRDefault="00A473EF" w:rsidP="00C9196F">
            <w:pPr>
              <w:spacing w:line="280" w:lineRule="exact"/>
              <w:rPr>
                <w:sz w:val="18"/>
                <w:szCs w:val="18"/>
              </w:rPr>
            </w:pPr>
            <w:r w:rsidRPr="00CF2803">
              <w:rPr>
                <w:sz w:val="18"/>
                <w:szCs w:val="18"/>
              </w:rPr>
              <w:t>%</w:t>
            </w:r>
          </w:p>
        </w:tc>
      </w:tr>
      <w:tr w:rsidR="00A473EF" w:rsidRPr="001D16BD" w:rsidTr="00C9196F">
        <w:trPr>
          <w:trHeight w:val="200"/>
        </w:trPr>
        <w:tc>
          <w:tcPr>
            <w:tcW w:w="988" w:type="dxa"/>
          </w:tcPr>
          <w:p w:rsidR="00A473EF" w:rsidRPr="00CF2803" w:rsidRDefault="00A473EF" w:rsidP="00C9196F">
            <w:pPr>
              <w:spacing w:line="280" w:lineRule="exact"/>
              <w:rPr>
                <w:sz w:val="18"/>
                <w:szCs w:val="18"/>
              </w:rPr>
            </w:pPr>
            <w:r w:rsidRPr="00CF2803">
              <w:rPr>
                <w:sz w:val="18"/>
                <w:szCs w:val="18"/>
              </w:rPr>
              <w:t>20 01 01</w:t>
            </w:r>
          </w:p>
        </w:tc>
        <w:tc>
          <w:tcPr>
            <w:tcW w:w="2079" w:type="dxa"/>
          </w:tcPr>
          <w:p w:rsidR="00A473EF" w:rsidRPr="00CF2803" w:rsidRDefault="00A473EF" w:rsidP="00C9196F">
            <w:pPr>
              <w:spacing w:line="280" w:lineRule="exact"/>
              <w:rPr>
                <w:sz w:val="18"/>
                <w:szCs w:val="18"/>
              </w:rPr>
            </w:pPr>
            <w:r w:rsidRPr="00CF2803">
              <w:rPr>
                <w:sz w:val="18"/>
                <w:szCs w:val="18"/>
              </w:rPr>
              <w:t>Papier a lepenka</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57,51</w:t>
            </w:r>
          </w:p>
        </w:tc>
        <w:tc>
          <w:tcPr>
            <w:tcW w:w="991" w:type="dxa"/>
          </w:tcPr>
          <w:p w:rsidR="00A473EF" w:rsidRPr="00CF2803" w:rsidRDefault="00A473EF" w:rsidP="00C9196F">
            <w:pPr>
              <w:spacing w:line="280" w:lineRule="exact"/>
              <w:rPr>
                <w:sz w:val="18"/>
                <w:szCs w:val="18"/>
              </w:rPr>
            </w:pPr>
            <w:r w:rsidRPr="00CF2803">
              <w:rPr>
                <w:sz w:val="18"/>
                <w:szCs w:val="18"/>
              </w:rPr>
              <w:t>100</w:t>
            </w: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338"/>
        </w:trPr>
        <w:tc>
          <w:tcPr>
            <w:tcW w:w="988" w:type="dxa"/>
          </w:tcPr>
          <w:p w:rsidR="00A473EF" w:rsidRPr="00CF2803" w:rsidRDefault="00A473EF" w:rsidP="00C9196F">
            <w:pPr>
              <w:spacing w:line="280" w:lineRule="exact"/>
              <w:rPr>
                <w:sz w:val="18"/>
                <w:szCs w:val="18"/>
              </w:rPr>
            </w:pPr>
            <w:r w:rsidRPr="00CF2803">
              <w:rPr>
                <w:sz w:val="18"/>
                <w:szCs w:val="18"/>
              </w:rPr>
              <w:t>20 01 02</w:t>
            </w:r>
          </w:p>
        </w:tc>
        <w:tc>
          <w:tcPr>
            <w:tcW w:w="2079" w:type="dxa"/>
          </w:tcPr>
          <w:p w:rsidR="00A473EF" w:rsidRPr="00CF2803" w:rsidRDefault="00A473EF" w:rsidP="00C9196F">
            <w:pPr>
              <w:spacing w:line="280" w:lineRule="exact"/>
              <w:rPr>
                <w:sz w:val="18"/>
                <w:szCs w:val="18"/>
              </w:rPr>
            </w:pPr>
            <w:r w:rsidRPr="00CF2803">
              <w:rPr>
                <w:sz w:val="18"/>
                <w:szCs w:val="18"/>
              </w:rPr>
              <w:t>Sklo</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64,48</w:t>
            </w:r>
          </w:p>
        </w:tc>
        <w:tc>
          <w:tcPr>
            <w:tcW w:w="991" w:type="dxa"/>
          </w:tcPr>
          <w:p w:rsidR="00A473EF" w:rsidRPr="00CF2803" w:rsidRDefault="00A473EF" w:rsidP="00C9196F">
            <w:pPr>
              <w:spacing w:line="280" w:lineRule="exact"/>
              <w:rPr>
                <w:sz w:val="18"/>
                <w:szCs w:val="18"/>
              </w:rPr>
            </w:pPr>
            <w:r w:rsidRPr="00CF2803">
              <w:rPr>
                <w:sz w:val="18"/>
                <w:szCs w:val="18"/>
              </w:rPr>
              <w:t>100</w:t>
            </w: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213"/>
        </w:trPr>
        <w:tc>
          <w:tcPr>
            <w:tcW w:w="988" w:type="dxa"/>
          </w:tcPr>
          <w:p w:rsidR="00A473EF" w:rsidRPr="00CF2803" w:rsidRDefault="00A473EF" w:rsidP="00C9196F">
            <w:pPr>
              <w:spacing w:line="280" w:lineRule="exact"/>
              <w:rPr>
                <w:sz w:val="18"/>
                <w:szCs w:val="18"/>
              </w:rPr>
            </w:pPr>
            <w:r w:rsidRPr="00CF2803">
              <w:rPr>
                <w:sz w:val="18"/>
                <w:szCs w:val="18"/>
              </w:rPr>
              <w:t>20 01 40</w:t>
            </w:r>
          </w:p>
        </w:tc>
        <w:tc>
          <w:tcPr>
            <w:tcW w:w="2079" w:type="dxa"/>
          </w:tcPr>
          <w:p w:rsidR="00A473EF" w:rsidRPr="00CF2803" w:rsidRDefault="00A473EF" w:rsidP="00C9196F">
            <w:pPr>
              <w:spacing w:line="280" w:lineRule="exact"/>
              <w:rPr>
                <w:sz w:val="18"/>
                <w:szCs w:val="18"/>
              </w:rPr>
            </w:pPr>
            <w:r w:rsidRPr="00CF2803">
              <w:rPr>
                <w:sz w:val="18"/>
                <w:szCs w:val="18"/>
              </w:rPr>
              <w:t>Kovy</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1,46</w:t>
            </w:r>
          </w:p>
        </w:tc>
        <w:tc>
          <w:tcPr>
            <w:tcW w:w="991" w:type="dxa"/>
          </w:tcPr>
          <w:p w:rsidR="00A473EF" w:rsidRPr="00CF2803" w:rsidRDefault="00A473EF" w:rsidP="00C9196F">
            <w:pPr>
              <w:spacing w:line="280" w:lineRule="exact"/>
              <w:rPr>
                <w:sz w:val="18"/>
                <w:szCs w:val="18"/>
              </w:rPr>
            </w:pPr>
            <w:r w:rsidRPr="00CF2803">
              <w:rPr>
                <w:sz w:val="18"/>
                <w:szCs w:val="18"/>
              </w:rPr>
              <w:t>100</w:t>
            </w: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228"/>
        </w:trPr>
        <w:tc>
          <w:tcPr>
            <w:tcW w:w="988" w:type="dxa"/>
          </w:tcPr>
          <w:p w:rsidR="00A473EF" w:rsidRPr="00CF2803" w:rsidRDefault="00A473EF" w:rsidP="00C9196F">
            <w:pPr>
              <w:spacing w:line="280" w:lineRule="exact"/>
              <w:rPr>
                <w:sz w:val="18"/>
                <w:szCs w:val="18"/>
              </w:rPr>
            </w:pPr>
            <w:r w:rsidRPr="00CF2803">
              <w:rPr>
                <w:sz w:val="18"/>
                <w:szCs w:val="18"/>
              </w:rPr>
              <w:t>20 01 23</w:t>
            </w:r>
          </w:p>
        </w:tc>
        <w:tc>
          <w:tcPr>
            <w:tcW w:w="2079" w:type="dxa"/>
          </w:tcPr>
          <w:p w:rsidR="00A473EF" w:rsidRPr="00CF2803" w:rsidRDefault="00A473EF" w:rsidP="00C9196F">
            <w:pPr>
              <w:spacing w:line="280" w:lineRule="exact"/>
              <w:rPr>
                <w:sz w:val="18"/>
                <w:szCs w:val="18"/>
              </w:rPr>
            </w:pPr>
            <w:r w:rsidRPr="00CF2803">
              <w:rPr>
                <w:sz w:val="18"/>
                <w:szCs w:val="18"/>
              </w:rPr>
              <w:t>Vyradené zariadenia obsahujúce HCFC</w:t>
            </w:r>
          </w:p>
        </w:tc>
        <w:tc>
          <w:tcPr>
            <w:tcW w:w="850" w:type="dxa"/>
          </w:tcPr>
          <w:p w:rsidR="00A473EF" w:rsidRPr="00CF2803" w:rsidRDefault="00A473EF" w:rsidP="00C9196F">
            <w:pPr>
              <w:spacing w:line="280" w:lineRule="exact"/>
              <w:rPr>
                <w:sz w:val="18"/>
                <w:szCs w:val="18"/>
              </w:rPr>
            </w:pPr>
            <w:r w:rsidRPr="00CF2803">
              <w:rPr>
                <w:sz w:val="18"/>
                <w:szCs w:val="18"/>
              </w:rPr>
              <w:t>N</w:t>
            </w:r>
          </w:p>
        </w:tc>
        <w:tc>
          <w:tcPr>
            <w:tcW w:w="924" w:type="dxa"/>
          </w:tcPr>
          <w:p w:rsidR="00A473EF" w:rsidRPr="00CF2803" w:rsidRDefault="00A473EF" w:rsidP="00C9196F">
            <w:pPr>
              <w:spacing w:line="280" w:lineRule="exact"/>
              <w:rPr>
                <w:sz w:val="18"/>
                <w:szCs w:val="18"/>
              </w:rPr>
            </w:pPr>
            <w:r w:rsidRPr="00CF2803">
              <w:rPr>
                <w:sz w:val="18"/>
                <w:szCs w:val="18"/>
              </w:rPr>
              <w:t>0,14</w:t>
            </w:r>
          </w:p>
        </w:tc>
        <w:tc>
          <w:tcPr>
            <w:tcW w:w="991" w:type="dxa"/>
          </w:tcPr>
          <w:p w:rsidR="00A473EF" w:rsidRPr="00CF2803" w:rsidRDefault="00A473EF" w:rsidP="00C9196F">
            <w:pPr>
              <w:spacing w:line="280" w:lineRule="exact"/>
              <w:rPr>
                <w:sz w:val="18"/>
                <w:szCs w:val="18"/>
              </w:rPr>
            </w:pPr>
            <w:r w:rsidRPr="00CF2803">
              <w:rPr>
                <w:sz w:val="18"/>
                <w:szCs w:val="18"/>
              </w:rPr>
              <w:t>100</w:t>
            </w: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300"/>
        </w:trPr>
        <w:tc>
          <w:tcPr>
            <w:tcW w:w="988" w:type="dxa"/>
          </w:tcPr>
          <w:p w:rsidR="00A473EF" w:rsidRPr="00CF2803" w:rsidRDefault="00A473EF" w:rsidP="00C9196F">
            <w:pPr>
              <w:spacing w:line="280" w:lineRule="exact"/>
              <w:rPr>
                <w:sz w:val="18"/>
                <w:szCs w:val="18"/>
              </w:rPr>
            </w:pPr>
            <w:r w:rsidRPr="00CF2803">
              <w:rPr>
                <w:sz w:val="18"/>
                <w:szCs w:val="18"/>
              </w:rPr>
              <w:t>20 03 07</w:t>
            </w:r>
          </w:p>
        </w:tc>
        <w:tc>
          <w:tcPr>
            <w:tcW w:w="2079" w:type="dxa"/>
          </w:tcPr>
          <w:p w:rsidR="00A473EF" w:rsidRPr="00CF2803" w:rsidRDefault="00A473EF" w:rsidP="00C9196F">
            <w:pPr>
              <w:spacing w:line="280" w:lineRule="exact"/>
              <w:rPr>
                <w:sz w:val="18"/>
                <w:szCs w:val="18"/>
              </w:rPr>
            </w:pPr>
            <w:r w:rsidRPr="00CF2803">
              <w:rPr>
                <w:sz w:val="18"/>
                <w:szCs w:val="18"/>
              </w:rPr>
              <w:t>Objemný odpad</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27,9</w:t>
            </w:r>
          </w:p>
        </w:tc>
        <w:tc>
          <w:tcPr>
            <w:tcW w:w="991" w:type="dxa"/>
          </w:tcPr>
          <w:p w:rsidR="00A473EF" w:rsidRPr="00CF2803" w:rsidRDefault="00A473EF" w:rsidP="00C9196F">
            <w:pPr>
              <w:spacing w:line="280" w:lineRule="exact"/>
              <w:rPr>
                <w:sz w:val="18"/>
                <w:szCs w:val="18"/>
              </w:rPr>
            </w:pP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r w:rsidRPr="00CF2803">
              <w:rPr>
                <w:sz w:val="18"/>
                <w:szCs w:val="18"/>
              </w:rPr>
              <w:t>100</w:t>
            </w: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300"/>
        </w:trPr>
        <w:tc>
          <w:tcPr>
            <w:tcW w:w="988" w:type="dxa"/>
          </w:tcPr>
          <w:p w:rsidR="00A473EF" w:rsidRPr="00CF2803" w:rsidRDefault="00A473EF" w:rsidP="00C9196F">
            <w:pPr>
              <w:spacing w:line="280" w:lineRule="exact"/>
              <w:rPr>
                <w:sz w:val="18"/>
                <w:szCs w:val="18"/>
              </w:rPr>
            </w:pPr>
            <w:r w:rsidRPr="00CF2803">
              <w:rPr>
                <w:sz w:val="18"/>
                <w:szCs w:val="18"/>
              </w:rPr>
              <w:t>16 06 03</w:t>
            </w:r>
          </w:p>
        </w:tc>
        <w:tc>
          <w:tcPr>
            <w:tcW w:w="2079" w:type="dxa"/>
          </w:tcPr>
          <w:p w:rsidR="00A473EF" w:rsidRPr="00CF2803" w:rsidRDefault="00A473EF" w:rsidP="00C9196F">
            <w:pPr>
              <w:spacing w:line="280" w:lineRule="exact"/>
              <w:rPr>
                <w:sz w:val="18"/>
                <w:szCs w:val="18"/>
              </w:rPr>
            </w:pPr>
            <w:r w:rsidRPr="00CF2803">
              <w:rPr>
                <w:sz w:val="18"/>
                <w:szCs w:val="18"/>
              </w:rPr>
              <w:t>Opotrebované pneumatiky</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5,03</w:t>
            </w:r>
          </w:p>
        </w:tc>
        <w:tc>
          <w:tcPr>
            <w:tcW w:w="991" w:type="dxa"/>
          </w:tcPr>
          <w:p w:rsidR="00A473EF" w:rsidRPr="00CF2803" w:rsidRDefault="00A473EF" w:rsidP="00C9196F">
            <w:pPr>
              <w:spacing w:line="280" w:lineRule="exact"/>
              <w:rPr>
                <w:sz w:val="18"/>
                <w:szCs w:val="18"/>
              </w:rPr>
            </w:pPr>
            <w:r w:rsidRPr="00CF2803">
              <w:rPr>
                <w:sz w:val="18"/>
                <w:szCs w:val="18"/>
              </w:rPr>
              <w:t>100</w:t>
            </w: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290"/>
        </w:trPr>
        <w:tc>
          <w:tcPr>
            <w:tcW w:w="988" w:type="dxa"/>
          </w:tcPr>
          <w:p w:rsidR="00A473EF" w:rsidRPr="00CF2803" w:rsidRDefault="00A473EF" w:rsidP="00C9196F">
            <w:pPr>
              <w:spacing w:line="280" w:lineRule="exact"/>
              <w:rPr>
                <w:sz w:val="18"/>
                <w:szCs w:val="18"/>
              </w:rPr>
            </w:pPr>
            <w:r w:rsidRPr="00CF2803">
              <w:rPr>
                <w:sz w:val="18"/>
                <w:szCs w:val="18"/>
              </w:rPr>
              <w:t>20 01 35</w:t>
            </w:r>
          </w:p>
        </w:tc>
        <w:tc>
          <w:tcPr>
            <w:tcW w:w="2079" w:type="dxa"/>
          </w:tcPr>
          <w:p w:rsidR="00A473EF" w:rsidRPr="00CF2803" w:rsidRDefault="00A473EF" w:rsidP="001B4490">
            <w:pPr>
              <w:rPr>
                <w:sz w:val="18"/>
                <w:szCs w:val="18"/>
              </w:rPr>
            </w:pPr>
            <w:r w:rsidRPr="00CF2803">
              <w:rPr>
                <w:sz w:val="18"/>
                <w:szCs w:val="18"/>
              </w:rPr>
              <w:t>Vyradené el. a </w:t>
            </w:r>
            <w:proofErr w:type="spellStart"/>
            <w:r w:rsidRPr="00CF2803">
              <w:rPr>
                <w:sz w:val="18"/>
                <w:szCs w:val="18"/>
              </w:rPr>
              <w:t>elektr</w:t>
            </w:r>
            <w:proofErr w:type="spellEnd"/>
            <w:r w:rsidRPr="00CF2803">
              <w:rPr>
                <w:sz w:val="18"/>
                <w:szCs w:val="18"/>
              </w:rPr>
              <w:t xml:space="preserve">. </w:t>
            </w:r>
            <w:r w:rsidR="001B4490">
              <w:rPr>
                <w:sz w:val="18"/>
                <w:szCs w:val="18"/>
              </w:rPr>
              <w:t>z</w:t>
            </w:r>
            <w:r w:rsidRPr="00CF2803">
              <w:rPr>
                <w:sz w:val="18"/>
                <w:szCs w:val="18"/>
              </w:rPr>
              <w:t>ariadenia</w:t>
            </w:r>
          </w:p>
        </w:tc>
        <w:tc>
          <w:tcPr>
            <w:tcW w:w="850" w:type="dxa"/>
          </w:tcPr>
          <w:p w:rsidR="00A473EF" w:rsidRPr="00CF2803" w:rsidRDefault="00A473EF" w:rsidP="00C9196F">
            <w:pPr>
              <w:spacing w:line="280" w:lineRule="exact"/>
              <w:rPr>
                <w:sz w:val="18"/>
                <w:szCs w:val="18"/>
              </w:rPr>
            </w:pPr>
            <w:r w:rsidRPr="00CF2803">
              <w:rPr>
                <w:sz w:val="18"/>
                <w:szCs w:val="18"/>
              </w:rPr>
              <w:t>N</w:t>
            </w:r>
          </w:p>
        </w:tc>
        <w:tc>
          <w:tcPr>
            <w:tcW w:w="924" w:type="dxa"/>
          </w:tcPr>
          <w:p w:rsidR="00A473EF" w:rsidRPr="00CF2803" w:rsidRDefault="00A473EF" w:rsidP="00C9196F">
            <w:pPr>
              <w:spacing w:line="280" w:lineRule="exact"/>
              <w:rPr>
                <w:sz w:val="18"/>
                <w:szCs w:val="18"/>
              </w:rPr>
            </w:pPr>
            <w:r w:rsidRPr="00CF2803">
              <w:rPr>
                <w:sz w:val="18"/>
                <w:szCs w:val="18"/>
              </w:rPr>
              <w:t>2,06</w:t>
            </w:r>
          </w:p>
        </w:tc>
        <w:tc>
          <w:tcPr>
            <w:tcW w:w="991" w:type="dxa"/>
          </w:tcPr>
          <w:p w:rsidR="00A473EF" w:rsidRPr="00CF2803" w:rsidRDefault="00A473EF" w:rsidP="00C9196F">
            <w:pPr>
              <w:spacing w:line="280" w:lineRule="exact"/>
              <w:rPr>
                <w:sz w:val="18"/>
                <w:szCs w:val="18"/>
              </w:rPr>
            </w:pPr>
            <w:r w:rsidRPr="00CF2803">
              <w:rPr>
                <w:sz w:val="18"/>
                <w:szCs w:val="18"/>
              </w:rPr>
              <w:t>100</w:t>
            </w: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226"/>
        </w:trPr>
        <w:tc>
          <w:tcPr>
            <w:tcW w:w="988" w:type="dxa"/>
          </w:tcPr>
          <w:p w:rsidR="00A473EF" w:rsidRPr="00CF2803" w:rsidRDefault="00A473EF" w:rsidP="00C9196F">
            <w:pPr>
              <w:spacing w:line="280" w:lineRule="exact"/>
              <w:rPr>
                <w:sz w:val="18"/>
                <w:szCs w:val="18"/>
              </w:rPr>
            </w:pPr>
            <w:r w:rsidRPr="00CF2803">
              <w:rPr>
                <w:sz w:val="18"/>
                <w:szCs w:val="18"/>
              </w:rPr>
              <w:t>20 01 39</w:t>
            </w:r>
          </w:p>
        </w:tc>
        <w:tc>
          <w:tcPr>
            <w:tcW w:w="2079" w:type="dxa"/>
          </w:tcPr>
          <w:p w:rsidR="00A473EF" w:rsidRPr="00CF2803" w:rsidRDefault="00A473EF" w:rsidP="00C9196F">
            <w:pPr>
              <w:spacing w:line="280" w:lineRule="exact"/>
              <w:rPr>
                <w:sz w:val="18"/>
                <w:szCs w:val="18"/>
              </w:rPr>
            </w:pPr>
            <w:r w:rsidRPr="00CF2803">
              <w:rPr>
                <w:sz w:val="18"/>
                <w:szCs w:val="18"/>
              </w:rPr>
              <w:t xml:space="preserve"> Plasty</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41,39</w:t>
            </w:r>
          </w:p>
        </w:tc>
        <w:tc>
          <w:tcPr>
            <w:tcW w:w="991" w:type="dxa"/>
          </w:tcPr>
          <w:p w:rsidR="00A473EF" w:rsidRPr="00CF2803" w:rsidRDefault="00A473EF" w:rsidP="00C9196F">
            <w:pPr>
              <w:spacing w:line="280" w:lineRule="exact"/>
              <w:rPr>
                <w:sz w:val="18"/>
                <w:szCs w:val="18"/>
              </w:rPr>
            </w:pPr>
            <w:r w:rsidRPr="00CF2803">
              <w:rPr>
                <w:sz w:val="18"/>
                <w:szCs w:val="18"/>
              </w:rPr>
              <w:t>100</w:t>
            </w: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1B4490">
        <w:trPr>
          <w:trHeight w:val="512"/>
        </w:trPr>
        <w:tc>
          <w:tcPr>
            <w:tcW w:w="988" w:type="dxa"/>
          </w:tcPr>
          <w:p w:rsidR="00A473EF" w:rsidRPr="00CF2803" w:rsidRDefault="00A473EF" w:rsidP="00C9196F">
            <w:pPr>
              <w:spacing w:line="280" w:lineRule="exact"/>
              <w:rPr>
                <w:sz w:val="18"/>
                <w:szCs w:val="18"/>
              </w:rPr>
            </w:pPr>
            <w:r w:rsidRPr="00CF2803">
              <w:rPr>
                <w:sz w:val="18"/>
                <w:szCs w:val="18"/>
              </w:rPr>
              <w:t>20 02 01</w:t>
            </w:r>
          </w:p>
        </w:tc>
        <w:tc>
          <w:tcPr>
            <w:tcW w:w="2079" w:type="dxa"/>
          </w:tcPr>
          <w:p w:rsidR="00A473EF" w:rsidRPr="00CF2803" w:rsidRDefault="00A473EF" w:rsidP="001B4490">
            <w:pPr>
              <w:rPr>
                <w:sz w:val="18"/>
                <w:szCs w:val="18"/>
              </w:rPr>
            </w:pPr>
            <w:r w:rsidRPr="00CF2803">
              <w:rPr>
                <w:sz w:val="18"/>
                <w:szCs w:val="18"/>
              </w:rPr>
              <w:t xml:space="preserve">Biologicky rozložiteľný odpad </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59,74</w:t>
            </w:r>
          </w:p>
        </w:tc>
        <w:tc>
          <w:tcPr>
            <w:tcW w:w="991" w:type="dxa"/>
          </w:tcPr>
          <w:p w:rsidR="00A473EF" w:rsidRPr="00CF2803" w:rsidRDefault="00A473EF" w:rsidP="00C9196F">
            <w:pPr>
              <w:spacing w:line="280" w:lineRule="exact"/>
              <w:rPr>
                <w:sz w:val="18"/>
                <w:szCs w:val="18"/>
              </w:rPr>
            </w:pPr>
            <w:r w:rsidRPr="00CF2803">
              <w:rPr>
                <w:sz w:val="18"/>
                <w:szCs w:val="18"/>
              </w:rPr>
              <w:t>70</w:t>
            </w:r>
          </w:p>
        </w:tc>
        <w:tc>
          <w:tcPr>
            <w:tcW w:w="970" w:type="dxa"/>
          </w:tcPr>
          <w:p w:rsidR="00A473EF" w:rsidRPr="00CF2803" w:rsidRDefault="00A473EF" w:rsidP="00C9196F">
            <w:pPr>
              <w:spacing w:line="280" w:lineRule="exact"/>
              <w:rPr>
                <w:sz w:val="18"/>
                <w:szCs w:val="18"/>
              </w:rPr>
            </w:pPr>
            <w:r w:rsidRPr="00CF2803">
              <w:rPr>
                <w:sz w:val="18"/>
                <w:szCs w:val="18"/>
              </w:rPr>
              <w:t>30</w:t>
            </w: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313"/>
        </w:trPr>
        <w:tc>
          <w:tcPr>
            <w:tcW w:w="988" w:type="dxa"/>
          </w:tcPr>
          <w:p w:rsidR="00A473EF" w:rsidRPr="00CF2803" w:rsidRDefault="00A473EF" w:rsidP="00C9196F">
            <w:pPr>
              <w:spacing w:line="280" w:lineRule="exact"/>
              <w:rPr>
                <w:sz w:val="18"/>
                <w:szCs w:val="18"/>
              </w:rPr>
            </w:pPr>
            <w:r w:rsidRPr="00CF2803">
              <w:rPr>
                <w:sz w:val="18"/>
                <w:szCs w:val="18"/>
              </w:rPr>
              <w:t>20 03 01</w:t>
            </w:r>
          </w:p>
        </w:tc>
        <w:tc>
          <w:tcPr>
            <w:tcW w:w="2079" w:type="dxa"/>
          </w:tcPr>
          <w:p w:rsidR="00A473EF" w:rsidRPr="00CF2803" w:rsidRDefault="00A473EF" w:rsidP="001B4490">
            <w:pPr>
              <w:rPr>
                <w:sz w:val="18"/>
                <w:szCs w:val="18"/>
              </w:rPr>
            </w:pPr>
            <w:r w:rsidRPr="00CF2803">
              <w:rPr>
                <w:sz w:val="18"/>
                <w:szCs w:val="18"/>
              </w:rPr>
              <w:t>Zmesový komunálny odpad</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3 013,07</w:t>
            </w:r>
          </w:p>
        </w:tc>
        <w:tc>
          <w:tcPr>
            <w:tcW w:w="991" w:type="dxa"/>
          </w:tcPr>
          <w:p w:rsidR="00A473EF" w:rsidRPr="00CF2803" w:rsidRDefault="00A473EF" w:rsidP="00C9196F">
            <w:pPr>
              <w:spacing w:line="280" w:lineRule="exact"/>
              <w:rPr>
                <w:sz w:val="18"/>
                <w:szCs w:val="18"/>
              </w:rPr>
            </w:pP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r w:rsidRPr="00CF2803">
              <w:rPr>
                <w:sz w:val="18"/>
                <w:szCs w:val="18"/>
              </w:rPr>
              <w:t>100</w:t>
            </w: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234"/>
        </w:trPr>
        <w:tc>
          <w:tcPr>
            <w:tcW w:w="988" w:type="dxa"/>
          </w:tcPr>
          <w:p w:rsidR="00A473EF" w:rsidRPr="00CF2803" w:rsidRDefault="00A473EF" w:rsidP="00C9196F">
            <w:pPr>
              <w:spacing w:line="280" w:lineRule="exact"/>
              <w:rPr>
                <w:sz w:val="18"/>
                <w:szCs w:val="18"/>
              </w:rPr>
            </w:pPr>
            <w:r w:rsidRPr="00CF2803">
              <w:rPr>
                <w:sz w:val="18"/>
                <w:szCs w:val="18"/>
              </w:rPr>
              <w:t>17 01 07</w:t>
            </w:r>
          </w:p>
        </w:tc>
        <w:tc>
          <w:tcPr>
            <w:tcW w:w="2079" w:type="dxa"/>
          </w:tcPr>
          <w:p w:rsidR="00A473EF" w:rsidRPr="00CF2803" w:rsidRDefault="00A473EF" w:rsidP="001B4490">
            <w:pPr>
              <w:rPr>
                <w:sz w:val="18"/>
                <w:szCs w:val="18"/>
              </w:rPr>
            </w:pPr>
            <w:r w:rsidRPr="00CF2803">
              <w:rPr>
                <w:sz w:val="18"/>
                <w:szCs w:val="18"/>
              </w:rPr>
              <w:t>Zmesi betónu, tehál a obklad</w:t>
            </w:r>
            <w:r w:rsidR="001B4490">
              <w:rPr>
                <w:sz w:val="18"/>
                <w:szCs w:val="18"/>
              </w:rPr>
              <w:t>ačiek</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27,84</w:t>
            </w:r>
          </w:p>
        </w:tc>
        <w:tc>
          <w:tcPr>
            <w:tcW w:w="991" w:type="dxa"/>
          </w:tcPr>
          <w:p w:rsidR="00A473EF" w:rsidRPr="00CF2803" w:rsidRDefault="00A473EF" w:rsidP="00C9196F">
            <w:pPr>
              <w:spacing w:line="280" w:lineRule="exact"/>
              <w:rPr>
                <w:sz w:val="18"/>
                <w:szCs w:val="18"/>
              </w:rPr>
            </w:pP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r w:rsidRPr="00CF2803">
              <w:rPr>
                <w:sz w:val="18"/>
                <w:szCs w:val="18"/>
              </w:rPr>
              <w:t>100</w:t>
            </w: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234"/>
        </w:trPr>
        <w:tc>
          <w:tcPr>
            <w:tcW w:w="988" w:type="dxa"/>
          </w:tcPr>
          <w:p w:rsidR="00A473EF" w:rsidRPr="00CF2803" w:rsidRDefault="00A473EF" w:rsidP="00C9196F">
            <w:pPr>
              <w:spacing w:line="280" w:lineRule="exact"/>
              <w:rPr>
                <w:sz w:val="18"/>
                <w:szCs w:val="18"/>
              </w:rPr>
            </w:pPr>
            <w:r w:rsidRPr="00CF2803">
              <w:rPr>
                <w:sz w:val="18"/>
                <w:szCs w:val="18"/>
              </w:rPr>
              <w:t>15 01 05</w:t>
            </w:r>
          </w:p>
        </w:tc>
        <w:tc>
          <w:tcPr>
            <w:tcW w:w="2079" w:type="dxa"/>
          </w:tcPr>
          <w:p w:rsidR="00A473EF" w:rsidRPr="00CF2803" w:rsidRDefault="00A473EF" w:rsidP="00C9196F">
            <w:pPr>
              <w:spacing w:line="280" w:lineRule="exact"/>
              <w:rPr>
                <w:sz w:val="18"/>
                <w:szCs w:val="18"/>
              </w:rPr>
            </w:pPr>
            <w:r w:rsidRPr="00CF2803">
              <w:rPr>
                <w:sz w:val="18"/>
                <w:szCs w:val="18"/>
              </w:rPr>
              <w:t>Kompozitné obaly</w:t>
            </w:r>
          </w:p>
        </w:tc>
        <w:tc>
          <w:tcPr>
            <w:tcW w:w="850" w:type="dxa"/>
          </w:tcPr>
          <w:p w:rsidR="00A473EF" w:rsidRPr="00CF2803" w:rsidRDefault="00A473EF" w:rsidP="00C9196F">
            <w:pPr>
              <w:spacing w:line="280" w:lineRule="exact"/>
              <w:rPr>
                <w:sz w:val="18"/>
                <w:szCs w:val="18"/>
              </w:rPr>
            </w:pPr>
            <w:r w:rsidRPr="00CF2803">
              <w:rPr>
                <w:sz w:val="18"/>
                <w:szCs w:val="18"/>
              </w:rPr>
              <w:t>O</w:t>
            </w:r>
          </w:p>
        </w:tc>
        <w:tc>
          <w:tcPr>
            <w:tcW w:w="924" w:type="dxa"/>
          </w:tcPr>
          <w:p w:rsidR="00A473EF" w:rsidRPr="00CF2803" w:rsidRDefault="00A473EF" w:rsidP="00C9196F">
            <w:pPr>
              <w:spacing w:line="280" w:lineRule="exact"/>
              <w:rPr>
                <w:sz w:val="18"/>
                <w:szCs w:val="18"/>
              </w:rPr>
            </w:pPr>
            <w:r w:rsidRPr="00CF2803">
              <w:rPr>
                <w:sz w:val="18"/>
                <w:szCs w:val="18"/>
              </w:rPr>
              <w:t>0,97</w:t>
            </w:r>
          </w:p>
        </w:tc>
        <w:tc>
          <w:tcPr>
            <w:tcW w:w="991" w:type="dxa"/>
          </w:tcPr>
          <w:p w:rsidR="00A473EF" w:rsidRPr="00CF2803" w:rsidRDefault="00A473EF" w:rsidP="00C9196F">
            <w:pPr>
              <w:spacing w:line="280" w:lineRule="exact"/>
              <w:rPr>
                <w:sz w:val="18"/>
                <w:szCs w:val="18"/>
              </w:rPr>
            </w:pPr>
            <w:r w:rsidRPr="00CF2803">
              <w:rPr>
                <w:sz w:val="18"/>
                <w:szCs w:val="18"/>
              </w:rPr>
              <w:t>100</w:t>
            </w: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r w:rsidR="00A473EF" w:rsidRPr="001D16BD" w:rsidTr="00C9196F">
        <w:trPr>
          <w:trHeight w:val="234"/>
        </w:trPr>
        <w:tc>
          <w:tcPr>
            <w:tcW w:w="988" w:type="dxa"/>
          </w:tcPr>
          <w:p w:rsidR="00A473EF" w:rsidRPr="00CF2803" w:rsidRDefault="00A473EF" w:rsidP="00C9196F">
            <w:pPr>
              <w:spacing w:line="280" w:lineRule="exact"/>
              <w:rPr>
                <w:sz w:val="18"/>
                <w:szCs w:val="18"/>
              </w:rPr>
            </w:pPr>
            <w:r w:rsidRPr="00CF2803">
              <w:rPr>
                <w:sz w:val="18"/>
                <w:szCs w:val="18"/>
              </w:rPr>
              <w:t>15 01 10</w:t>
            </w:r>
          </w:p>
        </w:tc>
        <w:tc>
          <w:tcPr>
            <w:tcW w:w="2079" w:type="dxa"/>
          </w:tcPr>
          <w:p w:rsidR="00A473EF" w:rsidRPr="00CF2803" w:rsidRDefault="00A473EF" w:rsidP="00C9196F">
            <w:pPr>
              <w:spacing w:line="280" w:lineRule="exact"/>
              <w:rPr>
                <w:sz w:val="18"/>
                <w:szCs w:val="18"/>
              </w:rPr>
            </w:pPr>
            <w:r w:rsidRPr="00CF2803">
              <w:rPr>
                <w:sz w:val="18"/>
                <w:szCs w:val="18"/>
              </w:rPr>
              <w:t>Obaly obsahujúce NL</w:t>
            </w:r>
          </w:p>
        </w:tc>
        <w:tc>
          <w:tcPr>
            <w:tcW w:w="850" w:type="dxa"/>
          </w:tcPr>
          <w:p w:rsidR="00A473EF" w:rsidRPr="00CF2803" w:rsidRDefault="00A473EF" w:rsidP="00C9196F">
            <w:pPr>
              <w:spacing w:line="280" w:lineRule="exact"/>
              <w:rPr>
                <w:sz w:val="18"/>
                <w:szCs w:val="18"/>
              </w:rPr>
            </w:pPr>
            <w:r w:rsidRPr="00CF2803">
              <w:rPr>
                <w:sz w:val="18"/>
                <w:szCs w:val="18"/>
              </w:rPr>
              <w:t>N</w:t>
            </w:r>
          </w:p>
        </w:tc>
        <w:tc>
          <w:tcPr>
            <w:tcW w:w="924" w:type="dxa"/>
          </w:tcPr>
          <w:p w:rsidR="00A473EF" w:rsidRPr="00CF2803" w:rsidRDefault="00A473EF" w:rsidP="00C9196F">
            <w:pPr>
              <w:spacing w:line="280" w:lineRule="exact"/>
              <w:rPr>
                <w:sz w:val="18"/>
                <w:szCs w:val="18"/>
              </w:rPr>
            </w:pPr>
            <w:r w:rsidRPr="00CF2803">
              <w:rPr>
                <w:sz w:val="18"/>
                <w:szCs w:val="18"/>
              </w:rPr>
              <w:t>0,35</w:t>
            </w:r>
          </w:p>
        </w:tc>
        <w:tc>
          <w:tcPr>
            <w:tcW w:w="991" w:type="dxa"/>
          </w:tcPr>
          <w:p w:rsidR="00A473EF" w:rsidRPr="00CF2803" w:rsidRDefault="00A473EF" w:rsidP="00C9196F">
            <w:pPr>
              <w:spacing w:line="280" w:lineRule="exact"/>
              <w:rPr>
                <w:sz w:val="18"/>
                <w:szCs w:val="18"/>
              </w:rPr>
            </w:pPr>
            <w:r w:rsidRPr="00CF2803">
              <w:rPr>
                <w:sz w:val="18"/>
                <w:szCs w:val="18"/>
              </w:rPr>
              <w:t>100</w:t>
            </w:r>
          </w:p>
        </w:tc>
        <w:tc>
          <w:tcPr>
            <w:tcW w:w="970" w:type="dxa"/>
          </w:tcPr>
          <w:p w:rsidR="00A473EF" w:rsidRPr="00CF2803" w:rsidRDefault="00A473EF" w:rsidP="00C9196F">
            <w:pPr>
              <w:spacing w:line="280" w:lineRule="exact"/>
              <w:rPr>
                <w:sz w:val="18"/>
                <w:szCs w:val="18"/>
              </w:rPr>
            </w:pPr>
          </w:p>
        </w:tc>
        <w:tc>
          <w:tcPr>
            <w:tcW w:w="1090" w:type="dxa"/>
          </w:tcPr>
          <w:p w:rsidR="00A473EF" w:rsidRPr="00CF2803" w:rsidRDefault="00A473EF" w:rsidP="00C9196F">
            <w:pPr>
              <w:spacing w:line="280" w:lineRule="exact"/>
              <w:rPr>
                <w:sz w:val="18"/>
                <w:szCs w:val="18"/>
              </w:rPr>
            </w:pPr>
          </w:p>
        </w:tc>
        <w:tc>
          <w:tcPr>
            <w:tcW w:w="933" w:type="dxa"/>
          </w:tcPr>
          <w:p w:rsidR="00A473EF" w:rsidRPr="00CF2803" w:rsidRDefault="00A473EF" w:rsidP="00C9196F">
            <w:pPr>
              <w:spacing w:line="280" w:lineRule="exact"/>
              <w:rPr>
                <w:sz w:val="18"/>
                <w:szCs w:val="18"/>
              </w:rPr>
            </w:pPr>
          </w:p>
        </w:tc>
        <w:tc>
          <w:tcPr>
            <w:tcW w:w="384" w:type="dxa"/>
          </w:tcPr>
          <w:p w:rsidR="00A473EF" w:rsidRPr="00CF2803" w:rsidRDefault="00A473EF" w:rsidP="00C9196F">
            <w:pPr>
              <w:spacing w:line="280" w:lineRule="exact"/>
              <w:rPr>
                <w:sz w:val="18"/>
                <w:szCs w:val="18"/>
              </w:rPr>
            </w:pPr>
          </w:p>
        </w:tc>
      </w:tr>
    </w:tbl>
    <w:p w:rsidR="000B3C5A" w:rsidRDefault="000B3C5A" w:rsidP="00A473EF">
      <w:pPr>
        <w:jc w:val="both"/>
      </w:pPr>
    </w:p>
    <w:p w:rsidR="000B3C5A" w:rsidRDefault="000B3C5A" w:rsidP="00A473EF">
      <w:pPr>
        <w:jc w:val="both"/>
      </w:pPr>
    </w:p>
    <w:p w:rsidR="000B3C5A" w:rsidRPr="00B07ED4" w:rsidRDefault="000B3C5A" w:rsidP="000B3C5A">
      <w:pPr>
        <w:jc w:val="both"/>
        <w:rPr>
          <w:rFonts w:eastAsiaTheme="minorHAnsi"/>
          <w:i/>
          <w:lang w:eastAsia="en-US"/>
        </w:rPr>
      </w:pPr>
      <w:r w:rsidRPr="0043505F">
        <w:rPr>
          <w:rFonts w:eastAsiaTheme="minorHAnsi"/>
          <w:lang w:eastAsia="en-US"/>
        </w:rPr>
        <w:t>Graf</w:t>
      </w:r>
      <w:r>
        <w:rPr>
          <w:rFonts w:eastAsiaTheme="minorHAnsi"/>
          <w:lang w:eastAsia="en-US"/>
        </w:rPr>
        <w:t xml:space="preserve"> č.2.</w:t>
      </w:r>
      <w:r w:rsidR="001B609E">
        <w:rPr>
          <w:rFonts w:eastAsiaTheme="minorHAnsi"/>
          <w:lang w:eastAsia="en-US"/>
        </w:rPr>
        <w:t>1</w:t>
      </w:r>
      <w:r>
        <w:rPr>
          <w:rFonts w:eastAsiaTheme="minorHAnsi"/>
          <w:lang w:eastAsia="en-US"/>
        </w:rPr>
        <w:t xml:space="preserve"> – </w:t>
      </w:r>
      <w:r w:rsidRPr="00B07ED4">
        <w:rPr>
          <w:rFonts w:eastAsiaTheme="minorHAnsi"/>
          <w:i/>
          <w:lang w:eastAsia="en-US"/>
        </w:rPr>
        <w:t>KO a SZ (vybrané zložky) za rok 2011</w:t>
      </w:r>
    </w:p>
    <w:p w:rsidR="000B3C5A" w:rsidRDefault="000B3C5A" w:rsidP="000B3C5A">
      <w:pPr>
        <w:jc w:val="both"/>
        <w:rPr>
          <w:rFonts w:eastAsiaTheme="minorHAnsi"/>
          <w:b/>
          <w:lang w:eastAsia="en-US"/>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28"/>
      </w:tblGrid>
      <w:tr w:rsidR="000B3C5A" w:rsidTr="000B3C5A">
        <w:trPr>
          <w:trHeight w:val="3418"/>
        </w:trPr>
        <w:tc>
          <w:tcPr>
            <w:tcW w:w="7028" w:type="dxa"/>
          </w:tcPr>
          <w:p w:rsidR="000B3C5A" w:rsidRDefault="000B3C5A" w:rsidP="000B3C5A">
            <w:pPr>
              <w:ind w:left="-60"/>
              <w:rPr>
                <w:rFonts w:eastAsiaTheme="minorHAnsi"/>
                <w:b/>
                <w:lang w:eastAsia="en-US"/>
              </w:rPr>
            </w:pPr>
            <w:r>
              <w:rPr>
                <w:rFonts w:eastAsiaTheme="minorHAnsi"/>
                <w:b/>
                <w:noProof/>
                <w:lang w:eastAsia="en-US"/>
              </w:rPr>
              <w:drawing>
                <wp:inline distT="0" distB="0" distL="0" distR="0" wp14:anchorId="172E0757" wp14:editId="5BDC489B">
                  <wp:extent cx="4405023" cy="221043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A473EF" w:rsidRDefault="00A473EF" w:rsidP="00A473EF">
      <w:pPr>
        <w:jc w:val="both"/>
      </w:pPr>
      <w:r>
        <w:br w:type="page"/>
      </w:r>
    </w:p>
    <w:p w:rsidR="00E66542" w:rsidRDefault="00E66542" w:rsidP="00E66542">
      <w:pPr>
        <w:jc w:val="both"/>
      </w:pPr>
    </w:p>
    <w:bookmarkEnd w:id="1"/>
    <w:p w:rsidR="00432D03" w:rsidRDefault="00432D03">
      <w:pPr>
        <w:jc w:val="both"/>
      </w:pPr>
    </w:p>
    <w:p w:rsidR="00A473EF" w:rsidRPr="00B07ED4" w:rsidRDefault="00455F39" w:rsidP="00C71F9A">
      <w:pPr>
        <w:spacing w:line="276" w:lineRule="auto"/>
        <w:rPr>
          <w:i/>
        </w:rPr>
      </w:pPr>
      <w:r>
        <w:t>Tabuľka č.</w:t>
      </w:r>
      <w:r w:rsidR="00E179DD">
        <w:t>2.</w:t>
      </w:r>
      <w:r>
        <w:t xml:space="preserve">2 </w:t>
      </w:r>
      <w:r w:rsidR="00A473EF">
        <w:t>-</w:t>
      </w:r>
      <w:r>
        <w:t xml:space="preserve"> </w:t>
      </w:r>
      <w:r w:rsidRPr="00B07ED4">
        <w:rPr>
          <w:i/>
        </w:rPr>
        <w:t xml:space="preserve">Vznik komunálnych odpadov s rozlíšením na zmesový komunálny odpad, </w:t>
      </w:r>
    </w:p>
    <w:p w:rsidR="00A473EF" w:rsidRPr="00B07ED4" w:rsidRDefault="00A473EF" w:rsidP="00C71F9A">
      <w:pPr>
        <w:spacing w:line="276" w:lineRule="auto"/>
        <w:rPr>
          <w:i/>
        </w:rPr>
      </w:pPr>
      <w:r w:rsidRPr="00B07ED4">
        <w:rPr>
          <w:i/>
        </w:rPr>
        <w:t xml:space="preserve">                       </w:t>
      </w:r>
      <w:r w:rsidR="00B07ED4">
        <w:rPr>
          <w:i/>
        </w:rPr>
        <w:t xml:space="preserve">  </w:t>
      </w:r>
      <w:r w:rsidRPr="00B07ED4">
        <w:rPr>
          <w:i/>
        </w:rPr>
        <w:t xml:space="preserve"> </w:t>
      </w:r>
      <w:r w:rsidR="00455F39" w:rsidRPr="00B07ED4">
        <w:rPr>
          <w:i/>
        </w:rPr>
        <w:t xml:space="preserve">drobný  stavebný odpad a na vytriedené zložky komunálnych odpadov v roku </w:t>
      </w:r>
    </w:p>
    <w:p w:rsidR="00455F39" w:rsidRPr="00B07ED4" w:rsidRDefault="00A473EF" w:rsidP="00C71F9A">
      <w:pPr>
        <w:spacing w:line="276" w:lineRule="auto"/>
        <w:rPr>
          <w:i/>
        </w:rPr>
      </w:pPr>
      <w:r w:rsidRPr="00B07ED4">
        <w:rPr>
          <w:i/>
        </w:rPr>
        <w:t xml:space="preserve">                      </w:t>
      </w:r>
      <w:r w:rsidR="00B07ED4">
        <w:rPr>
          <w:i/>
        </w:rPr>
        <w:t xml:space="preserve">  </w:t>
      </w:r>
      <w:r w:rsidRPr="00B07ED4">
        <w:rPr>
          <w:i/>
        </w:rPr>
        <w:t xml:space="preserve">  </w:t>
      </w:r>
      <w:r w:rsidR="00455F39" w:rsidRPr="00B07ED4">
        <w:rPr>
          <w:i/>
        </w:rPr>
        <w:t>2012</w:t>
      </w: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
        <w:gridCol w:w="1852"/>
        <w:gridCol w:w="882"/>
        <w:gridCol w:w="1016"/>
        <w:gridCol w:w="990"/>
        <w:gridCol w:w="1038"/>
        <w:gridCol w:w="1090"/>
        <w:gridCol w:w="1010"/>
        <w:gridCol w:w="533"/>
      </w:tblGrid>
      <w:tr w:rsidR="00455F39" w:rsidRPr="008B7B96" w:rsidTr="00A473EF">
        <w:trPr>
          <w:trHeight w:val="313"/>
        </w:trPr>
        <w:tc>
          <w:tcPr>
            <w:tcW w:w="1013" w:type="dxa"/>
            <w:vMerge w:val="restart"/>
            <w:shd w:val="clear" w:color="auto" w:fill="FBD4B4" w:themeFill="accent6" w:themeFillTint="66"/>
          </w:tcPr>
          <w:p w:rsidR="00455F39" w:rsidRDefault="00455F39" w:rsidP="00455F39">
            <w:pPr>
              <w:spacing w:line="280" w:lineRule="exact"/>
              <w:rPr>
                <w:sz w:val="18"/>
                <w:szCs w:val="18"/>
              </w:rPr>
            </w:pPr>
            <w:r>
              <w:t xml:space="preserve"> </w:t>
            </w:r>
            <w:r w:rsidRPr="008B7B96">
              <w:rPr>
                <w:sz w:val="18"/>
                <w:szCs w:val="18"/>
              </w:rPr>
              <w:t>Kód odpadu</w:t>
            </w:r>
          </w:p>
          <w:p w:rsidR="00455F39" w:rsidRPr="008B7B96" w:rsidRDefault="00455F39" w:rsidP="00455F39">
            <w:pPr>
              <w:spacing w:line="280" w:lineRule="exact"/>
              <w:rPr>
                <w:sz w:val="18"/>
                <w:szCs w:val="18"/>
              </w:rPr>
            </w:pPr>
          </w:p>
        </w:tc>
        <w:tc>
          <w:tcPr>
            <w:tcW w:w="1852" w:type="dxa"/>
            <w:vMerge w:val="restart"/>
            <w:shd w:val="clear" w:color="auto" w:fill="FBD4B4" w:themeFill="accent6" w:themeFillTint="66"/>
          </w:tcPr>
          <w:p w:rsidR="00455F39" w:rsidRPr="008B7B96" w:rsidRDefault="00455F39" w:rsidP="00455F39">
            <w:pPr>
              <w:spacing w:line="280" w:lineRule="exact"/>
              <w:rPr>
                <w:sz w:val="18"/>
                <w:szCs w:val="18"/>
              </w:rPr>
            </w:pPr>
            <w:r w:rsidRPr="008B7B96">
              <w:rPr>
                <w:sz w:val="18"/>
                <w:szCs w:val="18"/>
              </w:rPr>
              <w:t>Názov odpadu</w:t>
            </w:r>
          </w:p>
        </w:tc>
        <w:tc>
          <w:tcPr>
            <w:tcW w:w="882" w:type="dxa"/>
            <w:vMerge w:val="restart"/>
            <w:shd w:val="clear" w:color="auto" w:fill="FBD4B4" w:themeFill="accent6" w:themeFillTint="66"/>
          </w:tcPr>
          <w:p w:rsidR="00455F39" w:rsidRPr="008B7B96" w:rsidRDefault="00455F39" w:rsidP="00455F39">
            <w:pPr>
              <w:spacing w:line="280" w:lineRule="exact"/>
              <w:rPr>
                <w:sz w:val="18"/>
                <w:szCs w:val="18"/>
              </w:rPr>
            </w:pPr>
            <w:r w:rsidRPr="008B7B96">
              <w:rPr>
                <w:sz w:val="18"/>
                <w:szCs w:val="18"/>
              </w:rPr>
              <w:t>Kat</w:t>
            </w:r>
            <w:r>
              <w:rPr>
                <w:sz w:val="18"/>
                <w:szCs w:val="18"/>
              </w:rPr>
              <w:t>egória</w:t>
            </w:r>
            <w:r w:rsidRPr="008B7B96">
              <w:rPr>
                <w:sz w:val="18"/>
                <w:szCs w:val="18"/>
              </w:rPr>
              <w:t xml:space="preserve"> odpadu</w:t>
            </w:r>
          </w:p>
        </w:tc>
        <w:tc>
          <w:tcPr>
            <w:tcW w:w="1016" w:type="dxa"/>
            <w:vMerge w:val="restart"/>
            <w:shd w:val="clear" w:color="auto" w:fill="FBD4B4" w:themeFill="accent6" w:themeFillTint="66"/>
          </w:tcPr>
          <w:p w:rsidR="00455F39" w:rsidRPr="008B7B96" w:rsidRDefault="00455F39" w:rsidP="00455F39">
            <w:pPr>
              <w:spacing w:line="280" w:lineRule="exact"/>
              <w:rPr>
                <w:sz w:val="18"/>
                <w:szCs w:val="18"/>
              </w:rPr>
            </w:pPr>
            <w:r w:rsidRPr="008B7B96">
              <w:rPr>
                <w:sz w:val="18"/>
                <w:szCs w:val="18"/>
              </w:rPr>
              <w:t xml:space="preserve">Množstvo odpadu </w:t>
            </w:r>
          </w:p>
        </w:tc>
        <w:tc>
          <w:tcPr>
            <w:tcW w:w="2028" w:type="dxa"/>
            <w:gridSpan w:val="2"/>
            <w:shd w:val="clear" w:color="auto" w:fill="FBD4B4" w:themeFill="accent6" w:themeFillTint="66"/>
          </w:tcPr>
          <w:p w:rsidR="00455F39" w:rsidRPr="008B7B96" w:rsidRDefault="00455F39" w:rsidP="00455F39">
            <w:pPr>
              <w:spacing w:line="280" w:lineRule="exact"/>
              <w:jc w:val="center"/>
              <w:rPr>
                <w:sz w:val="18"/>
                <w:szCs w:val="18"/>
              </w:rPr>
            </w:pPr>
            <w:r>
              <w:rPr>
                <w:sz w:val="18"/>
                <w:szCs w:val="18"/>
              </w:rPr>
              <w:t>Zhodnotenie</w:t>
            </w:r>
          </w:p>
        </w:tc>
        <w:tc>
          <w:tcPr>
            <w:tcW w:w="2633" w:type="dxa"/>
            <w:gridSpan w:val="3"/>
            <w:shd w:val="clear" w:color="auto" w:fill="FBD4B4" w:themeFill="accent6" w:themeFillTint="66"/>
          </w:tcPr>
          <w:p w:rsidR="00455F39" w:rsidRPr="008B7B96" w:rsidRDefault="00455F39" w:rsidP="00455F39">
            <w:pPr>
              <w:spacing w:line="280" w:lineRule="exact"/>
              <w:jc w:val="center"/>
              <w:rPr>
                <w:sz w:val="18"/>
                <w:szCs w:val="18"/>
              </w:rPr>
            </w:pPr>
            <w:r>
              <w:rPr>
                <w:sz w:val="18"/>
                <w:szCs w:val="18"/>
              </w:rPr>
              <w:t>Zneškodnenie</w:t>
            </w:r>
          </w:p>
        </w:tc>
      </w:tr>
      <w:tr w:rsidR="00455F39" w:rsidTr="00A473EF">
        <w:trPr>
          <w:trHeight w:val="288"/>
        </w:trPr>
        <w:tc>
          <w:tcPr>
            <w:tcW w:w="1013" w:type="dxa"/>
            <w:vMerge/>
            <w:shd w:val="clear" w:color="auto" w:fill="FBD4B4" w:themeFill="accent6" w:themeFillTint="66"/>
          </w:tcPr>
          <w:p w:rsidR="00455F39" w:rsidRPr="008B7B96" w:rsidRDefault="00455F39" w:rsidP="00455F39">
            <w:pPr>
              <w:spacing w:line="280" w:lineRule="exact"/>
              <w:rPr>
                <w:sz w:val="18"/>
                <w:szCs w:val="18"/>
              </w:rPr>
            </w:pPr>
          </w:p>
        </w:tc>
        <w:tc>
          <w:tcPr>
            <w:tcW w:w="1852" w:type="dxa"/>
            <w:vMerge/>
            <w:shd w:val="clear" w:color="auto" w:fill="FBD4B4" w:themeFill="accent6" w:themeFillTint="66"/>
          </w:tcPr>
          <w:p w:rsidR="00455F39" w:rsidRPr="008B7B96" w:rsidRDefault="00455F39" w:rsidP="00455F39">
            <w:pPr>
              <w:spacing w:line="280" w:lineRule="exact"/>
              <w:rPr>
                <w:sz w:val="18"/>
                <w:szCs w:val="18"/>
              </w:rPr>
            </w:pPr>
          </w:p>
        </w:tc>
        <w:tc>
          <w:tcPr>
            <w:tcW w:w="882" w:type="dxa"/>
            <w:vMerge/>
            <w:shd w:val="clear" w:color="auto" w:fill="FBD4B4" w:themeFill="accent6" w:themeFillTint="66"/>
          </w:tcPr>
          <w:p w:rsidR="00455F39" w:rsidRPr="008B7B96" w:rsidRDefault="00455F39" w:rsidP="00455F39">
            <w:pPr>
              <w:spacing w:line="280" w:lineRule="exact"/>
              <w:rPr>
                <w:sz w:val="18"/>
                <w:szCs w:val="18"/>
              </w:rPr>
            </w:pPr>
          </w:p>
        </w:tc>
        <w:tc>
          <w:tcPr>
            <w:tcW w:w="1016" w:type="dxa"/>
            <w:vMerge/>
            <w:shd w:val="clear" w:color="auto" w:fill="FBD4B4" w:themeFill="accent6" w:themeFillTint="66"/>
          </w:tcPr>
          <w:p w:rsidR="00455F39" w:rsidRPr="008B7B96" w:rsidRDefault="00455F39" w:rsidP="00455F39">
            <w:pPr>
              <w:spacing w:line="280" w:lineRule="exact"/>
              <w:rPr>
                <w:sz w:val="18"/>
                <w:szCs w:val="18"/>
              </w:rPr>
            </w:pPr>
          </w:p>
        </w:tc>
        <w:tc>
          <w:tcPr>
            <w:tcW w:w="990" w:type="dxa"/>
            <w:shd w:val="clear" w:color="auto" w:fill="FBD4B4" w:themeFill="accent6" w:themeFillTint="66"/>
          </w:tcPr>
          <w:p w:rsidR="00455F39" w:rsidRDefault="00455F39" w:rsidP="00455F39">
            <w:pPr>
              <w:spacing w:line="280" w:lineRule="exact"/>
              <w:rPr>
                <w:sz w:val="18"/>
                <w:szCs w:val="18"/>
              </w:rPr>
            </w:pPr>
            <w:r>
              <w:rPr>
                <w:sz w:val="18"/>
                <w:szCs w:val="18"/>
              </w:rPr>
              <w:t>materiálové</w:t>
            </w:r>
          </w:p>
        </w:tc>
        <w:tc>
          <w:tcPr>
            <w:tcW w:w="1038" w:type="dxa"/>
            <w:shd w:val="clear" w:color="auto" w:fill="FBD4B4" w:themeFill="accent6" w:themeFillTint="66"/>
          </w:tcPr>
          <w:p w:rsidR="00455F39" w:rsidRDefault="00455F39" w:rsidP="00455F39">
            <w:pPr>
              <w:spacing w:line="280" w:lineRule="exact"/>
              <w:rPr>
                <w:sz w:val="18"/>
                <w:szCs w:val="18"/>
              </w:rPr>
            </w:pPr>
            <w:r>
              <w:rPr>
                <w:sz w:val="18"/>
                <w:szCs w:val="18"/>
              </w:rPr>
              <w:t>energetické</w:t>
            </w:r>
          </w:p>
        </w:tc>
        <w:tc>
          <w:tcPr>
            <w:tcW w:w="1090" w:type="dxa"/>
            <w:shd w:val="clear" w:color="auto" w:fill="FBD4B4" w:themeFill="accent6" w:themeFillTint="66"/>
          </w:tcPr>
          <w:p w:rsidR="00455F39" w:rsidRDefault="00455F39" w:rsidP="00455F39">
            <w:pPr>
              <w:spacing w:line="280" w:lineRule="exact"/>
              <w:rPr>
                <w:sz w:val="18"/>
                <w:szCs w:val="18"/>
              </w:rPr>
            </w:pPr>
            <w:r>
              <w:rPr>
                <w:sz w:val="18"/>
                <w:szCs w:val="18"/>
              </w:rPr>
              <w:t>skládkovanie</w:t>
            </w:r>
          </w:p>
        </w:tc>
        <w:tc>
          <w:tcPr>
            <w:tcW w:w="1010" w:type="dxa"/>
            <w:shd w:val="clear" w:color="auto" w:fill="FBD4B4" w:themeFill="accent6" w:themeFillTint="66"/>
          </w:tcPr>
          <w:p w:rsidR="00455F39" w:rsidRDefault="00455F39" w:rsidP="00455F39">
            <w:pPr>
              <w:spacing w:line="280" w:lineRule="exact"/>
              <w:rPr>
                <w:sz w:val="18"/>
                <w:szCs w:val="18"/>
              </w:rPr>
            </w:pPr>
            <w:r>
              <w:rPr>
                <w:sz w:val="18"/>
                <w:szCs w:val="18"/>
              </w:rPr>
              <w:t>spaľovanie</w:t>
            </w:r>
          </w:p>
        </w:tc>
        <w:tc>
          <w:tcPr>
            <w:tcW w:w="533" w:type="dxa"/>
            <w:shd w:val="clear" w:color="auto" w:fill="FBD4B4" w:themeFill="accent6" w:themeFillTint="66"/>
          </w:tcPr>
          <w:p w:rsidR="00455F39" w:rsidRDefault="00455F39" w:rsidP="00455F39">
            <w:pPr>
              <w:spacing w:line="280" w:lineRule="exact"/>
              <w:rPr>
                <w:sz w:val="18"/>
                <w:szCs w:val="18"/>
              </w:rPr>
            </w:pPr>
            <w:r>
              <w:rPr>
                <w:sz w:val="18"/>
                <w:szCs w:val="18"/>
              </w:rPr>
              <w:t>iné</w:t>
            </w:r>
          </w:p>
        </w:tc>
      </w:tr>
      <w:tr w:rsidR="00455F39" w:rsidTr="00A473EF">
        <w:trPr>
          <w:trHeight w:val="213"/>
        </w:trPr>
        <w:tc>
          <w:tcPr>
            <w:tcW w:w="1013" w:type="dxa"/>
            <w:vMerge/>
            <w:shd w:val="clear" w:color="auto" w:fill="FBD4B4" w:themeFill="accent6" w:themeFillTint="66"/>
          </w:tcPr>
          <w:p w:rsidR="00455F39" w:rsidRPr="008B7B96" w:rsidRDefault="00455F39" w:rsidP="00455F39">
            <w:pPr>
              <w:spacing w:line="280" w:lineRule="exact"/>
              <w:rPr>
                <w:sz w:val="18"/>
                <w:szCs w:val="18"/>
              </w:rPr>
            </w:pPr>
          </w:p>
        </w:tc>
        <w:tc>
          <w:tcPr>
            <w:tcW w:w="1852" w:type="dxa"/>
            <w:vMerge/>
            <w:shd w:val="clear" w:color="auto" w:fill="FBD4B4" w:themeFill="accent6" w:themeFillTint="66"/>
          </w:tcPr>
          <w:p w:rsidR="00455F39" w:rsidRPr="008B7B96" w:rsidRDefault="00455F39" w:rsidP="00455F39">
            <w:pPr>
              <w:spacing w:line="280" w:lineRule="exact"/>
              <w:rPr>
                <w:sz w:val="18"/>
                <w:szCs w:val="18"/>
              </w:rPr>
            </w:pPr>
          </w:p>
        </w:tc>
        <w:tc>
          <w:tcPr>
            <w:tcW w:w="882" w:type="dxa"/>
            <w:vMerge/>
            <w:shd w:val="clear" w:color="auto" w:fill="FBD4B4" w:themeFill="accent6" w:themeFillTint="66"/>
          </w:tcPr>
          <w:p w:rsidR="00455F39" w:rsidRPr="008B7B96" w:rsidRDefault="00455F39" w:rsidP="00455F39">
            <w:pPr>
              <w:spacing w:line="280" w:lineRule="exact"/>
              <w:rPr>
                <w:sz w:val="18"/>
                <w:szCs w:val="18"/>
              </w:rPr>
            </w:pPr>
          </w:p>
        </w:tc>
        <w:tc>
          <w:tcPr>
            <w:tcW w:w="1016" w:type="dxa"/>
            <w:shd w:val="clear" w:color="auto" w:fill="FBD4B4" w:themeFill="accent6" w:themeFillTint="66"/>
          </w:tcPr>
          <w:p w:rsidR="00455F39" w:rsidRPr="008B7B96" w:rsidRDefault="00455F39" w:rsidP="00455F39">
            <w:pPr>
              <w:spacing w:line="280" w:lineRule="exact"/>
              <w:rPr>
                <w:sz w:val="18"/>
                <w:szCs w:val="18"/>
              </w:rPr>
            </w:pPr>
            <w:r>
              <w:rPr>
                <w:sz w:val="18"/>
                <w:szCs w:val="18"/>
              </w:rPr>
              <w:t>tony</w:t>
            </w:r>
          </w:p>
        </w:tc>
        <w:tc>
          <w:tcPr>
            <w:tcW w:w="990" w:type="dxa"/>
            <w:shd w:val="clear" w:color="auto" w:fill="FBD4B4" w:themeFill="accent6" w:themeFillTint="66"/>
          </w:tcPr>
          <w:p w:rsidR="00455F39" w:rsidRDefault="00455F39" w:rsidP="00455F39">
            <w:pPr>
              <w:spacing w:line="280" w:lineRule="exact"/>
              <w:rPr>
                <w:sz w:val="18"/>
                <w:szCs w:val="18"/>
              </w:rPr>
            </w:pPr>
            <w:r>
              <w:rPr>
                <w:sz w:val="18"/>
                <w:szCs w:val="18"/>
              </w:rPr>
              <w:t>%</w:t>
            </w:r>
          </w:p>
        </w:tc>
        <w:tc>
          <w:tcPr>
            <w:tcW w:w="1038" w:type="dxa"/>
            <w:shd w:val="clear" w:color="auto" w:fill="FBD4B4" w:themeFill="accent6" w:themeFillTint="66"/>
          </w:tcPr>
          <w:p w:rsidR="00455F39" w:rsidRDefault="00455F39" w:rsidP="00455F39">
            <w:pPr>
              <w:spacing w:line="280" w:lineRule="exact"/>
              <w:rPr>
                <w:sz w:val="18"/>
                <w:szCs w:val="18"/>
              </w:rPr>
            </w:pPr>
            <w:r>
              <w:rPr>
                <w:sz w:val="18"/>
                <w:szCs w:val="18"/>
              </w:rPr>
              <w:t>%</w:t>
            </w:r>
          </w:p>
        </w:tc>
        <w:tc>
          <w:tcPr>
            <w:tcW w:w="1090" w:type="dxa"/>
            <w:shd w:val="clear" w:color="auto" w:fill="FBD4B4" w:themeFill="accent6" w:themeFillTint="66"/>
          </w:tcPr>
          <w:p w:rsidR="00455F39" w:rsidRDefault="00455F39" w:rsidP="00455F39">
            <w:pPr>
              <w:spacing w:line="280" w:lineRule="exact"/>
              <w:rPr>
                <w:sz w:val="18"/>
                <w:szCs w:val="18"/>
              </w:rPr>
            </w:pPr>
            <w:r>
              <w:rPr>
                <w:sz w:val="18"/>
                <w:szCs w:val="18"/>
              </w:rPr>
              <w:t>%</w:t>
            </w:r>
          </w:p>
        </w:tc>
        <w:tc>
          <w:tcPr>
            <w:tcW w:w="1010" w:type="dxa"/>
            <w:shd w:val="clear" w:color="auto" w:fill="FBD4B4" w:themeFill="accent6" w:themeFillTint="66"/>
          </w:tcPr>
          <w:p w:rsidR="00455F39" w:rsidRDefault="00455F39" w:rsidP="00455F39">
            <w:pPr>
              <w:spacing w:line="280" w:lineRule="exact"/>
              <w:rPr>
                <w:sz w:val="18"/>
                <w:szCs w:val="18"/>
              </w:rPr>
            </w:pPr>
            <w:r>
              <w:rPr>
                <w:sz w:val="18"/>
                <w:szCs w:val="18"/>
              </w:rPr>
              <w:t>%</w:t>
            </w:r>
          </w:p>
        </w:tc>
        <w:tc>
          <w:tcPr>
            <w:tcW w:w="533" w:type="dxa"/>
            <w:shd w:val="clear" w:color="auto" w:fill="FBD4B4" w:themeFill="accent6" w:themeFillTint="66"/>
          </w:tcPr>
          <w:p w:rsidR="00455F39" w:rsidRDefault="00455F39" w:rsidP="00455F39">
            <w:pPr>
              <w:spacing w:line="280" w:lineRule="exact"/>
              <w:rPr>
                <w:sz w:val="18"/>
                <w:szCs w:val="18"/>
              </w:rPr>
            </w:pPr>
            <w:r>
              <w:rPr>
                <w:sz w:val="18"/>
                <w:szCs w:val="18"/>
              </w:rPr>
              <w:t>%</w:t>
            </w:r>
          </w:p>
        </w:tc>
      </w:tr>
      <w:tr w:rsidR="00455F39" w:rsidRPr="001D16BD" w:rsidTr="00A473EF">
        <w:trPr>
          <w:trHeight w:val="200"/>
        </w:trPr>
        <w:tc>
          <w:tcPr>
            <w:tcW w:w="1013" w:type="dxa"/>
          </w:tcPr>
          <w:p w:rsidR="00455F39" w:rsidRPr="008B7B96" w:rsidRDefault="00455F39" w:rsidP="00455F39">
            <w:pPr>
              <w:spacing w:line="280" w:lineRule="exact"/>
              <w:rPr>
                <w:sz w:val="18"/>
                <w:szCs w:val="18"/>
              </w:rPr>
            </w:pPr>
            <w:r w:rsidRPr="008B7B96">
              <w:rPr>
                <w:sz w:val="18"/>
                <w:szCs w:val="18"/>
              </w:rPr>
              <w:t>20 01 01</w:t>
            </w:r>
          </w:p>
        </w:tc>
        <w:tc>
          <w:tcPr>
            <w:tcW w:w="1852" w:type="dxa"/>
          </w:tcPr>
          <w:p w:rsidR="00455F39" w:rsidRPr="008B7B96" w:rsidRDefault="00455F39" w:rsidP="00455F39">
            <w:pPr>
              <w:spacing w:line="280" w:lineRule="exact"/>
              <w:rPr>
                <w:sz w:val="18"/>
                <w:szCs w:val="18"/>
              </w:rPr>
            </w:pPr>
            <w:r w:rsidRPr="008B7B96">
              <w:rPr>
                <w:sz w:val="18"/>
                <w:szCs w:val="18"/>
              </w:rPr>
              <w:t>Papier a lepenka</w:t>
            </w:r>
          </w:p>
        </w:tc>
        <w:tc>
          <w:tcPr>
            <w:tcW w:w="882" w:type="dxa"/>
          </w:tcPr>
          <w:p w:rsidR="00455F39" w:rsidRPr="00A74AD7" w:rsidRDefault="00455F39" w:rsidP="00455F39">
            <w:pPr>
              <w:spacing w:line="280" w:lineRule="exact"/>
              <w:rPr>
                <w:sz w:val="18"/>
                <w:szCs w:val="18"/>
              </w:rPr>
            </w:pPr>
            <w:r w:rsidRPr="00A74AD7">
              <w:rPr>
                <w:sz w:val="18"/>
                <w:szCs w:val="18"/>
              </w:rPr>
              <w:t>O</w:t>
            </w:r>
          </w:p>
        </w:tc>
        <w:tc>
          <w:tcPr>
            <w:tcW w:w="1016" w:type="dxa"/>
          </w:tcPr>
          <w:p w:rsidR="00455F39" w:rsidRPr="00F06693" w:rsidRDefault="00455F39" w:rsidP="00455F39">
            <w:pPr>
              <w:spacing w:line="280" w:lineRule="exact"/>
              <w:rPr>
                <w:sz w:val="20"/>
                <w:szCs w:val="20"/>
              </w:rPr>
            </w:pPr>
            <w:r>
              <w:rPr>
                <w:sz w:val="20"/>
                <w:szCs w:val="20"/>
              </w:rPr>
              <w:t>48,2</w:t>
            </w:r>
          </w:p>
        </w:tc>
        <w:tc>
          <w:tcPr>
            <w:tcW w:w="990" w:type="dxa"/>
          </w:tcPr>
          <w:p w:rsidR="00455F39" w:rsidRPr="001D16BD"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338"/>
        </w:trPr>
        <w:tc>
          <w:tcPr>
            <w:tcW w:w="1013" w:type="dxa"/>
          </w:tcPr>
          <w:p w:rsidR="00455F39" w:rsidRPr="008B7B96" w:rsidRDefault="00455F39" w:rsidP="00455F39">
            <w:pPr>
              <w:spacing w:line="280" w:lineRule="exact"/>
              <w:rPr>
                <w:sz w:val="18"/>
                <w:szCs w:val="18"/>
              </w:rPr>
            </w:pPr>
            <w:r w:rsidRPr="008B7B96">
              <w:rPr>
                <w:sz w:val="18"/>
                <w:szCs w:val="18"/>
              </w:rPr>
              <w:t>20 01 02</w:t>
            </w:r>
          </w:p>
        </w:tc>
        <w:tc>
          <w:tcPr>
            <w:tcW w:w="1852" w:type="dxa"/>
          </w:tcPr>
          <w:p w:rsidR="00455F39" w:rsidRPr="008B7B96" w:rsidRDefault="00455F39" w:rsidP="00455F39">
            <w:pPr>
              <w:spacing w:line="280" w:lineRule="exact"/>
              <w:rPr>
                <w:sz w:val="18"/>
                <w:szCs w:val="18"/>
              </w:rPr>
            </w:pPr>
            <w:r w:rsidRPr="008B7B96">
              <w:rPr>
                <w:sz w:val="18"/>
                <w:szCs w:val="18"/>
              </w:rPr>
              <w:t>Sklo</w:t>
            </w:r>
          </w:p>
        </w:tc>
        <w:tc>
          <w:tcPr>
            <w:tcW w:w="882" w:type="dxa"/>
          </w:tcPr>
          <w:p w:rsidR="00455F39" w:rsidRPr="00A74AD7" w:rsidRDefault="00455F39" w:rsidP="00455F39">
            <w:pPr>
              <w:spacing w:line="280" w:lineRule="exact"/>
              <w:rPr>
                <w:sz w:val="18"/>
                <w:szCs w:val="18"/>
              </w:rPr>
            </w:pPr>
            <w:r w:rsidRPr="00A74AD7">
              <w:rPr>
                <w:sz w:val="18"/>
                <w:szCs w:val="18"/>
              </w:rPr>
              <w:t>O</w:t>
            </w:r>
          </w:p>
        </w:tc>
        <w:tc>
          <w:tcPr>
            <w:tcW w:w="1016" w:type="dxa"/>
          </w:tcPr>
          <w:p w:rsidR="00455F39" w:rsidRPr="00F06693" w:rsidRDefault="00455F39" w:rsidP="00455F39">
            <w:pPr>
              <w:spacing w:line="280" w:lineRule="exact"/>
              <w:rPr>
                <w:sz w:val="20"/>
                <w:szCs w:val="20"/>
              </w:rPr>
            </w:pPr>
            <w:r>
              <w:rPr>
                <w:sz w:val="20"/>
                <w:szCs w:val="20"/>
              </w:rPr>
              <w:t>65,72</w:t>
            </w:r>
          </w:p>
        </w:tc>
        <w:tc>
          <w:tcPr>
            <w:tcW w:w="990" w:type="dxa"/>
          </w:tcPr>
          <w:p w:rsidR="00455F39" w:rsidRPr="001D16BD"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213"/>
        </w:trPr>
        <w:tc>
          <w:tcPr>
            <w:tcW w:w="1013" w:type="dxa"/>
          </w:tcPr>
          <w:p w:rsidR="00455F39" w:rsidRPr="008B7B96" w:rsidRDefault="00455F39" w:rsidP="00455F39">
            <w:pPr>
              <w:spacing w:line="280" w:lineRule="exact"/>
              <w:rPr>
                <w:sz w:val="18"/>
                <w:szCs w:val="18"/>
              </w:rPr>
            </w:pPr>
            <w:r>
              <w:rPr>
                <w:sz w:val="18"/>
                <w:szCs w:val="18"/>
              </w:rPr>
              <w:t>20 01 40</w:t>
            </w:r>
          </w:p>
        </w:tc>
        <w:tc>
          <w:tcPr>
            <w:tcW w:w="1852" w:type="dxa"/>
          </w:tcPr>
          <w:p w:rsidR="00455F39" w:rsidRPr="008B7B96" w:rsidRDefault="00455F39" w:rsidP="00455F39">
            <w:pPr>
              <w:spacing w:line="280" w:lineRule="exact"/>
              <w:rPr>
                <w:sz w:val="18"/>
                <w:szCs w:val="18"/>
              </w:rPr>
            </w:pPr>
            <w:r>
              <w:rPr>
                <w:sz w:val="18"/>
                <w:szCs w:val="18"/>
              </w:rPr>
              <w:t>Kovy</w:t>
            </w:r>
          </w:p>
        </w:tc>
        <w:tc>
          <w:tcPr>
            <w:tcW w:w="882" w:type="dxa"/>
          </w:tcPr>
          <w:p w:rsidR="00455F39" w:rsidRPr="00A74AD7" w:rsidRDefault="00455F39" w:rsidP="00455F39">
            <w:pPr>
              <w:spacing w:line="280" w:lineRule="exact"/>
              <w:rPr>
                <w:sz w:val="18"/>
                <w:szCs w:val="18"/>
              </w:rPr>
            </w:pPr>
            <w:r>
              <w:rPr>
                <w:sz w:val="18"/>
                <w:szCs w:val="18"/>
              </w:rPr>
              <w:t>O</w:t>
            </w:r>
          </w:p>
        </w:tc>
        <w:tc>
          <w:tcPr>
            <w:tcW w:w="1016" w:type="dxa"/>
          </w:tcPr>
          <w:p w:rsidR="00455F39" w:rsidRPr="00F06693" w:rsidRDefault="00455F39" w:rsidP="00455F39">
            <w:pPr>
              <w:spacing w:line="280" w:lineRule="exact"/>
              <w:rPr>
                <w:sz w:val="20"/>
                <w:szCs w:val="20"/>
              </w:rPr>
            </w:pPr>
            <w:r>
              <w:rPr>
                <w:sz w:val="20"/>
                <w:szCs w:val="20"/>
              </w:rPr>
              <w:t>1,47</w:t>
            </w:r>
          </w:p>
        </w:tc>
        <w:tc>
          <w:tcPr>
            <w:tcW w:w="990" w:type="dxa"/>
          </w:tcPr>
          <w:p w:rsidR="00455F39" w:rsidRPr="001D16BD"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224"/>
        </w:trPr>
        <w:tc>
          <w:tcPr>
            <w:tcW w:w="1013" w:type="dxa"/>
          </w:tcPr>
          <w:p w:rsidR="00455F39" w:rsidRPr="008B7B96" w:rsidRDefault="00455F39" w:rsidP="00455F39">
            <w:pPr>
              <w:spacing w:line="280" w:lineRule="exact"/>
              <w:rPr>
                <w:sz w:val="18"/>
                <w:szCs w:val="18"/>
              </w:rPr>
            </w:pPr>
            <w:r w:rsidRPr="008B7B96">
              <w:rPr>
                <w:sz w:val="18"/>
                <w:szCs w:val="18"/>
              </w:rPr>
              <w:t xml:space="preserve">20 01 21 </w:t>
            </w:r>
          </w:p>
        </w:tc>
        <w:tc>
          <w:tcPr>
            <w:tcW w:w="1852" w:type="dxa"/>
          </w:tcPr>
          <w:p w:rsidR="00455F39" w:rsidRPr="008B7B96" w:rsidRDefault="00455F39" w:rsidP="00455F39">
            <w:pPr>
              <w:spacing w:line="280" w:lineRule="exact"/>
              <w:rPr>
                <w:sz w:val="18"/>
                <w:szCs w:val="18"/>
              </w:rPr>
            </w:pPr>
            <w:r w:rsidRPr="008B7B96">
              <w:rPr>
                <w:sz w:val="18"/>
                <w:szCs w:val="18"/>
              </w:rPr>
              <w:t>Žiarivky</w:t>
            </w:r>
          </w:p>
        </w:tc>
        <w:tc>
          <w:tcPr>
            <w:tcW w:w="882" w:type="dxa"/>
          </w:tcPr>
          <w:p w:rsidR="00455F39" w:rsidRPr="00A74AD7" w:rsidRDefault="00455F39" w:rsidP="00455F39">
            <w:pPr>
              <w:spacing w:line="280" w:lineRule="exact"/>
              <w:rPr>
                <w:sz w:val="18"/>
                <w:szCs w:val="18"/>
              </w:rPr>
            </w:pPr>
            <w:r w:rsidRPr="00A74AD7">
              <w:rPr>
                <w:sz w:val="18"/>
                <w:szCs w:val="18"/>
              </w:rPr>
              <w:t>N</w:t>
            </w:r>
          </w:p>
        </w:tc>
        <w:tc>
          <w:tcPr>
            <w:tcW w:w="1016" w:type="dxa"/>
          </w:tcPr>
          <w:p w:rsidR="00455F39" w:rsidRPr="00F06693" w:rsidRDefault="00432D03" w:rsidP="00455F39">
            <w:pPr>
              <w:spacing w:line="280" w:lineRule="exact"/>
              <w:rPr>
                <w:sz w:val="20"/>
                <w:szCs w:val="20"/>
              </w:rPr>
            </w:pPr>
            <w:r>
              <w:rPr>
                <w:sz w:val="20"/>
                <w:szCs w:val="20"/>
              </w:rPr>
              <w:t>0,004</w:t>
            </w:r>
          </w:p>
        </w:tc>
        <w:tc>
          <w:tcPr>
            <w:tcW w:w="990" w:type="dxa"/>
          </w:tcPr>
          <w:p w:rsidR="00455F39" w:rsidRPr="001D16BD"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228"/>
        </w:trPr>
        <w:tc>
          <w:tcPr>
            <w:tcW w:w="1013" w:type="dxa"/>
          </w:tcPr>
          <w:p w:rsidR="00455F39" w:rsidRPr="008B7B96" w:rsidRDefault="00455F39" w:rsidP="00455F39">
            <w:pPr>
              <w:spacing w:line="280" w:lineRule="exact"/>
              <w:rPr>
                <w:sz w:val="18"/>
                <w:szCs w:val="18"/>
              </w:rPr>
            </w:pPr>
            <w:r w:rsidRPr="008B7B96">
              <w:rPr>
                <w:sz w:val="18"/>
                <w:szCs w:val="18"/>
              </w:rPr>
              <w:t>20 01 23</w:t>
            </w:r>
          </w:p>
        </w:tc>
        <w:tc>
          <w:tcPr>
            <w:tcW w:w="1852" w:type="dxa"/>
          </w:tcPr>
          <w:p w:rsidR="00455F39" w:rsidRPr="008B7B96" w:rsidRDefault="00455F39" w:rsidP="001B4490">
            <w:pPr>
              <w:rPr>
                <w:sz w:val="18"/>
                <w:szCs w:val="18"/>
              </w:rPr>
            </w:pPr>
            <w:r w:rsidRPr="008B7B96">
              <w:rPr>
                <w:sz w:val="18"/>
                <w:szCs w:val="18"/>
              </w:rPr>
              <w:t>Vyr</w:t>
            </w:r>
            <w:r>
              <w:rPr>
                <w:sz w:val="18"/>
                <w:szCs w:val="18"/>
              </w:rPr>
              <w:t>adené</w:t>
            </w:r>
            <w:r w:rsidRPr="008B7B96">
              <w:rPr>
                <w:sz w:val="18"/>
                <w:szCs w:val="18"/>
              </w:rPr>
              <w:t xml:space="preserve"> zar</w:t>
            </w:r>
            <w:r>
              <w:rPr>
                <w:sz w:val="18"/>
                <w:szCs w:val="18"/>
              </w:rPr>
              <w:t>iadenia</w:t>
            </w:r>
            <w:r w:rsidRPr="008B7B96">
              <w:rPr>
                <w:sz w:val="18"/>
                <w:szCs w:val="18"/>
              </w:rPr>
              <w:t xml:space="preserve"> obsahujúce HCFC</w:t>
            </w:r>
          </w:p>
        </w:tc>
        <w:tc>
          <w:tcPr>
            <w:tcW w:w="882" w:type="dxa"/>
          </w:tcPr>
          <w:p w:rsidR="00455F39" w:rsidRPr="00A74AD7" w:rsidRDefault="00455F39" w:rsidP="00455F39">
            <w:pPr>
              <w:spacing w:line="280" w:lineRule="exact"/>
              <w:rPr>
                <w:sz w:val="18"/>
                <w:szCs w:val="18"/>
              </w:rPr>
            </w:pPr>
            <w:r w:rsidRPr="00A74AD7">
              <w:rPr>
                <w:sz w:val="18"/>
                <w:szCs w:val="18"/>
              </w:rPr>
              <w:t>N</w:t>
            </w:r>
          </w:p>
        </w:tc>
        <w:tc>
          <w:tcPr>
            <w:tcW w:w="1016" w:type="dxa"/>
          </w:tcPr>
          <w:p w:rsidR="00455F39" w:rsidRPr="00F06693" w:rsidRDefault="00432D03" w:rsidP="00455F39">
            <w:pPr>
              <w:spacing w:line="280" w:lineRule="exact"/>
              <w:rPr>
                <w:sz w:val="20"/>
                <w:szCs w:val="20"/>
              </w:rPr>
            </w:pPr>
            <w:r>
              <w:rPr>
                <w:sz w:val="20"/>
                <w:szCs w:val="20"/>
              </w:rPr>
              <w:t>0,45</w:t>
            </w:r>
          </w:p>
        </w:tc>
        <w:tc>
          <w:tcPr>
            <w:tcW w:w="990" w:type="dxa"/>
          </w:tcPr>
          <w:p w:rsidR="00455F39" w:rsidRPr="001D16BD"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228"/>
        </w:trPr>
        <w:tc>
          <w:tcPr>
            <w:tcW w:w="1013" w:type="dxa"/>
          </w:tcPr>
          <w:p w:rsidR="00455F39" w:rsidRPr="008B7B96" w:rsidRDefault="00455F39" w:rsidP="00455F39">
            <w:pPr>
              <w:spacing w:line="280" w:lineRule="exact"/>
              <w:rPr>
                <w:sz w:val="18"/>
                <w:szCs w:val="18"/>
              </w:rPr>
            </w:pPr>
            <w:r>
              <w:rPr>
                <w:sz w:val="18"/>
                <w:szCs w:val="18"/>
              </w:rPr>
              <w:t xml:space="preserve">20 01 </w:t>
            </w:r>
            <w:r w:rsidR="00432D03">
              <w:rPr>
                <w:sz w:val="18"/>
                <w:szCs w:val="18"/>
              </w:rPr>
              <w:t>33</w:t>
            </w:r>
          </w:p>
        </w:tc>
        <w:tc>
          <w:tcPr>
            <w:tcW w:w="1852" w:type="dxa"/>
          </w:tcPr>
          <w:p w:rsidR="00455F39" w:rsidRPr="008B7B96" w:rsidRDefault="00432D03" w:rsidP="00455F39">
            <w:pPr>
              <w:spacing w:line="280" w:lineRule="exact"/>
              <w:rPr>
                <w:sz w:val="18"/>
                <w:szCs w:val="18"/>
              </w:rPr>
            </w:pPr>
            <w:r>
              <w:rPr>
                <w:sz w:val="18"/>
                <w:szCs w:val="18"/>
              </w:rPr>
              <w:t>Batérie a akumulátory</w:t>
            </w:r>
          </w:p>
        </w:tc>
        <w:tc>
          <w:tcPr>
            <w:tcW w:w="882" w:type="dxa"/>
          </w:tcPr>
          <w:p w:rsidR="00455F39" w:rsidRPr="00A74AD7" w:rsidRDefault="00432D03" w:rsidP="00455F39">
            <w:pPr>
              <w:spacing w:line="280" w:lineRule="exact"/>
              <w:rPr>
                <w:sz w:val="18"/>
                <w:szCs w:val="18"/>
              </w:rPr>
            </w:pPr>
            <w:r>
              <w:rPr>
                <w:sz w:val="18"/>
                <w:szCs w:val="18"/>
              </w:rPr>
              <w:t>N</w:t>
            </w:r>
          </w:p>
        </w:tc>
        <w:tc>
          <w:tcPr>
            <w:tcW w:w="1016" w:type="dxa"/>
          </w:tcPr>
          <w:p w:rsidR="00455F39" w:rsidRDefault="00432D03" w:rsidP="00455F39">
            <w:pPr>
              <w:spacing w:line="280" w:lineRule="exact"/>
              <w:rPr>
                <w:sz w:val="20"/>
                <w:szCs w:val="20"/>
              </w:rPr>
            </w:pPr>
            <w:r>
              <w:rPr>
                <w:sz w:val="20"/>
                <w:szCs w:val="20"/>
              </w:rPr>
              <w:t>0,04</w:t>
            </w:r>
          </w:p>
        </w:tc>
        <w:tc>
          <w:tcPr>
            <w:tcW w:w="990" w:type="dxa"/>
          </w:tcPr>
          <w:p w:rsidR="00455F39"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228"/>
        </w:trPr>
        <w:tc>
          <w:tcPr>
            <w:tcW w:w="1013" w:type="dxa"/>
          </w:tcPr>
          <w:p w:rsidR="00455F39" w:rsidRPr="008B7B96" w:rsidRDefault="00455F39" w:rsidP="00455F39">
            <w:pPr>
              <w:spacing w:line="280" w:lineRule="exact"/>
              <w:rPr>
                <w:sz w:val="18"/>
                <w:szCs w:val="18"/>
              </w:rPr>
            </w:pPr>
            <w:r>
              <w:rPr>
                <w:sz w:val="18"/>
                <w:szCs w:val="18"/>
              </w:rPr>
              <w:t>20 01 27</w:t>
            </w:r>
          </w:p>
        </w:tc>
        <w:tc>
          <w:tcPr>
            <w:tcW w:w="1852" w:type="dxa"/>
          </w:tcPr>
          <w:p w:rsidR="00455F39" w:rsidRPr="008B7B96" w:rsidRDefault="00455F39" w:rsidP="001B4490">
            <w:pPr>
              <w:rPr>
                <w:sz w:val="18"/>
                <w:szCs w:val="18"/>
              </w:rPr>
            </w:pPr>
            <w:r>
              <w:rPr>
                <w:sz w:val="18"/>
                <w:szCs w:val="18"/>
              </w:rPr>
              <w:t xml:space="preserve">Farby, </w:t>
            </w:r>
            <w:proofErr w:type="spellStart"/>
            <w:r>
              <w:rPr>
                <w:sz w:val="18"/>
                <w:szCs w:val="18"/>
              </w:rPr>
              <w:t>tlač.farby</w:t>
            </w:r>
            <w:proofErr w:type="spellEnd"/>
            <w:r>
              <w:rPr>
                <w:sz w:val="18"/>
                <w:szCs w:val="18"/>
              </w:rPr>
              <w:t>, lepidlá</w:t>
            </w:r>
          </w:p>
        </w:tc>
        <w:tc>
          <w:tcPr>
            <w:tcW w:w="882" w:type="dxa"/>
          </w:tcPr>
          <w:p w:rsidR="00455F39" w:rsidRPr="00A74AD7" w:rsidRDefault="00455F39" w:rsidP="00455F39">
            <w:pPr>
              <w:spacing w:line="280" w:lineRule="exact"/>
              <w:rPr>
                <w:sz w:val="18"/>
                <w:szCs w:val="18"/>
              </w:rPr>
            </w:pPr>
            <w:r>
              <w:rPr>
                <w:sz w:val="18"/>
                <w:szCs w:val="18"/>
              </w:rPr>
              <w:t>N</w:t>
            </w:r>
          </w:p>
        </w:tc>
        <w:tc>
          <w:tcPr>
            <w:tcW w:w="1016" w:type="dxa"/>
          </w:tcPr>
          <w:p w:rsidR="00455F39" w:rsidRDefault="00432D03" w:rsidP="00455F39">
            <w:pPr>
              <w:spacing w:line="280" w:lineRule="exact"/>
              <w:rPr>
                <w:sz w:val="20"/>
                <w:szCs w:val="20"/>
              </w:rPr>
            </w:pPr>
            <w:r>
              <w:rPr>
                <w:sz w:val="20"/>
                <w:szCs w:val="20"/>
              </w:rPr>
              <w:t>0,53</w:t>
            </w:r>
          </w:p>
        </w:tc>
        <w:tc>
          <w:tcPr>
            <w:tcW w:w="990" w:type="dxa"/>
          </w:tcPr>
          <w:p w:rsidR="00455F39"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300"/>
        </w:trPr>
        <w:tc>
          <w:tcPr>
            <w:tcW w:w="1013" w:type="dxa"/>
          </w:tcPr>
          <w:p w:rsidR="00455F39" w:rsidRPr="008B7B96" w:rsidRDefault="00455F39" w:rsidP="00455F39">
            <w:pPr>
              <w:spacing w:line="280" w:lineRule="exact"/>
              <w:rPr>
                <w:sz w:val="18"/>
                <w:szCs w:val="18"/>
              </w:rPr>
            </w:pPr>
            <w:r w:rsidRPr="008B7B96">
              <w:rPr>
                <w:sz w:val="18"/>
                <w:szCs w:val="18"/>
              </w:rPr>
              <w:t>20 0</w:t>
            </w:r>
            <w:r>
              <w:rPr>
                <w:sz w:val="18"/>
                <w:szCs w:val="18"/>
              </w:rPr>
              <w:t>3</w:t>
            </w:r>
            <w:r w:rsidRPr="008B7B96">
              <w:rPr>
                <w:sz w:val="18"/>
                <w:szCs w:val="18"/>
              </w:rPr>
              <w:t xml:space="preserve"> </w:t>
            </w:r>
            <w:r>
              <w:rPr>
                <w:sz w:val="18"/>
                <w:szCs w:val="18"/>
              </w:rPr>
              <w:t>07</w:t>
            </w:r>
          </w:p>
        </w:tc>
        <w:tc>
          <w:tcPr>
            <w:tcW w:w="1852" w:type="dxa"/>
          </w:tcPr>
          <w:p w:rsidR="00455F39" w:rsidRPr="008B7B96" w:rsidRDefault="00455F39" w:rsidP="00455F39">
            <w:pPr>
              <w:spacing w:line="280" w:lineRule="exact"/>
              <w:rPr>
                <w:sz w:val="18"/>
                <w:szCs w:val="18"/>
              </w:rPr>
            </w:pPr>
            <w:r w:rsidRPr="008B7B96">
              <w:rPr>
                <w:sz w:val="18"/>
                <w:szCs w:val="18"/>
              </w:rPr>
              <w:t>O</w:t>
            </w:r>
            <w:r>
              <w:rPr>
                <w:sz w:val="18"/>
                <w:szCs w:val="18"/>
              </w:rPr>
              <w:t>bjemný odpad</w:t>
            </w:r>
          </w:p>
        </w:tc>
        <w:tc>
          <w:tcPr>
            <w:tcW w:w="882" w:type="dxa"/>
          </w:tcPr>
          <w:p w:rsidR="00455F39" w:rsidRPr="00A74AD7" w:rsidRDefault="00455F39" w:rsidP="00455F39">
            <w:pPr>
              <w:spacing w:line="280" w:lineRule="exact"/>
              <w:rPr>
                <w:sz w:val="18"/>
                <w:szCs w:val="18"/>
              </w:rPr>
            </w:pPr>
            <w:r>
              <w:rPr>
                <w:sz w:val="18"/>
                <w:szCs w:val="18"/>
              </w:rPr>
              <w:t>O</w:t>
            </w:r>
          </w:p>
        </w:tc>
        <w:tc>
          <w:tcPr>
            <w:tcW w:w="1016" w:type="dxa"/>
          </w:tcPr>
          <w:p w:rsidR="00455F39" w:rsidRPr="00F06693" w:rsidRDefault="00432D03" w:rsidP="00455F39">
            <w:pPr>
              <w:spacing w:line="280" w:lineRule="exact"/>
              <w:rPr>
                <w:sz w:val="20"/>
                <w:szCs w:val="20"/>
              </w:rPr>
            </w:pPr>
            <w:r>
              <w:rPr>
                <w:sz w:val="20"/>
                <w:szCs w:val="20"/>
              </w:rPr>
              <w:t>29,93</w:t>
            </w:r>
          </w:p>
        </w:tc>
        <w:tc>
          <w:tcPr>
            <w:tcW w:w="990" w:type="dxa"/>
          </w:tcPr>
          <w:p w:rsidR="00455F39" w:rsidRPr="001D16BD" w:rsidRDefault="00455F39" w:rsidP="00455F39">
            <w:pPr>
              <w:spacing w:line="280" w:lineRule="exact"/>
              <w:rPr>
                <w:sz w:val="20"/>
                <w:szCs w:val="20"/>
              </w:rPr>
            </w:pP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r>
              <w:rPr>
                <w:sz w:val="20"/>
                <w:szCs w:val="20"/>
              </w:rPr>
              <w:t>100</w:t>
            </w: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300"/>
        </w:trPr>
        <w:tc>
          <w:tcPr>
            <w:tcW w:w="1013" w:type="dxa"/>
          </w:tcPr>
          <w:p w:rsidR="00455F39" w:rsidRPr="008B7B96" w:rsidRDefault="00455F39" w:rsidP="00455F39">
            <w:pPr>
              <w:spacing w:line="280" w:lineRule="exact"/>
              <w:rPr>
                <w:sz w:val="18"/>
                <w:szCs w:val="18"/>
              </w:rPr>
            </w:pPr>
            <w:r>
              <w:rPr>
                <w:sz w:val="18"/>
                <w:szCs w:val="18"/>
              </w:rPr>
              <w:t>16 06 03</w:t>
            </w:r>
          </w:p>
        </w:tc>
        <w:tc>
          <w:tcPr>
            <w:tcW w:w="1852" w:type="dxa"/>
          </w:tcPr>
          <w:p w:rsidR="00455F39" w:rsidRPr="008B7B96" w:rsidRDefault="001B4490" w:rsidP="00455F39">
            <w:pPr>
              <w:spacing w:line="280" w:lineRule="exact"/>
              <w:rPr>
                <w:sz w:val="18"/>
                <w:szCs w:val="18"/>
              </w:rPr>
            </w:pPr>
            <w:r>
              <w:rPr>
                <w:sz w:val="18"/>
                <w:szCs w:val="18"/>
              </w:rPr>
              <w:t>P</w:t>
            </w:r>
            <w:r w:rsidR="00455F39">
              <w:rPr>
                <w:sz w:val="18"/>
                <w:szCs w:val="18"/>
              </w:rPr>
              <w:t>neumatiky</w:t>
            </w:r>
          </w:p>
        </w:tc>
        <w:tc>
          <w:tcPr>
            <w:tcW w:w="882" w:type="dxa"/>
          </w:tcPr>
          <w:p w:rsidR="00455F39" w:rsidRDefault="00455F39" w:rsidP="00455F39">
            <w:pPr>
              <w:spacing w:line="280" w:lineRule="exact"/>
              <w:rPr>
                <w:sz w:val="18"/>
                <w:szCs w:val="18"/>
              </w:rPr>
            </w:pPr>
            <w:r>
              <w:rPr>
                <w:sz w:val="18"/>
                <w:szCs w:val="18"/>
              </w:rPr>
              <w:t>O</w:t>
            </w:r>
          </w:p>
        </w:tc>
        <w:tc>
          <w:tcPr>
            <w:tcW w:w="1016" w:type="dxa"/>
          </w:tcPr>
          <w:p w:rsidR="00455F39" w:rsidRDefault="00432D03" w:rsidP="00455F39">
            <w:pPr>
              <w:spacing w:line="280" w:lineRule="exact"/>
              <w:rPr>
                <w:sz w:val="20"/>
                <w:szCs w:val="20"/>
              </w:rPr>
            </w:pPr>
            <w:r>
              <w:rPr>
                <w:sz w:val="20"/>
                <w:szCs w:val="20"/>
              </w:rPr>
              <w:t>3,31</w:t>
            </w:r>
          </w:p>
        </w:tc>
        <w:tc>
          <w:tcPr>
            <w:tcW w:w="990" w:type="dxa"/>
          </w:tcPr>
          <w:p w:rsidR="00455F39" w:rsidRPr="001D16BD"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290"/>
        </w:trPr>
        <w:tc>
          <w:tcPr>
            <w:tcW w:w="1013" w:type="dxa"/>
          </w:tcPr>
          <w:p w:rsidR="00455F39" w:rsidRPr="008B7B96" w:rsidRDefault="00455F39" w:rsidP="00455F39">
            <w:pPr>
              <w:spacing w:line="280" w:lineRule="exact"/>
              <w:rPr>
                <w:sz w:val="18"/>
                <w:szCs w:val="18"/>
              </w:rPr>
            </w:pPr>
            <w:r w:rsidRPr="008B7B96">
              <w:rPr>
                <w:sz w:val="18"/>
                <w:szCs w:val="18"/>
              </w:rPr>
              <w:t>20 01 35</w:t>
            </w:r>
          </w:p>
        </w:tc>
        <w:tc>
          <w:tcPr>
            <w:tcW w:w="1852" w:type="dxa"/>
          </w:tcPr>
          <w:p w:rsidR="00455F39" w:rsidRPr="008B7B96" w:rsidRDefault="00455F39" w:rsidP="001B4490">
            <w:pPr>
              <w:rPr>
                <w:sz w:val="18"/>
                <w:szCs w:val="18"/>
              </w:rPr>
            </w:pPr>
            <w:r w:rsidRPr="008B7B96">
              <w:rPr>
                <w:sz w:val="18"/>
                <w:szCs w:val="18"/>
              </w:rPr>
              <w:t>Vyr</w:t>
            </w:r>
            <w:r>
              <w:rPr>
                <w:sz w:val="18"/>
                <w:szCs w:val="18"/>
              </w:rPr>
              <w:t>adené e</w:t>
            </w:r>
            <w:r w:rsidRPr="008B7B96">
              <w:rPr>
                <w:sz w:val="18"/>
                <w:szCs w:val="18"/>
              </w:rPr>
              <w:t>l.</w:t>
            </w:r>
            <w:r>
              <w:rPr>
                <w:sz w:val="18"/>
                <w:szCs w:val="18"/>
              </w:rPr>
              <w:t xml:space="preserve"> a </w:t>
            </w:r>
            <w:proofErr w:type="spellStart"/>
            <w:r>
              <w:rPr>
                <w:sz w:val="18"/>
                <w:szCs w:val="18"/>
              </w:rPr>
              <w:t>elektr</w:t>
            </w:r>
            <w:proofErr w:type="spellEnd"/>
            <w:r>
              <w:rPr>
                <w:sz w:val="18"/>
                <w:szCs w:val="18"/>
              </w:rPr>
              <w:t>.</w:t>
            </w:r>
            <w:r w:rsidRPr="008B7B96">
              <w:rPr>
                <w:sz w:val="18"/>
                <w:szCs w:val="18"/>
              </w:rPr>
              <w:t xml:space="preserve"> </w:t>
            </w:r>
            <w:r>
              <w:rPr>
                <w:sz w:val="18"/>
                <w:szCs w:val="18"/>
              </w:rPr>
              <w:t>zariadenia</w:t>
            </w:r>
          </w:p>
        </w:tc>
        <w:tc>
          <w:tcPr>
            <w:tcW w:w="882" w:type="dxa"/>
          </w:tcPr>
          <w:p w:rsidR="00455F39" w:rsidRPr="00A74AD7" w:rsidRDefault="00455F39" w:rsidP="00455F39">
            <w:pPr>
              <w:spacing w:line="280" w:lineRule="exact"/>
              <w:rPr>
                <w:sz w:val="18"/>
                <w:szCs w:val="18"/>
              </w:rPr>
            </w:pPr>
            <w:r w:rsidRPr="00A74AD7">
              <w:rPr>
                <w:sz w:val="18"/>
                <w:szCs w:val="18"/>
              </w:rPr>
              <w:t>N</w:t>
            </w:r>
          </w:p>
        </w:tc>
        <w:tc>
          <w:tcPr>
            <w:tcW w:w="1016" w:type="dxa"/>
          </w:tcPr>
          <w:p w:rsidR="00455F39" w:rsidRPr="00F06693" w:rsidRDefault="00432D03" w:rsidP="00455F39">
            <w:pPr>
              <w:spacing w:line="280" w:lineRule="exact"/>
              <w:rPr>
                <w:sz w:val="20"/>
                <w:szCs w:val="20"/>
              </w:rPr>
            </w:pPr>
            <w:r>
              <w:rPr>
                <w:sz w:val="20"/>
                <w:szCs w:val="20"/>
              </w:rPr>
              <w:t>1,45</w:t>
            </w:r>
          </w:p>
        </w:tc>
        <w:tc>
          <w:tcPr>
            <w:tcW w:w="990" w:type="dxa"/>
          </w:tcPr>
          <w:p w:rsidR="00455F39" w:rsidRPr="001D16BD"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226"/>
        </w:trPr>
        <w:tc>
          <w:tcPr>
            <w:tcW w:w="1013" w:type="dxa"/>
          </w:tcPr>
          <w:p w:rsidR="00455F39" w:rsidRPr="008B7B96" w:rsidRDefault="00455F39" w:rsidP="00455F39">
            <w:pPr>
              <w:spacing w:line="280" w:lineRule="exact"/>
              <w:rPr>
                <w:sz w:val="18"/>
                <w:szCs w:val="18"/>
              </w:rPr>
            </w:pPr>
            <w:r>
              <w:rPr>
                <w:sz w:val="18"/>
                <w:szCs w:val="18"/>
              </w:rPr>
              <w:t>20 01 39</w:t>
            </w:r>
          </w:p>
        </w:tc>
        <w:tc>
          <w:tcPr>
            <w:tcW w:w="1852" w:type="dxa"/>
          </w:tcPr>
          <w:p w:rsidR="00455F39" w:rsidRPr="008B7B96" w:rsidRDefault="00455F39" w:rsidP="00455F39">
            <w:pPr>
              <w:spacing w:line="280" w:lineRule="exact"/>
              <w:rPr>
                <w:sz w:val="18"/>
                <w:szCs w:val="18"/>
              </w:rPr>
            </w:pPr>
            <w:r w:rsidRPr="008B7B96">
              <w:rPr>
                <w:sz w:val="18"/>
                <w:szCs w:val="18"/>
              </w:rPr>
              <w:t xml:space="preserve"> </w:t>
            </w:r>
            <w:r>
              <w:rPr>
                <w:sz w:val="18"/>
                <w:szCs w:val="18"/>
              </w:rPr>
              <w:t>Plasty</w:t>
            </w:r>
          </w:p>
        </w:tc>
        <w:tc>
          <w:tcPr>
            <w:tcW w:w="882" w:type="dxa"/>
          </w:tcPr>
          <w:p w:rsidR="00455F39" w:rsidRPr="00A74AD7" w:rsidRDefault="00455F39" w:rsidP="00455F39">
            <w:pPr>
              <w:spacing w:line="280" w:lineRule="exact"/>
              <w:rPr>
                <w:sz w:val="18"/>
                <w:szCs w:val="18"/>
              </w:rPr>
            </w:pPr>
            <w:r w:rsidRPr="00A74AD7">
              <w:rPr>
                <w:sz w:val="18"/>
                <w:szCs w:val="18"/>
              </w:rPr>
              <w:t>O</w:t>
            </w:r>
          </w:p>
        </w:tc>
        <w:tc>
          <w:tcPr>
            <w:tcW w:w="1016" w:type="dxa"/>
          </w:tcPr>
          <w:p w:rsidR="00455F39" w:rsidRPr="00F06693" w:rsidRDefault="00432D03" w:rsidP="00455F39">
            <w:pPr>
              <w:spacing w:line="280" w:lineRule="exact"/>
              <w:rPr>
                <w:sz w:val="20"/>
                <w:szCs w:val="20"/>
              </w:rPr>
            </w:pPr>
            <w:r>
              <w:rPr>
                <w:sz w:val="20"/>
                <w:szCs w:val="20"/>
              </w:rPr>
              <w:t>41,76</w:t>
            </w:r>
          </w:p>
        </w:tc>
        <w:tc>
          <w:tcPr>
            <w:tcW w:w="990" w:type="dxa"/>
          </w:tcPr>
          <w:p w:rsidR="00455F39" w:rsidRPr="001D16BD"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563"/>
        </w:trPr>
        <w:tc>
          <w:tcPr>
            <w:tcW w:w="1013" w:type="dxa"/>
          </w:tcPr>
          <w:p w:rsidR="00455F39" w:rsidRDefault="00455F39" w:rsidP="00455F39">
            <w:pPr>
              <w:spacing w:line="280" w:lineRule="exact"/>
              <w:rPr>
                <w:sz w:val="18"/>
                <w:szCs w:val="18"/>
              </w:rPr>
            </w:pPr>
            <w:r>
              <w:rPr>
                <w:sz w:val="18"/>
                <w:szCs w:val="18"/>
              </w:rPr>
              <w:t>20 02 01</w:t>
            </w:r>
          </w:p>
        </w:tc>
        <w:tc>
          <w:tcPr>
            <w:tcW w:w="1852" w:type="dxa"/>
          </w:tcPr>
          <w:p w:rsidR="00455F39" w:rsidRPr="008B7B96" w:rsidRDefault="00455F39" w:rsidP="001B4490">
            <w:pPr>
              <w:rPr>
                <w:sz w:val="18"/>
                <w:szCs w:val="18"/>
              </w:rPr>
            </w:pPr>
            <w:r>
              <w:rPr>
                <w:sz w:val="18"/>
                <w:szCs w:val="18"/>
              </w:rPr>
              <w:t xml:space="preserve">Biologicky rozložiteľný odpad </w:t>
            </w:r>
          </w:p>
        </w:tc>
        <w:tc>
          <w:tcPr>
            <w:tcW w:w="882" w:type="dxa"/>
          </w:tcPr>
          <w:p w:rsidR="00455F39" w:rsidRPr="00A74AD7" w:rsidRDefault="00455F39" w:rsidP="00455F39">
            <w:pPr>
              <w:spacing w:line="280" w:lineRule="exact"/>
              <w:rPr>
                <w:sz w:val="18"/>
                <w:szCs w:val="18"/>
              </w:rPr>
            </w:pPr>
            <w:r>
              <w:rPr>
                <w:sz w:val="18"/>
                <w:szCs w:val="18"/>
              </w:rPr>
              <w:t>O</w:t>
            </w:r>
          </w:p>
        </w:tc>
        <w:tc>
          <w:tcPr>
            <w:tcW w:w="1016" w:type="dxa"/>
          </w:tcPr>
          <w:p w:rsidR="00455F39" w:rsidRPr="00F06693" w:rsidRDefault="00432D03" w:rsidP="00455F39">
            <w:pPr>
              <w:spacing w:line="280" w:lineRule="exact"/>
              <w:rPr>
                <w:sz w:val="20"/>
                <w:szCs w:val="20"/>
              </w:rPr>
            </w:pPr>
            <w:r>
              <w:rPr>
                <w:sz w:val="20"/>
                <w:szCs w:val="20"/>
              </w:rPr>
              <w:t>102,5</w:t>
            </w:r>
          </w:p>
        </w:tc>
        <w:tc>
          <w:tcPr>
            <w:tcW w:w="990" w:type="dxa"/>
          </w:tcPr>
          <w:p w:rsidR="00455F39" w:rsidRPr="001D16BD" w:rsidRDefault="00455F39" w:rsidP="00455F39">
            <w:pPr>
              <w:spacing w:line="280" w:lineRule="exact"/>
              <w:rPr>
                <w:sz w:val="20"/>
                <w:szCs w:val="20"/>
              </w:rPr>
            </w:pPr>
            <w:r>
              <w:rPr>
                <w:sz w:val="20"/>
                <w:szCs w:val="20"/>
              </w:rPr>
              <w:t>70</w:t>
            </w:r>
          </w:p>
        </w:tc>
        <w:tc>
          <w:tcPr>
            <w:tcW w:w="1038" w:type="dxa"/>
          </w:tcPr>
          <w:p w:rsidR="00455F39" w:rsidRPr="001D16BD" w:rsidRDefault="00455F39" w:rsidP="00455F39">
            <w:pPr>
              <w:spacing w:line="280" w:lineRule="exact"/>
              <w:rPr>
                <w:sz w:val="20"/>
                <w:szCs w:val="20"/>
              </w:rPr>
            </w:pPr>
            <w:r>
              <w:rPr>
                <w:sz w:val="20"/>
                <w:szCs w:val="20"/>
              </w:rPr>
              <w:t>30</w:t>
            </w: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1B4490">
        <w:trPr>
          <w:trHeight w:val="379"/>
        </w:trPr>
        <w:tc>
          <w:tcPr>
            <w:tcW w:w="1013" w:type="dxa"/>
          </w:tcPr>
          <w:p w:rsidR="00455F39" w:rsidRDefault="00455F39" w:rsidP="00455F39">
            <w:pPr>
              <w:spacing w:line="280" w:lineRule="exact"/>
              <w:rPr>
                <w:sz w:val="18"/>
                <w:szCs w:val="18"/>
              </w:rPr>
            </w:pPr>
            <w:r>
              <w:rPr>
                <w:sz w:val="18"/>
                <w:szCs w:val="18"/>
              </w:rPr>
              <w:t>20 01 10</w:t>
            </w:r>
          </w:p>
        </w:tc>
        <w:tc>
          <w:tcPr>
            <w:tcW w:w="1852" w:type="dxa"/>
          </w:tcPr>
          <w:p w:rsidR="00455F39" w:rsidRDefault="00455F39" w:rsidP="00455F39">
            <w:pPr>
              <w:spacing w:line="280" w:lineRule="exact"/>
              <w:rPr>
                <w:sz w:val="18"/>
                <w:szCs w:val="18"/>
              </w:rPr>
            </w:pPr>
            <w:r>
              <w:rPr>
                <w:sz w:val="18"/>
                <w:szCs w:val="18"/>
              </w:rPr>
              <w:t>Šatstvo</w:t>
            </w:r>
          </w:p>
        </w:tc>
        <w:tc>
          <w:tcPr>
            <w:tcW w:w="882" w:type="dxa"/>
          </w:tcPr>
          <w:p w:rsidR="00455F39" w:rsidRDefault="00455F39" w:rsidP="00455F39">
            <w:pPr>
              <w:spacing w:line="280" w:lineRule="exact"/>
              <w:rPr>
                <w:sz w:val="18"/>
                <w:szCs w:val="18"/>
              </w:rPr>
            </w:pPr>
            <w:r>
              <w:rPr>
                <w:sz w:val="18"/>
                <w:szCs w:val="18"/>
              </w:rPr>
              <w:t>O</w:t>
            </w:r>
          </w:p>
        </w:tc>
        <w:tc>
          <w:tcPr>
            <w:tcW w:w="1016" w:type="dxa"/>
          </w:tcPr>
          <w:p w:rsidR="00455F39" w:rsidRDefault="00432D03" w:rsidP="00455F39">
            <w:pPr>
              <w:spacing w:line="280" w:lineRule="exact"/>
              <w:rPr>
                <w:sz w:val="20"/>
                <w:szCs w:val="20"/>
              </w:rPr>
            </w:pPr>
            <w:r>
              <w:rPr>
                <w:sz w:val="20"/>
                <w:szCs w:val="20"/>
              </w:rPr>
              <w:t>5,41</w:t>
            </w:r>
          </w:p>
        </w:tc>
        <w:tc>
          <w:tcPr>
            <w:tcW w:w="990" w:type="dxa"/>
          </w:tcPr>
          <w:p w:rsidR="00455F39" w:rsidRDefault="0050045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313"/>
        </w:trPr>
        <w:tc>
          <w:tcPr>
            <w:tcW w:w="1013" w:type="dxa"/>
          </w:tcPr>
          <w:p w:rsidR="00455F39" w:rsidRDefault="00455F39" w:rsidP="00455F39">
            <w:pPr>
              <w:spacing w:line="280" w:lineRule="exact"/>
              <w:rPr>
                <w:sz w:val="18"/>
                <w:szCs w:val="18"/>
              </w:rPr>
            </w:pPr>
            <w:r>
              <w:rPr>
                <w:sz w:val="18"/>
                <w:szCs w:val="18"/>
              </w:rPr>
              <w:t>20 03 01</w:t>
            </w:r>
          </w:p>
        </w:tc>
        <w:tc>
          <w:tcPr>
            <w:tcW w:w="1852" w:type="dxa"/>
          </w:tcPr>
          <w:p w:rsidR="00455F39" w:rsidRDefault="00455F39" w:rsidP="001B4490">
            <w:pPr>
              <w:rPr>
                <w:sz w:val="18"/>
                <w:szCs w:val="18"/>
              </w:rPr>
            </w:pPr>
            <w:r>
              <w:rPr>
                <w:sz w:val="18"/>
                <w:szCs w:val="18"/>
              </w:rPr>
              <w:t>Zmesový komunálny odpad</w:t>
            </w:r>
          </w:p>
        </w:tc>
        <w:tc>
          <w:tcPr>
            <w:tcW w:w="882" w:type="dxa"/>
          </w:tcPr>
          <w:p w:rsidR="00455F39" w:rsidRDefault="00455F39" w:rsidP="00455F39">
            <w:pPr>
              <w:spacing w:line="280" w:lineRule="exact"/>
              <w:rPr>
                <w:sz w:val="18"/>
                <w:szCs w:val="18"/>
              </w:rPr>
            </w:pPr>
            <w:r>
              <w:rPr>
                <w:sz w:val="18"/>
                <w:szCs w:val="18"/>
              </w:rPr>
              <w:t>O</w:t>
            </w:r>
          </w:p>
        </w:tc>
        <w:tc>
          <w:tcPr>
            <w:tcW w:w="1016" w:type="dxa"/>
          </w:tcPr>
          <w:p w:rsidR="00455F39" w:rsidRPr="00F06693" w:rsidRDefault="00455F39" w:rsidP="00455F39">
            <w:pPr>
              <w:spacing w:line="280" w:lineRule="exact"/>
              <w:rPr>
                <w:sz w:val="20"/>
                <w:szCs w:val="20"/>
              </w:rPr>
            </w:pPr>
            <w:r>
              <w:rPr>
                <w:sz w:val="20"/>
                <w:szCs w:val="20"/>
              </w:rPr>
              <w:t>3</w:t>
            </w:r>
            <w:r w:rsidR="00432D03">
              <w:rPr>
                <w:sz w:val="20"/>
                <w:szCs w:val="20"/>
              </w:rPr>
              <w:t xml:space="preserve"> </w:t>
            </w:r>
            <w:r>
              <w:rPr>
                <w:sz w:val="20"/>
                <w:szCs w:val="20"/>
              </w:rPr>
              <w:t>086,83</w:t>
            </w:r>
          </w:p>
        </w:tc>
        <w:tc>
          <w:tcPr>
            <w:tcW w:w="990" w:type="dxa"/>
          </w:tcPr>
          <w:p w:rsidR="00455F39" w:rsidRPr="001D16BD" w:rsidRDefault="00455F39" w:rsidP="00455F39">
            <w:pPr>
              <w:spacing w:line="280" w:lineRule="exact"/>
              <w:rPr>
                <w:sz w:val="20"/>
                <w:szCs w:val="20"/>
              </w:rPr>
            </w:pP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r>
              <w:rPr>
                <w:sz w:val="20"/>
                <w:szCs w:val="20"/>
              </w:rPr>
              <w:t>100</w:t>
            </w: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234"/>
        </w:trPr>
        <w:tc>
          <w:tcPr>
            <w:tcW w:w="1013" w:type="dxa"/>
          </w:tcPr>
          <w:p w:rsidR="00455F39" w:rsidRDefault="00455F39" w:rsidP="00455F39">
            <w:pPr>
              <w:spacing w:line="280" w:lineRule="exact"/>
              <w:rPr>
                <w:sz w:val="18"/>
                <w:szCs w:val="18"/>
              </w:rPr>
            </w:pPr>
            <w:r>
              <w:rPr>
                <w:sz w:val="18"/>
                <w:szCs w:val="18"/>
              </w:rPr>
              <w:t>17 01 07</w:t>
            </w:r>
          </w:p>
        </w:tc>
        <w:tc>
          <w:tcPr>
            <w:tcW w:w="1852" w:type="dxa"/>
          </w:tcPr>
          <w:p w:rsidR="00455F39" w:rsidRDefault="00455F39" w:rsidP="001B4490">
            <w:pPr>
              <w:rPr>
                <w:sz w:val="18"/>
                <w:szCs w:val="18"/>
              </w:rPr>
            </w:pPr>
            <w:r>
              <w:rPr>
                <w:sz w:val="18"/>
                <w:szCs w:val="18"/>
              </w:rPr>
              <w:t>Zmesi betónu, tehál a obklad</w:t>
            </w:r>
            <w:r w:rsidR="001B4490">
              <w:rPr>
                <w:sz w:val="18"/>
                <w:szCs w:val="18"/>
              </w:rPr>
              <w:t>ačiek</w:t>
            </w:r>
          </w:p>
        </w:tc>
        <w:tc>
          <w:tcPr>
            <w:tcW w:w="882" w:type="dxa"/>
          </w:tcPr>
          <w:p w:rsidR="00455F39" w:rsidRDefault="00455F39" w:rsidP="00455F39">
            <w:pPr>
              <w:spacing w:line="280" w:lineRule="exact"/>
              <w:rPr>
                <w:sz w:val="18"/>
                <w:szCs w:val="18"/>
              </w:rPr>
            </w:pPr>
            <w:r>
              <w:rPr>
                <w:sz w:val="18"/>
                <w:szCs w:val="18"/>
              </w:rPr>
              <w:t>O</w:t>
            </w:r>
          </w:p>
        </w:tc>
        <w:tc>
          <w:tcPr>
            <w:tcW w:w="1016" w:type="dxa"/>
          </w:tcPr>
          <w:p w:rsidR="00455F39" w:rsidRPr="00F06693" w:rsidRDefault="00432D03" w:rsidP="00455F39">
            <w:pPr>
              <w:spacing w:line="280" w:lineRule="exact"/>
              <w:rPr>
                <w:sz w:val="20"/>
                <w:szCs w:val="20"/>
              </w:rPr>
            </w:pPr>
            <w:r>
              <w:rPr>
                <w:sz w:val="20"/>
                <w:szCs w:val="20"/>
              </w:rPr>
              <w:t>29,09</w:t>
            </w:r>
          </w:p>
        </w:tc>
        <w:tc>
          <w:tcPr>
            <w:tcW w:w="990" w:type="dxa"/>
          </w:tcPr>
          <w:p w:rsidR="00455F39" w:rsidRPr="001D16BD" w:rsidRDefault="00455F39" w:rsidP="00455F39">
            <w:pPr>
              <w:spacing w:line="280" w:lineRule="exact"/>
              <w:rPr>
                <w:sz w:val="20"/>
                <w:szCs w:val="20"/>
              </w:rPr>
            </w:pP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r>
              <w:rPr>
                <w:sz w:val="20"/>
                <w:szCs w:val="20"/>
              </w:rPr>
              <w:t>100</w:t>
            </w: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r w:rsidR="00455F39" w:rsidRPr="001D16BD" w:rsidTr="00A473EF">
        <w:trPr>
          <w:trHeight w:val="234"/>
        </w:trPr>
        <w:tc>
          <w:tcPr>
            <w:tcW w:w="1013" w:type="dxa"/>
          </w:tcPr>
          <w:p w:rsidR="00455F39" w:rsidRDefault="00455F39" w:rsidP="00455F39">
            <w:pPr>
              <w:spacing w:line="280" w:lineRule="exact"/>
              <w:rPr>
                <w:sz w:val="18"/>
                <w:szCs w:val="18"/>
              </w:rPr>
            </w:pPr>
            <w:r>
              <w:rPr>
                <w:sz w:val="18"/>
                <w:szCs w:val="18"/>
              </w:rPr>
              <w:t>15 01 05</w:t>
            </w:r>
          </w:p>
        </w:tc>
        <w:tc>
          <w:tcPr>
            <w:tcW w:w="1852" w:type="dxa"/>
          </w:tcPr>
          <w:p w:rsidR="00455F39" w:rsidRDefault="00455F39" w:rsidP="00455F39">
            <w:pPr>
              <w:spacing w:line="280" w:lineRule="exact"/>
              <w:rPr>
                <w:sz w:val="18"/>
                <w:szCs w:val="18"/>
              </w:rPr>
            </w:pPr>
            <w:r>
              <w:rPr>
                <w:sz w:val="18"/>
                <w:szCs w:val="18"/>
              </w:rPr>
              <w:t>Kompozitné obaly</w:t>
            </w:r>
          </w:p>
        </w:tc>
        <w:tc>
          <w:tcPr>
            <w:tcW w:w="882" w:type="dxa"/>
          </w:tcPr>
          <w:p w:rsidR="00455F39" w:rsidRDefault="00455F39" w:rsidP="00455F39">
            <w:pPr>
              <w:spacing w:line="280" w:lineRule="exact"/>
              <w:rPr>
                <w:sz w:val="18"/>
                <w:szCs w:val="18"/>
              </w:rPr>
            </w:pPr>
            <w:r>
              <w:rPr>
                <w:sz w:val="18"/>
                <w:szCs w:val="18"/>
              </w:rPr>
              <w:t>O</w:t>
            </w:r>
          </w:p>
        </w:tc>
        <w:tc>
          <w:tcPr>
            <w:tcW w:w="1016" w:type="dxa"/>
          </w:tcPr>
          <w:p w:rsidR="00455F39" w:rsidRPr="00F06693" w:rsidRDefault="00432D03" w:rsidP="00455F39">
            <w:pPr>
              <w:spacing w:line="280" w:lineRule="exact"/>
              <w:rPr>
                <w:sz w:val="20"/>
                <w:szCs w:val="20"/>
              </w:rPr>
            </w:pPr>
            <w:r>
              <w:rPr>
                <w:sz w:val="20"/>
                <w:szCs w:val="20"/>
              </w:rPr>
              <w:t>0,97</w:t>
            </w:r>
          </w:p>
        </w:tc>
        <w:tc>
          <w:tcPr>
            <w:tcW w:w="990" w:type="dxa"/>
          </w:tcPr>
          <w:p w:rsidR="00455F39" w:rsidRPr="001D16BD" w:rsidRDefault="00455F39" w:rsidP="00455F39">
            <w:pPr>
              <w:spacing w:line="280" w:lineRule="exact"/>
              <w:rPr>
                <w:sz w:val="20"/>
                <w:szCs w:val="20"/>
              </w:rPr>
            </w:pPr>
            <w:r>
              <w:rPr>
                <w:sz w:val="20"/>
                <w:szCs w:val="20"/>
              </w:rPr>
              <w:t>100</w:t>
            </w:r>
          </w:p>
        </w:tc>
        <w:tc>
          <w:tcPr>
            <w:tcW w:w="1038" w:type="dxa"/>
          </w:tcPr>
          <w:p w:rsidR="00455F39" w:rsidRPr="001D16BD" w:rsidRDefault="00455F39" w:rsidP="00455F39">
            <w:pPr>
              <w:spacing w:line="280" w:lineRule="exact"/>
              <w:rPr>
                <w:sz w:val="20"/>
                <w:szCs w:val="20"/>
              </w:rPr>
            </w:pPr>
          </w:p>
        </w:tc>
        <w:tc>
          <w:tcPr>
            <w:tcW w:w="1090" w:type="dxa"/>
          </w:tcPr>
          <w:p w:rsidR="00455F39" w:rsidRPr="001D16BD" w:rsidRDefault="00455F39" w:rsidP="00455F39">
            <w:pPr>
              <w:spacing w:line="280" w:lineRule="exact"/>
              <w:rPr>
                <w:sz w:val="20"/>
                <w:szCs w:val="20"/>
              </w:rPr>
            </w:pPr>
          </w:p>
        </w:tc>
        <w:tc>
          <w:tcPr>
            <w:tcW w:w="1010" w:type="dxa"/>
          </w:tcPr>
          <w:p w:rsidR="00455F39" w:rsidRPr="001D16BD" w:rsidRDefault="00455F39" w:rsidP="00455F39">
            <w:pPr>
              <w:spacing w:line="280" w:lineRule="exact"/>
              <w:rPr>
                <w:sz w:val="20"/>
                <w:szCs w:val="20"/>
              </w:rPr>
            </w:pPr>
          </w:p>
        </w:tc>
        <w:tc>
          <w:tcPr>
            <w:tcW w:w="533" w:type="dxa"/>
          </w:tcPr>
          <w:p w:rsidR="00455F39" w:rsidRPr="001D16BD" w:rsidRDefault="00455F39" w:rsidP="00455F39">
            <w:pPr>
              <w:spacing w:line="280" w:lineRule="exact"/>
              <w:rPr>
                <w:sz w:val="20"/>
                <w:szCs w:val="20"/>
              </w:rPr>
            </w:pPr>
          </w:p>
        </w:tc>
      </w:tr>
    </w:tbl>
    <w:p w:rsidR="000B3C5A" w:rsidRDefault="000B3C5A">
      <w:pPr>
        <w:jc w:val="both"/>
      </w:pPr>
    </w:p>
    <w:p w:rsidR="000B3C5A" w:rsidRPr="00B07ED4" w:rsidRDefault="000B3C5A" w:rsidP="000B3C5A">
      <w:pPr>
        <w:jc w:val="both"/>
        <w:rPr>
          <w:rFonts w:eastAsiaTheme="minorHAnsi"/>
          <w:i/>
          <w:lang w:eastAsia="en-US"/>
        </w:rPr>
      </w:pPr>
      <w:r w:rsidRPr="000B52E3">
        <w:rPr>
          <w:rFonts w:eastAsiaTheme="minorHAnsi"/>
          <w:lang w:eastAsia="en-US"/>
        </w:rPr>
        <w:t>Graf č.</w:t>
      </w:r>
      <w:r>
        <w:rPr>
          <w:rFonts w:eastAsiaTheme="minorHAnsi"/>
          <w:lang w:eastAsia="en-US"/>
        </w:rPr>
        <w:t>2.</w:t>
      </w:r>
      <w:r w:rsidR="001B609E">
        <w:rPr>
          <w:rFonts w:eastAsiaTheme="minorHAnsi"/>
          <w:lang w:eastAsia="en-US"/>
        </w:rPr>
        <w:t>2</w:t>
      </w:r>
      <w:r>
        <w:rPr>
          <w:rFonts w:eastAsiaTheme="minorHAnsi"/>
          <w:lang w:eastAsia="en-US"/>
        </w:rPr>
        <w:t xml:space="preserve"> – </w:t>
      </w:r>
      <w:r w:rsidRPr="00B07ED4">
        <w:rPr>
          <w:rFonts w:eastAsiaTheme="minorHAnsi"/>
          <w:i/>
          <w:lang w:eastAsia="en-US"/>
        </w:rPr>
        <w:t>KO a SZ (vybrané zložky) za rok 2012</w:t>
      </w:r>
    </w:p>
    <w:p w:rsidR="000B3C5A" w:rsidRDefault="000B3C5A" w:rsidP="000B3C5A">
      <w:pPr>
        <w:jc w:val="both"/>
        <w:rPr>
          <w:rFonts w:eastAsiaTheme="minorHAnsi"/>
          <w:b/>
          <w:lang w:eastAsia="en-US"/>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1"/>
      </w:tblGrid>
      <w:tr w:rsidR="000B3C5A" w:rsidTr="000B3C5A">
        <w:trPr>
          <w:trHeight w:val="3544"/>
        </w:trPr>
        <w:tc>
          <w:tcPr>
            <w:tcW w:w="7041" w:type="dxa"/>
          </w:tcPr>
          <w:p w:rsidR="000B3C5A" w:rsidRDefault="000B3C5A" w:rsidP="000B3C5A">
            <w:pPr>
              <w:ind w:left="-47"/>
              <w:rPr>
                <w:rFonts w:eastAsiaTheme="minorHAnsi"/>
                <w:b/>
                <w:lang w:eastAsia="en-US"/>
              </w:rPr>
            </w:pPr>
            <w:r>
              <w:rPr>
                <w:rFonts w:eastAsiaTheme="minorHAnsi"/>
                <w:b/>
                <w:noProof/>
                <w:lang w:eastAsia="en-US"/>
              </w:rPr>
              <w:drawing>
                <wp:inline distT="0" distB="0" distL="0" distR="0" wp14:anchorId="432D1026" wp14:editId="32D16995">
                  <wp:extent cx="4325510" cy="2170707"/>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455F39" w:rsidRDefault="00455F39">
      <w:pPr>
        <w:jc w:val="both"/>
      </w:pPr>
      <w:r>
        <w:br w:type="page"/>
      </w:r>
    </w:p>
    <w:p w:rsidR="00A473EF" w:rsidRPr="00B07ED4" w:rsidRDefault="00266166" w:rsidP="00C71F9A">
      <w:pPr>
        <w:spacing w:line="276" w:lineRule="auto"/>
        <w:rPr>
          <w:i/>
        </w:rPr>
      </w:pPr>
      <w:r>
        <w:lastRenderedPageBreak/>
        <w:t>Tabuľka č.</w:t>
      </w:r>
      <w:r w:rsidR="00E179DD">
        <w:t>2.</w:t>
      </w:r>
      <w:r w:rsidR="002358B3">
        <w:t>3</w:t>
      </w:r>
      <w:r w:rsidR="00A473EF">
        <w:t>-</w:t>
      </w:r>
      <w:r>
        <w:t xml:space="preserve">  </w:t>
      </w:r>
      <w:r w:rsidRPr="00B07ED4">
        <w:rPr>
          <w:i/>
        </w:rPr>
        <w:t xml:space="preserve">Vznik komunálnych odpadov s rozlíšením na zmesový komunálny odpad, </w:t>
      </w:r>
    </w:p>
    <w:p w:rsidR="00A473EF" w:rsidRPr="00B07ED4" w:rsidRDefault="00A473EF" w:rsidP="00C71F9A">
      <w:pPr>
        <w:spacing w:line="276" w:lineRule="auto"/>
        <w:rPr>
          <w:i/>
        </w:rPr>
      </w:pPr>
      <w:r w:rsidRPr="00B07ED4">
        <w:rPr>
          <w:i/>
        </w:rPr>
        <w:t xml:space="preserve">                       </w:t>
      </w:r>
      <w:r w:rsidR="00B07ED4">
        <w:rPr>
          <w:i/>
        </w:rPr>
        <w:t xml:space="preserve">  </w:t>
      </w:r>
      <w:r w:rsidRPr="00B07ED4">
        <w:rPr>
          <w:i/>
        </w:rPr>
        <w:t xml:space="preserve"> </w:t>
      </w:r>
      <w:r w:rsidR="00266166" w:rsidRPr="00B07ED4">
        <w:rPr>
          <w:i/>
        </w:rPr>
        <w:t xml:space="preserve">drobný  stavebný odpad a na vytriedené zložky komunálnych odpadov v roku </w:t>
      </w:r>
    </w:p>
    <w:p w:rsidR="002179A1" w:rsidRPr="00B07ED4" w:rsidRDefault="00A473EF" w:rsidP="00C71F9A">
      <w:pPr>
        <w:spacing w:line="276" w:lineRule="auto"/>
        <w:rPr>
          <w:i/>
        </w:rPr>
      </w:pPr>
      <w:r w:rsidRPr="00B07ED4">
        <w:rPr>
          <w:i/>
        </w:rPr>
        <w:t xml:space="preserve">                      </w:t>
      </w:r>
      <w:r w:rsidR="00B07ED4">
        <w:rPr>
          <w:i/>
        </w:rPr>
        <w:t xml:space="preserve">  </w:t>
      </w:r>
      <w:r w:rsidRPr="00B07ED4">
        <w:rPr>
          <w:i/>
        </w:rPr>
        <w:t xml:space="preserve">  </w:t>
      </w:r>
      <w:r w:rsidR="00266166" w:rsidRPr="00B07ED4">
        <w:rPr>
          <w:i/>
        </w:rPr>
        <w:t>20</w:t>
      </w:r>
      <w:r w:rsidR="00067A81" w:rsidRPr="00B07ED4">
        <w:rPr>
          <w:i/>
        </w:rPr>
        <w:t>13</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
        <w:gridCol w:w="1852"/>
        <w:gridCol w:w="882"/>
        <w:gridCol w:w="1016"/>
        <w:gridCol w:w="990"/>
        <w:gridCol w:w="1038"/>
        <w:gridCol w:w="1090"/>
        <w:gridCol w:w="1010"/>
        <w:gridCol w:w="533"/>
      </w:tblGrid>
      <w:tr w:rsidR="00327205" w:rsidRPr="008B7B96" w:rsidTr="001B4490">
        <w:trPr>
          <w:trHeight w:val="313"/>
        </w:trPr>
        <w:tc>
          <w:tcPr>
            <w:tcW w:w="871" w:type="dxa"/>
            <w:vMerge w:val="restart"/>
            <w:shd w:val="clear" w:color="auto" w:fill="FBD4B4" w:themeFill="accent6" w:themeFillTint="66"/>
          </w:tcPr>
          <w:p w:rsidR="002179A1" w:rsidRDefault="00266166" w:rsidP="002179A1">
            <w:pPr>
              <w:spacing w:line="280" w:lineRule="exact"/>
              <w:rPr>
                <w:sz w:val="18"/>
                <w:szCs w:val="18"/>
              </w:rPr>
            </w:pPr>
            <w:r>
              <w:t xml:space="preserve"> </w:t>
            </w:r>
            <w:r w:rsidR="002179A1" w:rsidRPr="008B7B96">
              <w:rPr>
                <w:sz w:val="18"/>
                <w:szCs w:val="18"/>
              </w:rPr>
              <w:t>Kód odpadu</w:t>
            </w:r>
          </w:p>
          <w:p w:rsidR="002179A1" w:rsidRPr="008B7B96" w:rsidRDefault="002179A1" w:rsidP="002179A1">
            <w:pPr>
              <w:spacing w:line="280" w:lineRule="exact"/>
              <w:rPr>
                <w:sz w:val="18"/>
                <w:szCs w:val="18"/>
              </w:rPr>
            </w:pPr>
          </w:p>
        </w:tc>
        <w:tc>
          <w:tcPr>
            <w:tcW w:w="1852" w:type="dxa"/>
            <w:vMerge w:val="restart"/>
            <w:shd w:val="clear" w:color="auto" w:fill="FBD4B4" w:themeFill="accent6" w:themeFillTint="66"/>
          </w:tcPr>
          <w:p w:rsidR="002179A1" w:rsidRPr="008B7B96" w:rsidRDefault="002179A1" w:rsidP="002179A1">
            <w:pPr>
              <w:spacing w:line="280" w:lineRule="exact"/>
              <w:rPr>
                <w:sz w:val="18"/>
                <w:szCs w:val="18"/>
              </w:rPr>
            </w:pPr>
            <w:r w:rsidRPr="008B7B96">
              <w:rPr>
                <w:sz w:val="18"/>
                <w:szCs w:val="18"/>
              </w:rPr>
              <w:t>Názov odpadu</w:t>
            </w:r>
          </w:p>
        </w:tc>
        <w:tc>
          <w:tcPr>
            <w:tcW w:w="882" w:type="dxa"/>
            <w:vMerge w:val="restart"/>
            <w:shd w:val="clear" w:color="auto" w:fill="FBD4B4" w:themeFill="accent6" w:themeFillTint="66"/>
          </w:tcPr>
          <w:p w:rsidR="002179A1" w:rsidRPr="008B7B96" w:rsidRDefault="002179A1" w:rsidP="002179A1">
            <w:pPr>
              <w:spacing w:line="280" w:lineRule="exact"/>
              <w:rPr>
                <w:sz w:val="18"/>
                <w:szCs w:val="18"/>
              </w:rPr>
            </w:pPr>
            <w:r w:rsidRPr="008B7B96">
              <w:rPr>
                <w:sz w:val="18"/>
                <w:szCs w:val="18"/>
              </w:rPr>
              <w:t>Kat</w:t>
            </w:r>
            <w:r w:rsidR="00327205">
              <w:rPr>
                <w:sz w:val="18"/>
                <w:szCs w:val="18"/>
              </w:rPr>
              <w:t>egória</w:t>
            </w:r>
            <w:r w:rsidRPr="008B7B96">
              <w:rPr>
                <w:sz w:val="18"/>
                <w:szCs w:val="18"/>
              </w:rPr>
              <w:t xml:space="preserve"> odpadu</w:t>
            </w:r>
          </w:p>
        </w:tc>
        <w:tc>
          <w:tcPr>
            <w:tcW w:w="1016" w:type="dxa"/>
            <w:vMerge w:val="restart"/>
            <w:shd w:val="clear" w:color="auto" w:fill="FBD4B4" w:themeFill="accent6" w:themeFillTint="66"/>
          </w:tcPr>
          <w:p w:rsidR="002179A1" w:rsidRPr="008B7B96" w:rsidRDefault="002179A1" w:rsidP="002179A1">
            <w:pPr>
              <w:spacing w:line="280" w:lineRule="exact"/>
              <w:rPr>
                <w:sz w:val="18"/>
                <w:szCs w:val="18"/>
              </w:rPr>
            </w:pPr>
            <w:r w:rsidRPr="008B7B96">
              <w:rPr>
                <w:sz w:val="18"/>
                <w:szCs w:val="18"/>
              </w:rPr>
              <w:t xml:space="preserve">Množstvo odpadu </w:t>
            </w:r>
          </w:p>
        </w:tc>
        <w:tc>
          <w:tcPr>
            <w:tcW w:w="2028" w:type="dxa"/>
            <w:gridSpan w:val="2"/>
            <w:shd w:val="clear" w:color="auto" w:fill="FBD4B4" w:themeFill="accent6" w:themeFillTint="66"/>
          </w:tcPr>
          <w:p w:rsidR="002179A1" w:rsidRPr="008B7B96" w:rsidRDefault="002179A1" w:rsidP="002179A1">
            <w:pPr>
              <w:spacing w:line="280" w:lineRule="exact"/>
              <w:jc w:val="center"/>
              <w:rPr>
                <w:sz w:val="18"/>
                <w:szCs w:val="18"/>
              </w:rPr>
            </w:pPr>
            <w:r>
              <w:rPr>
                <w:sz w:val="18"/>
                <w:szCs w:val="18"/>
              </w:rPr>
              <w:t>Zhodnotenie</w:t>
            </w:r>
          </w:p>
        </w:tc>
        <w:tc>
          <w:tcPr>
            <w:tcW w:w="2633" w:type="dxa"/>
            <w:gridSpan w:val="3"/>
            <w:shd w:val="clear" w:color="auto" w:fill="FBD4B4" w:themeFill="accent6" w:themeFillTint="66"/>
          </w:tcPr>
          <w:p w:rsidR="002179A1" w:rsidRPr="008B7B96" w:rsidRDefault="002179A1" w:rsidP="002179A1">
            <w:pPr>
              <w:spacing w:line="280" w:lineRule="exact"/>
              <w:jc w:val="center"/>
              <w:rPr>
                <w:sz w:val="18"/>
                <w:szCs w:val="18"/>
              </w:rPr>
            </w:pPr>
            <w:r>
              <w:rPr>
                <w:sz w:val="18"/>
                <w:szCs w:val="18"/>
              </w:rPr>
              <w:t>Zneškodnenie</w:t>
            </w:r>
          </w:p>
        </w:tc>
      </w:tr>
      <w:tr w:rsidR="00327205" w:rsidTr="001B4490">
        <w:trPr>
          <w:trHeight w:val="288"/>
        </w:trPr>
        <w:tc>
          <w:tcPr>
            <w:tcW w:w="871" w:type="dxa"/>
            <w:vMerge/>
            <w:shd w:val="clear" w:color="auto" w:fill="FBD4B4" w:themeFill="accent6" w:themeFillTint="66"/>
          </w:tcPr>
          <w:p w:rsidR="002179A1" w:rsidRPr="008B7B96" w:rsidRDefault="002179A1" w:rsidP="002179A1">
            <w:pPr>
              <w:spacing w:line="280" w:lineRule="exact"/>
              <w:rPr>
                <w:sz w:val="18"/>
                <w:szCs w:val="18"/>
              </w:rPr>
            </w:pPr>
          </w:p>
        </w:tc>
        <w:tc>
          <w:tcPr>
            <w:tcW w:w="1852" w:type="dxa"/>
            <w:vMerge/>
            <w:shd w:val="clear" w:color="auto" w:fill="FBD4B4" w:themeFill="accent6" w:themeFillTint="66"/>
          </w:tcPr>
          <w:p w:rsidR="002179A1" w:rsidRPr="008B7B96" w:rsidRDefault="002179A1" w:rsidP="002179A1">
            <w:pPr>
              <w:spacing w:line="280" w:lineRule="exact"/>
              <w:rPr>
                <w:sz w:val="18"/>
                <w:szCs w:val="18"/>
              </w:rPr>
            </w:pPr>
          </w:p>
        </w:tc>
        <w:tc>
          <w:tcPr>
            <w:tcW w:w="882" w:type="dxa"/>
            <w:vMerge/>
            <w:shd w:val="clear" w:color="auto" w:fill="FBD4B4" w:themeFill="accent6" w:themeFillTint="66"/>
          </w:tcPr>
          <w:p w:rsidR="002179A1" w:rsidRPr="008B7B96" w:rsidRDefault="002179A1" w:rsidP="002179A1">
            <w:pPr>
              <w:spacing w:line="280" w:lineRule="exact"/>
              <w:rPr>
                <w:sz w:val="18"/>
                <w:szCs w:val="18"/>
              </w:rPr>
            </w:pPr>
          </w:p>
        </w:tc>
        <w:tc>
          <w:tcPr>
            <w:tcW w:w="1016" w:type="dxa"/>
            <w:vMerge/>
            <w:shd w:val="clear" w:color="auto" w:fill="FBD4B4" w:themeFill="accent6" w:themeFillTint="66"/>
          </w:tcPr>
          <w:p w:rsidR="002179A1" w:rsidRPr="008B7B96" w:rsidRDefault="002179A1" w:rsidP="002179A1">
            <w:pPr>
              <w:spacing w:line="280" w:lineRule="exact"/>
              <w:rPr>
                <w:sz w:val="18"/>
                <w:szCs w:val="18"/>
              </w:rPr>
            </w:pPr>
          </w:p>
        </w:tc>
        <w:tc>
          <w:tcPr>
            <w:tcW w:w="990" w:type="dxa"/>
            <w:shd w:val="clear" w:color="auto" w:fill="FBD4B4" w:themeFill="accent6" w:themeFillTint="66"/>
          </w:tcPr>
          <w:p w:rsidR="002179A1" w:rsidRDefault="002179A1" w:rsidP="002179A1">
            <w:pPr>
              <w:spacing w:line="280" w:lineRule="exact"/>
              <w:rPr>
                <w:sz w:val="18"/>
                <w:szCs w:val="18"/>
              </w:rPr>
            </w:pPr>
            <w:r>
              <w:rPr>
                <w:sz w:val="18"/>
                <w:szCs w:val="18"/>
              </w:rPr>
              <w:t>materiálové</w:t>
            </w:r>
          </w:p>
        </w:tc>
        <w:tc>
          <w:tcPr>
            <w:tcW w:w="1038" w:type="dxa"/>
            <w:shd w:val="clear" w:color="auto" w:fill="FBD4B4" w:themeFill="accent6" w:themeFillTint="66"/>
          </w:tcPr>
          <w:p w:rsidR="002179A1" w:rsidRDefault="002179A1" w:rsidP="002179A1">
            <w:pPr>
              <w:spacing w:line="280" w:lineRule="exact"/>
              <w:rPr>
                <w:sz w:val="18"/>
                <w:szCs w:val="18"/>
              </w:rPr>
            </w:pPr>
            <w:r>
              <w:rPr>
                <w:sz w:val="18"/>
                <w:szCs w:val="18"/>
              </w:rPr>
              <w:t>energetické</w:t>
            </w:r>
          </w:p>
        </w:tc>
        <w:tc>
          <w:tcPr>
            <w:tcW w:w="1090" w:type="dxa"/>
            <w:shd w:val="clear" w:color="auto" w:fill="FBD4B4" w:themeFill="accent6" w:themeFillTint="66"/>
          </w:tcPr>
          <w:p w:rsidR="002179A1" w:rsidRDefault="002179A1" w:rsidP="002179A1">
            <w:pPr>
              <w:spacing w:line="280" w:lineRule="exact"/>
              <w:rPr>
                <w:sz w:val="18"/>
                <w:szCs w:val="18"/>
              </w:rPr>
            </w:pPr>
            <w:r>
              <w:rPr>
                <w:sz w:val="18"/>
                <w:szCs w:val="18"/>
              </w:rPr>
              <w:t>skládkovanie</w:t>
            </w:r>
          </w:p>
        </w:tc>
        <w:tc>
          <w:tcPr>
            <w:tcW w:w="1010" w:type="dxa"/>
            <w:shd w:val="clear" w:color="auto" w:fill="FBD4B4" w:themeFill="accent6" w:themeFillTint="66"/>
          </w:tcPr>
          <w:p w:rsidR="002179A1" w:rsidRDefault="002179A1" w:rsidP="002179A1">
            <w:pPr>
              <w:spacing w:line="280" w:lineRule="exact"/>
              <w:rPr>
                <w:sz w:val="18"/>
                <w:szCs w:val="18"/>
              </w:rPr>
            </w:pPr>
            <w:r>
              <w:rPr>
                <w:sz w:val="18"/>
                <w:szCs w:val="18"/>
              </w:rPr>
              <w:t>spaľovanie</w:t>
            </w:r>
          </w:p>
        </w:tc>
        <w:tc>
          <w:tcPr>
            <w:tcW w:w="533" w:type="dxa"/>
            <w:shd w:val="clear" w:color="auto" w:fill="FBD4B4" w:themeFill="accent6" w:themeFillTint="66"/>
          </w:tcPr>
          <w:p w:rsidR="002179A1" w:rsidRDefault="002179A1" w:rsidP="002179A1">
            <w:pPr>
              <w:spacing w:line="280" w:lineRule="exact"/>
              <w:rPr>
                <w:sz w:val="18"/>
                <w:szCs w:val="18"/>
              </w:rPr>
            </w:pPr>
            <w:r>
              <w:rPr>
                <w:sz w:val="18"/>
                <w:szCs w:val="18"/>
              </w:rPr>
              <w:t>iné</w:t>
            </w:r>
          </w:p>
        </w:tc>
      </w:tr>
      <w:tr w:rsidR="00327205" w:rsidTr="001B4490">
        <w:trPr>
          <w:trHeight w:val="213"/>
        </w:trPr>
        <w:tc>
          <w:tcPr>
            <w:tcW w:w="871" w:type="dxa"/>
            <w:vMerge/>
            <w:shd w:val="clear" w:color="auto" w:fill="FBD4B4" w:themeFill="accent6" w:themeFillTint="66"/>
          </w:tcPr>
          <w:p w:rsidR="002179A1" w:rsidRPr="008B7B96" w:rsidRDefault="002179A1" w:rsidP="002179A1">
            <w:pPr>
              <w:spacing w:line="280" w:lineRule="exact"/>
              <w:rPr>
                <w:sz w:val="18"/>
                <w:szCs w:val="18"/>
              </w:rPr>
            </w:pPr>
          </w:p>
        </w:tc>
        <w:tc>
          <w:tcPr>
            <w:tcW w:w="1852" w:type="dxa"/>
            <w:vMerge/>
            <w:shd w:val="clear" w:color="auto" w:fill="FBD4B4" w:themeFill="accent6" w:themeFillTint="66"/>
          </w:tcPr>
          <w:p w:rsidR="002179A1" w:rsidRPr="008B7B96" w:rsidRDefault="002179A1" w:rsidP="002179A1">
            <w:pPr>
              <w:spacing w:line="280" w:lineRule="exact"/>
              <w:rPr>
                <w:sz w:val="18"/>
                <w:szCs w:val="18"/>
              </w:rPr>
            </w:pPr>
          </w:p>
        </w:tc>
        <w:tc>
          <w:tcPr>
            <w:tcW w:w="882" w:type="dxa"/>
            <w:vMerge/>
            <w:shd w:val="clear" w:color="auto" w:fill="FBD4B4" w:themeFill="accent6" w:themeFillTint="66"/>
          </w:tcPr>
          <w:p w:rsidR="002179A1" w:rsidRPr="008B7B96" w:rsidRDefault="002179A1" w:rsidP="002179A1">
            <w:pPr>
              <w:spacing w:line="280" w:lineRule="exact"/>
              <w:rPr>
                <w:sz w:val="18"/>
                <w:szCs w:val="18"/>
              </w:rPr>
            </w:pPr>
          </w:p>
        </w:tc>
        <w:tc>
          <w:tcPr>
            <w:tcW w:w="1016" w:type="dxa"/>
            <w:shd w:val="clear" w:color="auto" w:fill="FBD4B4" w:themeFill="accent6" w:themeFillTint="66"/>
          </w:tcPr>
          <w:p w:rsidR="002179A1" w:rsidRPr="008B7B96" w:rsidRDefault="002179A1" w:rsidP="002179A1">
            <w:pPr>
              <w:spacing w:line="280" w:lineRule="exact"/>
              <w:rPr>
                <w:sz w:val="18"/>
                <w:szCs w:val="18"/>
              </w:rPr>
            </w:pPr>
            <w:r>
              <w:rPr>
                <w:sz w:val="18"/>
                <w:szCs w:val="18"/>
              </w:rPr>
              <w:t>tony</w:t>
            </w:r>
          </w:p>
        </w:tc>
        <w:tc>
          <w:tcPr>
            <w:tcW w:w="990" w:type="dxa"/>
            <w:shd w:val="clear" w:color="auto" w:fill="FBD4B4" w:themeFill="accent6" w:themeFillTint="66"/>
          </w:tcPr>
          <w:p w:rsidR="002179A1" w:rsidRDefault="002179A1" w:rsidP="002179A1">
            <w:pPr>
              <w:spacing w:line="280" w:lineRule="exact"/>
              <w:rPr>
                <w:sz w:val="18"/>
                <w:szCs w:val="18"/>
              </w:rPr>
            </w:pPr>
            <w:r>
              <w:rPr>
                <w:sz w:val="18"/>
                <w:szCs w:val="18"/>
              </w:rPr>
              <w:t>%</w:t>
            </w:r>
          </w:p>
        </w:tc>
        <w:tc>
          <w:tcPr>
            <w:tcW w:w="1038" w:type="dxa"/>
            <w:shd w:val="clear" w:color="auto" w:fill="FBD4B4" w:themeFill="accent6" w:themeFillTint="66"/>
          </w:tcPr>
          <w:p w:rsidR="002179A1" w:rsidRDefault="002179A1" w:rsidP="002179A1">
            <w:pPr>
              <w:spacing w:line="280" w:lineRule="exact"/>
              <w:rPr>
                <w:sz w:val="18"/>
                <w:szCs w:val="18"/>
              </w:rPr>
            </w:pPr>
            <w:r>
              <w:rPr>
                <w:sz w:val="18"/>
                <w:szCs w:val="18"/>
              </w:rPr>
              <w:t>%</w:t>
            </w:r>
          </w:p>
        </w:tc>
        <w:tc>
          <w:tcPr>
            <w:tcW w:w="1090" w:type="dxa"/>
            <w:shd w:val="clear" w:color="auto" w:fill="FBD4B4" w:themeFill="accent6" w:themeFillTint="66"/>
          </w:tcPr>
          <w:p w:rsidR="002179A1" w:rsidRDefault="002179A1" w:rsidP="002179A1">
            <w:pPr>
              <w:spacing w:line="280" w:lineRule="exact"/>
              <w:rPr>
                <w:sz w:val="18"/>
                <w:szCs w:val="18"/>
              </w:rPr>
            </w:pPr>
            <w:r>
              <w:rPr>
                <w:sz w:val="18"/>
                <w:szCs w:val="18"/>
              </w:rPr>
              <w:t>%</w:t>
            </w:r>
          </w:p>
        </w:tc>
        <w:tc>
          <w:tcPr>
            <w:tcW w:w="1010" w:type="dxa"/>
            <w:shd w:val="clear" w:color="auto" w:fill="FBD4B4" w:themeFill="accent6" w:themeFillTint="66"/>
          </w:tcPr>
          <w:p w:rsidR="002179A1" w:rsidRDefault="002179A1" w:rsidP="002179A1">
            <w:pPr>
              <w:spacing w:line="280" w:lineRule="exact"/>
              <w:rPr>
                <w:sz w:val="18"/>
                <w:szCs w:val="18"/>
              </w:rPr>
            </w:pPr>
            <w:r>
              <w:rPr>
                <w:sz w:val="18"/>
                <w:szCs w:val="18"/>
              </w:rPr>
              <w:t>%</w:t>
            </w:r>
          </w:p>
        </w:tc>
        <w:tc>
          <w:tcPr>
            <w:tcW w:w="533" w:type="dxa"/>
            <w:shd w:val="clear" w:color="auto" w:fill="FBD4B4" w:themeFill="accent6" w:themeFillTint="66"/>
          </w:tcPr>
          <w:p w:rsidR="002179A1" w:rsidRDefault="002179A1" w:rsidP="002179A1">
            <w:pPr>
              <w:spacing w:line="280" w:lineRule="exact"/>
              <w:rPr>
                <w:sz w:val="18"/>
                <w:szCs w:val="18"/>
              </w:rPr>
            </w:pPr>
            <w:r>
              <w:rPr>
                <w:sz w:val="18"/>
                <w:szCs w:val="18"/>
              </w:rPr>
              <w:t>%</w:t>
            </w:r>
          </w:p>
        </w:tc>
      </w:tr>
      <w:tr w:rsidR="00327205" w:rsidRPr="001D16BD" w:rsidTr="00A473EF">
        <w:trPr>
          <w:trHeight w:val="200"/>
        </w:trPr>
        <w:tc>
          <w:tcPr>
            <w:tcW w:w="871" w:type="dxa"/>
          </w:tcPr>
          <w:p w:rsidR="002179A1" w:rsidRPr="008B7B96" w:rsidRDefault="002179A1" w:rsidP="002179A1">
            <w:pPr>
              <w:spacing w:line="280" w:lineRule="exact"/>
              <w:rPr>
                <w:sz w:val="18"/>
                <w:szCs w:val="18"/>
              </w:rPr>
            </w:pPr>
            <w:r w:rsidRPr="008B7B96">
              <w:rPr>
                <w:sz w:val="18"/>
                <w:szCs w:val="18"/>
              </w:rPr>
              <w:t>20 01 01</w:t>
            </w:r>
          </w:p>
        </w:tc>
        <w:tc>
          <w:tcPr>
            <w:tcW w:w="1852" w:type="dxa"/>
          </w:tcPr>
          <w:p w:rsidR="002179A1" w:rsidRPr="008B7B96" w:rsidRDefault="002179A1" w:rsidP="002179A1">
            <w:pPr>
              <w:spacing w:line="280" w:lineRule="exact"/>
              <w:rPr>
                <w:sz w:val="18"/>
                <w:szCs w:val="18"/>
              </w:rPr>
            </w:pPr>
            <w:r w:rsidRPr="008B7B96">
              <w:rPr>
                <w:sz w:val="18"/>
                <w:szCs w:val="18"/>
              </w:rPr>
              <w:t>Papier a lepenka</w:t>
            </w:r>
          </w:p>
        </w:tc>
        <w:tc>
          <w:tcPr>
            <w:tcW w:w="882" w:type="dxa"/>
          </w:tcPr>
          <w:p w:rsidR="002179A1" w:rsidRPr="00A74AD7" w:rsidRDefault="002179A1" w:rsidP="002179A1">
            <w:pPr>
              <w:spacing w:line="280" w:lineRule="exact"/>
              <w:rPr>
                <w:sz w:val="18"/>
                <w:szCs w:val="18"/>
              </w:rPr>
            </w:pPr>
            <w:r w:rsidRPr="00A74AD7">
              <w:rPr>
                <w:sz w:val="18"/>
                <w:szCs w:val="18"/>
              </w:rPr>
              <w:t>O</w:t>
            </w:r>
          </w:p>
        </w:tc>
        <w:tc>
          <w:tcPr>
            <w:tcW w:w="1016" w:type="dxa"/>
          </w:tcPr>
          <w:p w:rsidR="002179A1" w:rsidRPr="00F06693" w:rsidRDefault="00646ED0" w:rsidP="002179A1">
            <w:pPr>
              <w:spacing w:line="280" w:lineRule="exact"/>
              <w:rPr>
                <w:sz w:val="20"/>
                <w:szCs w:val="20"/>
              </w:rPr>
            </w:pPr>
            <w:r>
              <w:rPr>
                <w:sz w:val="20"/>
                <w:szCs w:val="20"/>
              </w:rPr>
              <w:t>4</w:t>
            </w:r>
            <w:r w:rsidR="002179A1" w:rsidRPr="00F06693">
              <w:rPr>
                <w:sz w:val="20"/>
                <w:szCs w:val="20"/>
              </w:rPr>
              <w:t>4,</w:t>
            </w:r>
            <w:r>
              <w:rPr>
                <w:sz w:val="20"/>
                <w:szCs w:val="20"/>
              </w:rPr>
              <w:t>61</w:t>
            </w:r>
          </w:p>
        </w:tc>
        <w:tc>
          <w:tcPr>
            <w:tcW w:w="990" w:type="dxa"/>
          </w:tcPr>
          <w:p w:rsidR="002179A1" w:rsidRPr="001D16BD" w:rsidRDefault="002179A1" w:rsidP="002179A1">
            <w:pPr>
              <w:spacing w:line="280" w:lineRule="exact"/>
              <w:rPr>
                <w:sz w:val="20"/>
                <w:szCs w:val="20"/>
              </w:rPr>
            </w:pPr>
            <w:r>
              <w:rPr>
                <w:sz w:val="20"/>
                <w:szCs w:val="20"/>
              </w:rPr>
              <w:t>100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338"/>
        </w:trPr>
        <w:tc>
          <w:tcPr>
            <w:tcW w:w="871" w:type="dxa"/>
          </w:tcPr>
          <w:p w:rsidR="002179A1" w:rsidRPr="008B7B96" w:rsidRDefault="002179A1" w:rsidP="002179A1">
            <w:pPr>
              <w:spacing w:line="280" w:lineRule="exact"/>
              <w:rPr>
                <w:sz w:val="18"/>
                <w:szCs w:val="18"/>
              </w:rPr>
            </w:pPr>
            <w:r w:rsidRPr="008B7B96">
              <w:rPr>
                <w:sz w:val="18"/>
                <w:szCs w:val="18"/>
              </w:rPr>
              <w:t>20 01 02</w:t>
            </w:r>
          </w:p>
        </w:tc>
        <w:tc>
          <w:tcPr>
            <w:tcW w:w="1852" w:type="dxa"/>
          </w:tcPr>
          <w:p w:rsidR="002179A1" w:rsidRPr="008B7B96" w:rsidRDefault="002179A1" w:rsidP="002179A1">
            <w:pPr>
              <w:spacing w:line="280" w:lineRule="exact"/>
              <w:rPr>
                <w:sz w:val="18"/>
                <w:szCs w:val="18"/>
              </w:rPr>
            </w:pPr>
            <w:r w:rsidRPr="008B7B96">
              <w:rPr>
                <w:sz w:val="18"/>
                <w:szCs w:val="18"/>
              </w:rPr>
              <w:t>Sklo</w:t>
            </w:r>
          </w:p>
        </w:tc>
        <w:tc>
          <w:tcPr>
            <w:tcW w:w="882" w:type="dxa"/>
          </w:tcPr>
          <w:p w:rsidR="002179A1" w:rsidRPr="00A74AD7" w:rsidRDefault="002179A1" w:rsidP="002179A1">
            <w:pPr>
              <w:spacing w:line="280" w:lineRule="exact"/>
              <w:rPr>
                <w:sz w:val="18"/>
                <w:szCs w:val="18"/>
              </w:rPr>
            </w:pPr>
            <w:r w:rsidRPr="00A74AD7">
              <w:rPr>
                <w:sz w:val="18"/>
                <w:szCs w:val="18"/>
              </w:rPr>
              <w:t>O</w:t>
            </w:r>
          </w:p>
        </w:tc>
        <w:tc>
          <w:tcPr>
            <w:tcW w:w="1016" w:type="dxa"/>
          </w:tcPr>
          <w:p w:rsidR="002179A1" w:rsidRPr="00F06693" w:rsidRDefault="00646ED0" w:rsidP="002179A1">
            <w:pPr>
              <w:spacing w:line="280" w:lineRule="exact"/>
              <w:rPr>
                <w:sz w:val="20"/>
                <w:szCs w:val="20"/>
              </w:rPr>
            </w:pPr>
            <w:r>
              <w:rPr>
                <w:sz w:val="20"/>
                <w:szCs w:val="20"/>
              </w:rPr>
              <w:t>63,25</w:t>
            </w:r>
          </w:p>
        </w:tc>
        <w:tc>
          <w:tcPr>
            <w:tcW w:w="990" w:type="dxa"/>
          </w:tcPr>
          <w:p w:rsidR="002179A1" w:rsidRPr="001D16BD" w:rsidRDefault="002179A1" w:rsidP="002179A1">
            <w:pPr>
              <w:spacing w:line="280" w:lineRule="exact"/>
              <w:rPr>
                <w:sz w:val="20"/>
                <w:szCs w:val="20"/>
              </w:rPr>
            </w:pPr>
            <w:r>
              <w:rPr>
                <w:sz w:val="20"/>
                <w:szCs w:val="20"/>
              </w:rPr>
              <w:t>100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213"/>
        </w:trPr>
        <w:tc>
          <w:tcPr>
            <w:tcW w:w="871" w:type="dxa"/>
          </w:tcPr>
          <w:p w:rsidR="002179A1" w:rsidRPr="008B7B96" w:rsidRDefault="002179A1" w:rsidP="002179A1">
            <w:pPr>
              <w:spacing w:line="280" w:lineRule="exact"/>
              <w:rPr>
                <w:sz w:val="18"/>
                <w:szCs w:val="18"/>
              </w:rPr>
            </w:pPr>
            <w:r>
              <w:rPr>
                <w:sz w:val="18"/>
                <w:szCs w:val="18"/>
              </w:rPr>
              <w:t>20 01 40</w:t>
            </w:r>
          </w:p>
        </w:tc>
        <w:tc>
          <w:tcPr>
            <w:tcW w:w="1852" w:type="dxa"/>
          </w:tcPr>
          <w:p w:rsidR="002179A1" w:rsidRPr="008B7B96" w:rsidRDefault="002179A1" w:rsidP="002179A1">
            <w:pPr>
              <w:spacing w:line="280" w:lineRule="exact"/>
              <w:rPr>
                <w:sz w:val="18"/>
                <w:szCs w:val="18"/>
              </w:rPr>
            </w:pPr>
            <w:r>
              <w:rPr>
                <w:sz w:val="18"/>
                <w:szCs w:val="18"/>
              </w:rPr>
              <w:t>Kovy</w:t>
            </w:r>
          </w:p>
        </w:tc>
        <w:tc>
          <w:tcPr>
            <w:tcW w:w="882" w:type="dxa"/>
          </w:tcPr>
          <w:p w:rsidR="002179A1" w:rsidRPr="00A74AD7" w:rsidRDefault="002179A1" w:rsidP="002179A1">
            <w:pPr>
              <w:spacing w:line="280" w:lineRule="exact"/>
              <w:rPr>
                <w:sz w:val="18"/>
                <w:szCs w:val="18"/>
              </w:rPr>
            </w:pPr>
            <w:r>
              <w:rPr>
                <w:sz w:val="18"/>
                <w:szCs w:val="18"/>
              </w:rPr>
              <w:t>O</w:t>
            </w:r>
          </w:p>
        </w:tc>
        <w:tc>
          <w:tcPr>
            <w:tcW w:w="1016" w:type="dxa"/>
          </w:tcPr>
          <w:p w:rsidR="002179A1" w:rsidRPr="00F06693" w:rsidRDefault="002179A1" w:rsidP="002179A1">
            <w:pPr>
              <w:spacing w:line="280" w:lineRule="exact"/>
              <w:rPr>
                <w:sz w:val="20"/>
                <w:szCs w:val="20"/>
              </w:rPr>
            </w:pPr>
            <w:r>
              <w:rPr>
                <w:sz w:val="20"/>
                <w:szCs w:val="20"/>
              </w:rPr>
              <w:t>1,</w:t>
            </w:r>
            <w:r w:rsidR="00646ED0">
              <w:rPr>
                <w:sz w:val="20"/>
                <w:szCs w:val="20"/>
              </w:rPr>
              <w:t>54</w:t>
            </w:r>
          </w:p>
        </w:tc>
        <w:tc>
          <w:tcPr>
            <w:tcW w:w="990" w:type="dxa"/>
          </w:tcPr>
          <w:p w:rsidR="002179A1" w:rsidRPr="001D16BD" w:rsidRDefault="002179A1" w:rsidP="002179A1">
            <w:pPr>
              <w:spacing w:line="280" w:lineRule="exact"/>
              <w:rPr>
                <w:sz w:val="20"/>
                <w:szCs w:val="20"/>
              </w:rPr>
            </w:pPr>
            <w:r>
              <w:rPr>
                <w:sz w:val="20"/>
                <w:szCs w:val="20"/>
              </w:rPr>
              <w:t>100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183839" w:rsidRPr="001D16BD" w:rsidTr="00A473EF">
        <w:trPr>
          <w:trHeight w:val="213"/>
        </w:trPr>
        <w:tc>
          <w:tcPr>
            <w:tcW w:w="871" w:type="dxa"/>
          </w:tcPr>
          <w:p w:rsidR="00183839" w:rsidRDefault="00183839" w:rsidP="002179A1">
            <w:pPr>
              <w:spacing w:line="280" w:lineRule="exact"/>
              <w:rPr>
                <w:sz w:val="18"/>
                <w:szCs w:val="18"/>
              </w:rPr>
            </w:pPr>
            <w:r>
              <w:rPr>
                <w:sz w:val="18"/>
                <w:szCs w:val="18"/>
              </w:rPr>
              <w:t>20 01 13</w:t>
            </w:r>
          </w:p>
        </w:tc>
        <w:tc>
          <w:tcPr>
            <w:tcW w:w="1852" w:type="dxa"/>
          </w:tcPr>
          <w:p w:rsidR="00183839" w:rsidRDefault="00183839" w:rsidP="002179A1">
            <w:pPr>
              <w:spacing w:line="280" w:lineRule="exact"/>
              <w:rPr>
                <w:sz w:val="18"/>
                <w:szCs w:val="18"/>
              </w:rPr>
            </w:pPr>
            <w:r>
              <w:rPr>
                <w:sz w:val="18"/>
                <w:szCs w:val="18"/>
              </w:rPr>
              <w:t>Rozpúšťadlá</w:t>
            </w:r>
          </w:p>
        </w:tc>
        <w:tc>
          <w:tcPr>
            <w:tcW w:w="882" w:type="dxa"/>
          </w:tcPr>
          <w:p w:rsidR="00183839" w:rsidRDefault="00183839" w:rsidP="002179A1">
            <w:pPr>
              <w:spacing w:line="280" w:lineRule="exact"/>
              <w:rPr>
                <w:sz w:val="18"/>
                <w:szCs w:val="18"/>
              </w:rPr>
            </w:pPr>
            <w:r>
              <w:rPr>
                <w:sz w:val="18"/>
                <w:szCs w:val="18"/>
              </w:rPr>
              <w:t>N</w:t>
            </w:r>
          </w:p>
        </w:tc>
        <w:tc>
          <w:tcPr>
            <w:tcW w:w="1016" w:type="dxa"/>
          </w:tcPr>
          <w:p w:rsidR="00183839" w:rsidRDefault="00183839" w:rsidP="002179A1">
            <w:pPr>
              <w:spacing w:line="280" w:lineRule="exact"/>
              <w:rPr>
                <w:sz w:val="20"/>
                <w:szCs w:val="20"/>
              </w:rPr>
            </w:pPr>
            <w:r>
              <w:rPr>
                <w:sz w:val="20"/>
                <w:szCs w:val="20"/>
              </w:rPr>
              <w:t>0,005</w:t>
            </w:r>
          </w:p>
        </w:tc>
        <w:tc>
          <w:tcPr>
            <w:tcW w:w="990" w:type="dxa"/>
          </w:tcPr>
          <w:p w:rsidR="00183839" w:rsidRDefault="00183839" w:rsidP="002179A1">
            <w:pPr>
              <w:spacing w:line="280" w:lineRule="exact"/>
              <w:rPr>
                <w:sz w:val="20"/>
                <w:szCs w:val="20"/>
              </w:rPr>
            </w:pPr>
            <w:r>
              <w:rPr>
                <w:sz w:val="20"/>
                <w:szCs w:val="20"/>
              </w:rPr>
              <w:t>100</w:t>
            </w:r>
          </w:p>
        </w:tc>
        <w:tc>
          <w:tcPr>
            <w:tcW w:w="1038" w:type="dxa"/>
          </w:tcPr>
          <w:p w:rsidR="00183839" w:rsidRPr="001D16BD" w:rsidRDefault="00183839" w:rsidP="002179A1">
            <w:pPr>
              <w:spacing w:line="280" w:lineRule="exact"/>
              <w:rPr>
                <w:sz w:val="20"/>
                <w:szCs w:val="20"/>
              </w:rPr>
            </w:pPr>
          </w:p>
        </w:tc>
        <w:tc>
          <w:tcPr>
            <w:tcW w:w="1090" w:type="dxa"/>
          </w:tcPr>
          <w:p w:rsidR="00183839" w:rsidRPr="001D16BD" w:rsidRDefault="00183839" w:rsidP="002179A1">
            <w:pPr>
              <w:spacing w:line="280" w:lineRule="exact"/>
              <w:rPr>
                <w:sz w:val="20"/>
                <w:szCs w:val="20"/>
              </w:rPr>
            </w:pPr>
          </w:p>
        </w:tc>
        <w:tc>
          <w:tcPr>
            <w:tcW w:w="1010" w:type="dxa"/>
          </w:tcPr>
          <w:p w:rsidR="00183839" w:rsidRPr="001D16BD" w:rsidRDefault="00183839" w:rsidP="002179A1">
            <w:pPr>
              <w:spacing w:line="280" w:lineRule="exact"/>
              <w:rPr>
                <w:sz w:val="20"/>
                <w:szCs w:val="20"/>
              </w:rPr>
            </w:pPr>
          </w:p>
        </w:tc>
        <w:tc>
          <w:tcPr>
            <w:tcW w:w="533" w:type="dxa"/>
          </w:tcPr>
          <w:p w:rsidR="00183839" w:rsidRPr="001D16BD" w:rsidRDefault="00183839" w:rsidP="002179A1">
            <w:pPr>
              <w:spacing w:line="280" w:lineRule="exact"/>
              <w:rPr>
                <w:sz w:val="20"/>
                <w:szCs w:val="20"/>
              </w:rPr>
            </w:pPr>
          </w:p>
        </w:tc>
      </w:tr>
      <w:tr w:rsidR="00327205" w:rsidRPr="001D16BD" w:rsidTr="00A473EF">
        <w:trPr>
          <w:trHeight w:val="224"/>
        </w:trPr>
        <w:tc>
          <w:tcPr>
            <w:tcW w:w="871" w:type="dxa"/>
          </w:tcPr>
          <w:p w:rsidR="002179A1" w:rsidRPr="008B7B96" w:rsidRDefault="002179A1" w:rsidP="002179A1">
            <w:pPr>
              <w:spacing w:line="280" w:lineRule="exact"/>
              <w:rPr>
                <w:sz w:val="18"/>
                <w:szCs w:val="18"/>
              </w:rPr>
            </w:pPr>
            <w:r w:rsidRPr="008B7B96">
              <w:rPr>
                <w:sz w:val="18"/>
                <w:szCs w:val="18"/>
              </w:rPr>
              <w:t xml:space="preserve">20 01 21 </w:t>
            </w:r>
          </w:p>
        </w:tc>
        <w:tc>
          <w:tcPr>
            <w:tcW w:w="1852" w:type="dxa"/>
          </w:tcPr>
          <w:p w:rsidR="002179A1" w:rsidRPr="008B7B96" w:rsidRDefault="002179A1" w:rsidP="002179A1">
            <w:pPr>
              <w:spacing w:line="280" w:lineRule="exact"/>
              <w:rPr>
                <w:sz w:val="18"/>
                <w:szCs w:val="18"/>
              </w:rPr>
            </w:pPr>
            <w:r w:rsidRPr="008B7B96">
              <w:rPr>
                <w:sz w:val="18"/>
                <w:szCs w:val="18"/>
              </w:rPr>
              <w:t>Žiarivky</w:t>
            </w:r>
          </w:p>
        </w:tc>
        <w:tc>
          <w:tcPr>
            <w:tcW w:w="882" w:type="dxa"/>
          </w:tcPr>
          <w:p w:rsidR="002179A1" w:rsidRPr="00A74AD7" w:rsidRDefault="002179A1" w:rsidP="002179A1">
            <w:pPr>
              <w:spacing w:line="280" w:lineRule="exact"/>
              <w:rPr>
                <w:sz w:val="18"/>
                <w:szCs w:val="18"/>
              </w:rPr>
            </w:pPr>
            <w:r w:rsidRPr="00A74AD7">
              <w:rPr>
                <w:sz w:val="18"/>
                <w:szCs w:val="18"/>
              </w:rPr>
              <w:t>N</w:t>
            </w:r>
          </w:p>
        </w:tc>
        <w:tc>
          <w:tcPr>
            <w:tcW w:w="1016" w:type="dxa"/>
          </w:tcPr>
          <w:p w:rsidR="002179A1" w:rsidRPr="00F06693" w:rsidRDefault="00646ED0" w:rsidP="002179A1">
            <w:pPr>
              <w:spacing w:line="280" w:lineRule="exact"/>
              <w:rPr>
                <w:sz w:val="20"/>
                <w:szCs w:val="20"/>
              </w:rPr>
            </w:pPr>
            <w:r>
              <w:rPr>
                <w:sz w:val="20"/>
                <w:szCs w:val="20"/>
              </w:rPr>
              <w:t>0,0025</w:t>
            </w:r>
          </w:p>
        </w:tc>
        <w:tc>
          <w:tcPr>
            <w:tcW w:w="990" w:type="dxa"/>
          </w:tcPr>
          <w:p w:rsidR="002179A1" w:rsidRPr="001D16BD" w:rsidRDefault="00646ED0" w:rsidP="002179A1">
            <w:pPr>
              <w:spacing w:line="280" w:lineRule="exact"/>
              <w:rPr>
                <w:sz w:val="20"/>
                <w:szCs w:val="20"/>
              </w:rPr>
            </w:pPr>
            <w:r>
              <w:rPr>
                <w:sz w:val="20"/>
                <w:szCs w:val="20"/>
              </w:rPr>
              <w:t>100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228"/>
        </w:trPr>
        <w:tc>
          <w:tcPr>
            <w:tcW w:w="871" w:type="dxa"/>
          </w:tcPr>
          <w:p w:rsidR="002179A1" w:rsidRPr="008B7B96" w:rsidRDefault="002179A1" w:rsidP="002179A1">
            <w:pPr>
              <w:spacing w:line="280" w:lineRule="exact"/>
              <w:rPr>
                <w:sz w:val="18"/>
                <w:szCs w:val="18"/>
              </w:rPr>
            </w:pPr>
            <w:r w:rsidRPr="008B7B96">
              <w:rPr>
                <w:sz w:val="18"/>
                <w:szCs w:val="18"/>
              </w:rPr>
              <w:t>20 01 23</w:t>
            </w:r>
          </w:p>
        </w:tc>
        <w:tc>
          <w:tcPr>
            <w:tcW w:w="1852" w:type="dxa"/>
          </w:tcPr>
          <w:p w:rsidR="002179A1" w:rsidRPr="008B7B96" w:rsidRDefault="002179A1" w:rsidP="001B4490">
            <w:pPr>
              <w:rPr>
                <w:sz w:val="18"/>
                <w:szCs w:val="18"/>
              </w:rPr>
            </w:pPr>
            <w:r w:rsidRPr="008B7B96">
              <w:rPr>
                <w:sz w:val="18"/>
                <w:szCs w:val="18"/>
              </w:rPr>
              <w:t>Vyr</w:t>
            </w:r>
            <w:r w:rsidR="00823A2D">
              <w:rPr>
                <w:sz w:val="18"/>
                <w:szCs w:val="18"/>
              </w:rPr>
              <w:t>adené</w:t>
            </w:r>
            <w:r w:rsidRPr="008B7B96">
              <w:rPr>
                <w:sz w:val="18"/>
                <w:szCs w:val="18"/>
              </w:rPr>
              <w:t xml:space="preserve"> zar</w:t>
            </w:r>
            <w:r>
              <w:rPr>
                <w:sz w:val="18"/>
                <w:szCs w:val="18"/>
              </w:rPr>
              <w:t>iadenia</w:t>
            </w:r>
            <w:r w:rsidRPr="008B7B96">
              <w:rPr>
                <w:sz w:val="18"/>
                <w:szCs w:val="18"/>
              </w:rPr>
              <w:t xml:space="preserve"> obsahujúce HCFC</w:t>
            </w:r>
          </w:p>
        </w:tc>
        <w:tc>
          <w:tcPr>
            <w:tcW w:w="882" w:type="dxa"/>
          </w:tcPr>
          <w:p w:rsidR="002179A1" w:rsidRPr="00A74AD7" w:rsidRDefault="002179A1" w:rsidP="002179A1">
            <w:pPr>
              <w:spacing w:line="280" w:lineRule="exact"/>
              <w:rPr>
                <w:sz w:val="18"/>
                <w:szCs w:val="18"/>
              </w:rPr>
            </w:pPr>
            <w:r w:rsidRPr="00A74AD7">
              <w:rPr>
                <w:sz w:val="18"/>
                <w:szCs w:val="18"/>
              </w:rPr>
              <w:t>N</w:t>
            </w:r>
          </w:p>
        </w:tc>
        <w:tc>
          <w:tcPr>
            <w:tcW w:w="1016" w:type="dxa"/>
          </w:tcPr>
          <w:p w:rsidR="002179A1" w:rsidRPr="00F06693" w:rsidRDefault="002179A1" w:rsidP="002179A1">
            <w:pPr>
              <w:spacing w:line="280" w:lineRule="exact"/>
              <w:rPr>
                <w:sz w:val="20"/>
                <w:szCs w:val="20"/>
              </w:rPr>
            </w:pPr>
            <w:r>
              <w:rPr>
                <w:sz w:val="20"/>
                <w:szCs w:val="20"/>
              </w:rPr>
              <w:t>0,</w:t>
            </w:r>
            <w:r w:rsidR="00646ED0">
              <w:rPr>
                <w:sz w:val="20"/>
                <w:szCs w:val="20"/>
              </w:rPr>
              <w:t>2</w:t>
            </w:r>
          </w:p>
        </w:tc>
        <w:tc>
          <w:tcPr>
            <w:tcW w:w="990" w:type="dxa"/>
          </w:tcPr>
          <w:p w:rsidR="002179A1" w:rsidRPr="001D16BD" w:rsidRDefault="002179A1" w:rsidP="002179A1">
            <w:pPr>
              <w:spacing w:line="280" w:lineRule="exact"/>
              <w:rPr>
                <w:sz w:val="20"/>
                <w:szCs w:val="20"/>
              </w:rPr>
            </w:pPr>
            <w:r>
              <w:rPr>
                <w:sz w:val="20"/>
                <w:szCs w:val="20"/>
              </w:rPr>
              <w:t>100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183839" w:rsidRPr="001D16BD" w:rsidTr="00A473EF">
        <w:trPr>
          <w:trHeight w:val="228"/>
        </w:trPr>
        <w:tc>
          <w:tcPr>
            <w:tcW w:w="871" w:type="dxa"/>
          </w:tcPr>
          <w:p w:rsidR="00183839" w:rsidRPr="008B7B96" w:rsidRDefault="00183839" w:rsidP="002179A1">
            <w:pPr>
              <w:spacing w:line="280" w:lineRule="exact"/>
              <w:rPr>
                <w:sz w:val="18"/>
                <w:szCs w:val="18"/>
              </w:rPr>
            </w:pPr>
            <w:r>
              <w:rPr>
                <w:sz w:val="18"/>
                <w:szCs w:val="18"/>
              </w:rPr>
              <w:t>20 01 25</w:t>
            </w:r>
          </w:p>
        </w:tc>
        <w:tc>
          <w:tcPr>
            <w:tcW w:w="1852" w:type="dxa"/>
          </w:tcPr>
          <w:p w:rsidR="00183839" w:rsidRPr="008B7B96" w:rsidRDefault="00183839" w:rsidP="002179A1">
            <w:pPr>
              <w:spacing w:line="280" w:lineRule="exact"/>
              <w:rPr>
                <w:sz w:val="18"/>
                <w:szCs w:val="18"/>
              </w:rPr>
            </w:pPr>
            <w:r>
              <w:rPr>
                <w:sz w:val="18"/>
                <w:szCs w:val="18"/>
              </w:rPr>
              <w:t>Jedlé oleje a tuky</w:t>
            </w:r>
          </w:p>
        </w:tc>
        <w:tc>
          <w:tcPr>
            <w:tcW w:w="882" w:type="dxa"/>
          </w:tcPr>
          <w:p w:rsidR="00183839" w:rsidRPr="00A74AD7" w:rsidRDefault="00183839" w:rsidP="002179A1">
            <w:pPr>
              <w:spacing w:line="280" w:lineRule="exact"/>
              <w:rPr>
                <w:sz w:val="18"/>
                <w:szCs w:val="18"/>
              </w:rPr>
            </w:pPr>
            <w:r>
              <w:rPr>
                <w:sz w:val="18"/>
                <w:szCs w:val="18"/>
              </w:rPr>
              <w:t>O</w:t>
            </w:r>
          </w:p>
        </w:tc>
        <w:tc>
          <w:tcPr>
            <w:tcW w:w="1016" w:type="dxa"/>
          </w:tcPr>
          <w:p w:rsidR="00183839" w:rsidRDefault="00183839" w:rsidP="002179A1">
            <w:pPr>
              <w:spacing w:line="280" w:lineRule="exact"/>
              <w:rPr>
                <w:sz w:val="20"/>
                <w:szCs w:val="20"/>
              </w:rPr>
            </w:pPr>
            <w:r>
              <w:rPr>
                <w:sz w:val="20"/>
                <w:szCs w:val="20"/>
              </w:rPr>
              <w:t>0,11</w:t>
            </w:r>
          </w:p>
        </w:tc>
        <w:tc>
          <w:tcPr>
            <w:tcW w:w="990" w:type="dxa"/>
          </w:tcPr>
          <w:p w:rsidR="00183839" w:rsidRDefault="00183839" w:rsidP="002179A1">
            <w:pPr>
              <w:spacing w:line="280" w:lineRule="exact"/>
              <w:rPr>
                <w:sz w:val="20"/>
                <w:szCs w:val="20"/>
              </w:rPr>
            </w:pPr>
            <w:r>
              <w:rPr>
                <w:sz w:val="20"/>
                <w:szCs w:val="20"/>
              </w:rPr>
              <w:t>100</w:t>
            </w:r>
          </w:p>
        </w:tc>
        <w:tc>
          <w:tcPr>
            <w:tcW w:w="1038" w:type="dxa"/>
          </w:tcPr>
          <w:p w:rsidR="00183839" w:rsidRPr="001D16BD" w:rsidRDefault="00183839" w:rsidP="002179A1">
            <w:pPr>
              <w:spacing w:line="280" w:lineRule="exact"/>
              <w:rPr>
                <w:sz w:val="20"/>
                <w:szCs w:val="20"/>
              </w:rPr>
            </w:pPr>
          </w:p>
        </w:tc>
        <w:tc>
          <w:tcPr>
            <w:tcW w:w="1090" w:type="dxa"/>
          </w:tcPr>
          <w:p w:rsidR="00183839" w:rsidRPr="001D16BD" w:rsidRDefault="00183839" w:rsidP="002179A1">
            <w:pPr>
              <w:spacing w:line="280" w:lineRule="exact"/>
              <w:rPr>
                <w:sz w:val="20"/>
                <w:szCs w:val="20"/>
              </w:rPr>
            </w:pPr>
          </w:p>
        </w:tc>
        <w:tc>
          <w:tcPr>
            <w:tcW w:w="1010" w:type="dxa"/>
          </w:tcPr>
          <w:p w:rsidR="00183839" w:rsidRPr="001D16BD" w:rsidRDefault="00183839" w:rsidP="002179A1">
            <w:pPr>
              <w:spacing w:line="280" w:lineRule="exact"/>
              <w:rPr>
                <w:sz w:val="20"/>
                <w:szCs w:val="20"/>
              </w:rPr>
            </w:pPr>
          </w:p>
        </w:tc>
        <w:tc>
          <w:tcPr>
            <w:tcW w:w="533" w:type="dxa"/>
          </w:tcPr>
          <w:p w:rsidR="00183839" w:rsidRPr="001D16BD" w:rsidRDefault="00183839" w:rsidP="002179A1">
            <w:pPr>
              <w:spacing w:line="280" w:lineRule="exact"/>
              <w:rPr>
                <w:sz w:val="20"/>
                <w:szCs w:val="20"/>
              </w:rPr>
            </w:pPr>
          </w:p>
        </w:tc>
      </w:tr>
      <w:tr w:rsidR="00183839" w:rsidRPr="001D16BD" w:rsidTr="00A473EF">
        <w:trPr>
          <w:trHeight w:val="228"/>
        </w:trPr>
        <w:tc>
          <w:tcPr>
            <w:tcW w:w="871" w:type="dxa"/>
          </w:tcPr>
          <w:p w:rsidR="00183839" w:rsidRPr="008B7B96" w:rsidRDefault="00183839" w:rsidP="002179A1">
            <w:pPr>
              <w:spacing w:line="280" w:lineRule="exact"/>
              <w:rPr>
                <w:sz w:val="18"/>
                <w:szCs w:val="18"/>
              </w:rPr>
            </w:pPr>
            <w:r>
              <w:rPr>
                <w:sz w:val="18"/>
                <w:szCs w:val="18"/>
              </w:rPr>
              <w:t>20 01 27</w:t>
            </w:r>
          </w:p>
        </w:tc>
        <w:tc>
          <w:tcPr>
            <w:tcW w:w="1852" w:type="dxa"/>
          </w:tcPr>
          <w:p w:rsidR="00183839" w:rsidRPr="008B7B96" w:rsidRDefault="00183839" w:rsidP="001B4490">
            <w:pPr>
              <w:rPr>
                <w:sz w:val="18"/>
                <w:szCs w:val="18"/>
              </w:rPr>
            </w:pPr>
            <w:r>
              <w:rPr>
                <w:sz w:val="18"/>
                <w:szCs w:val="18"/>
              </w:rPr>
              <w:t xml:space="preserve">Farby, </w:t>
            </w:r>
            <w:proofErr w:type="spellStart"/>
            <w:r>
              <w:rPr>
                <w:sz w:val="18"/>
                <w:szCs w:val="18"/>
              </w:rPr>
              <w:t>tlač.farby</w:t>
            </w:r>
            <w:proofErr w:type="spellEnd"/>
            <w:r>
              <w:rPr>
                <w:sz w:val="18"/>
                <w:szCs w:val="18"/>
              </w:rPr>
              <w:t>, lepidlá</w:t>
            </w:r>
          </w:p>
        </w:tc>
        <w:tc>
          <w:tcPr>
            <w:tcW w:w="882" w:type="dxa"/>
          </w:tcPr>
          <w:p w:rsidR="00183839" w:rsidRPr="00A74AD7" w:rsidRDefault="00183839" w:rsidP="002179A1">
            <w:pPr>
              <w:spacing w:line="280" w:lineRule="exact"/>
              <w:rPr>
                <w:sz w:val="18"/>
                <w:szCs w:val="18"/>
              </w:rPr>
            </w:pPr>
            <w:r>
              <w:rPr>
                <w:sz w:val="18"/>
                <w:szCs w:val="18"/>
              </w:rPr>
              <w:t>N</w:t>
            </w:r>
          </w:p>
        </w:tc>
        <w:tc>
          <w:tcPr>
            <w:tcW w:w="1016" w:type="dxa"/>
          </w:tcPr>
          <w:p w:rsidR="00183839" w:rsidRDefault="00183839" w:rsidP="002179A1">
            <w:pPr>
              <w:spacing w:line="280" w:lineRule="exact"/>
              <w:rPr>
                <w:sz w:val="20"/>
                <w:szCs w:val="20"/>
              </w:rPr>
            </w:pPr>
            <w:r>
              <w:rPr>
                <w:sz w:val="20"/>
                <w:szCs w:val="20"/>
              </w:rPr>
              <w:t>0,16</w:t>
            </w:r>
          </w:p>
        </w:tc>
        <w:tc>
          <w:tcPr>
            <w:tcW w:w="990" w:type="dxa"/>
          </w:tcPr>
          <w:p w:rsidR="00183839" w:rsidRDefault="00183839" w:rsidP="002179A1">
            <w:pPr>
              <w:spacing w:line="280" w:lineRule="exact"/>
              <w:rPr>
                <w:sz w:val="20"/>
                <w:szCs w:val="20"/>
              </w:rPr>
            </w:pPr>
            <w:r>
              <w:rPr>
                <w:sz w:val="20"/>
                <w:szCs w:val="20"/>
              </w:rPr>
              <w:t>100</w:t>
            </w:r>
          </w:p>
        </w:tc>
        <w:tc>
          <w:tcPr>
            <w:tcW w:w="1038" w:type="dxa"/>
          </w:tcPr>
          <w:p w:rsidR="00183839" w:rsidRPr="001D16BD" w:rsidRDefault="00183839" w:rsidP="002179A1">
            <w:pPr>
              <w:spacing w:line="280" w:lineRule="exact"/>
              <w:rPr>
                <w:sz w:val="20"/>
                <w:szCs w:val="20"/>
              </w:rPr>
            </w:pPr>
          </w:p>
        </w:tc>
        <w:tc>
          <w:tcPr>
            <w:tcW w:w="1090" w:type="dxa"/>
          </w:tcPr>
          <w:p w:rsidR="00183839" w:rsidRPr="001D16BD" w:rsidRDefault="00183839" w:rsidP="002179A1">
            <w:pPr>
              <w:spacing w:line="280" w:lineRule="exact"/>
              <w:rPr>
                <w:sz w:val="20"/>
                <w:szCs w:val="20"/>
              </w:rPr>
            </w:pPr>
          </w:p>
        </w:tc>
        <w:tc>
          <w:tcPr>
            <w:tcW w:w="1010" w:type="dxa"/>
          </w:tcPr>
          <w:p w:rsidR="00183839" w:rsidRPr="001D16BD" w:rsidRDefault="00183839" w:rsidP="002179A1">
            <w:pPr>
              <w:spacing w:line="280" w:lineRule="exact"/>
              <w:rPr>
                <w:sz w:val="20"/>
                <w:szCs w:val="20"/>
              </w:rPr>
            </w:pPr>
          </w:p>
        </w:tc>
        <w:tc>
          <w:tcPr>
            <w:tcW w:w="533" w:type="dxa"/>
          </w:tcPr>
          <w:p w:rsidR="00183839" w:rsidRPr="001D16BD" w:rsidRDefault="00183839" w:rsidP="002179A1">
            <w:pPr>
              <w:spacing w:line="280" w:lineRule="exact"/>
              <w:rPr>
                <w:sz w:val="20"/>
                <w:szCs w:val="20"/>
              </w:rPr>
            </w:pPr>
          </w:p>
        </w:tc>
      </w:tr>
      <w:tr w:rsidR="00327205" w:rsidRPr="001D16BD" w:rsidTr="00A473EF">
        <w:trPr>
          <w:trHeight w:val="300"/>
        </w:trPr>
        <w:tc>
          <w:tcPr>
            <w:tcW w:w="871" w:type="dxa"/>
          </w:tcPr>
          <w:p w:rsidR="002179A1" w:rsidRPr="008B7B96" w:rsidRDefault="002179A1" w:rsidP="002179A1">
            <w:pPr>
              <w:spacing w:line="280" w:lineRule="exact"/>
              <w:rPr>
                <w:sz w:val="18"/>
                <w:szCs w:val="18"/>
              </w:rPr>
            </w:pPr>
            <w:r w:rsidRPr="008B7B96">
              <w:rPr>
                <w:sz w:val="18"/>
                <w:szCs w:val="18"/>
              </w:rPr>
              <w:t>20 0</w:t>
            </w:r>
            <w:r>
              <w:rPr>
                <w:sz w:val="18"/>
                <w:szCs w:val="18"/>
              </w:rPr>
              <w:t>3</w:t>
            </w:r>
            <w:r w:rsidRPr="008B7B96">
              <w:rPr>
                <w:sz w:val="18"/>
                <w:szCs w:val="18"/>
              </w:rPr>
              <w:t xml:space="preserve"> </w:t>
            </w:r>
            <w:r>
              <w:rPr>
                <w:sz w:val="18"/>
                <w:szCs w:val="18"/>
              </w:rPr>
              <w:t>07</w:t>
            </w:r>
          </w:p>
        </w:tc>
        <w:tc>
          <w:tcPr>
            <w:tcW w:w="1852" w:type="dxa"/>
          </w:tcPr>
          <w:p w:rsidR="002179A1" w:rsidRPr="008B7B96" w:rsidRDefault="002179A1" w:rsidP="002179A1">
            <w:pPr>
              <w:spacing w:line="280" w:lineRule="exact"/>
              <w:rPr>
                <w:sz w:val="18"/>
                <w:szCs w:val="18"/>
              </w:rPr>
            </w:pPr>
            <w:r w:rsidRPr="008B7B96">
              <w:rPr>
                <w:sz w:val="18"/>
                <w:szCs w:val="18"/>
              </w:rPr>
              <w:t>O</w:t>
            </w:r>
            <w:r>
              <w:rPr>
                <w:sz w:val="18"/>
                <w:szCs w:val="18"/>
              </w:rPr>
              <w:t>bjemný odpad</w:t>
            </w:r>
          </w:p>
        </w:tc>
        <w:tc>
          <w:tcPr>
            <w:tcW w:w="882" w:type="dxa"/>
          </w:tcPr>
          <w:p w:rsidR="002179A1" w:rsidRPr="00A74AD7" w:rsidRDefault="002179A1" w:rsidP="002179A1">
            <w:pPr>
              <w:spacing w:line="280" w:lineRule="exact"/>
              <w:rPr>
                <w:sz w:val="18"/>
                <w:szCs w:val="18"/>
              </w:rPr>
            </w:pPr>
            <w:r>
              <w:rPr>
                <w:sz w:val="18"/>
                <w:szCs w:val="18"/>
              </w:rPr>
              <w:t>O</w:t>
            </w:r>
          </w:p>
        </w:tc>
        <w:tc>
          <w:tcPr>
            <w:tcW w:w="1016" w:type="dxa"/>
          </w:tcPr>
          <w:p w:rsidR="002179A1" w:rsidRPr="00F06693" w:rsidRDefault="00646ED0" w:rsidP="002179A1">
            <w:pPr>
              <w:spacing w:line="280" w:lineRule="exact"/>
              <w:rPr>
                <w:sz w:val="20"/>
                <w:szCs w:val="20"/>
              </w:rPr>
            </w:pPr>
            <w:r>
              <w:rPr>
                <w:sz w:val="20"/>
                <w:szCs w:val="20"/>
              </w:rPr>
              <w:t>21,16</w:t>
            </w:r>
          </w:p>
        </w:tc>
        <w:tc>
          <w:tcPr>
            <w:tcW w:w="990" w:type="dxa"/>
          </w:tcPr>
          <w:p w:rsidR="002179A1" w:rsidRPr="001D16BD" w:rsidRDefault="002179A1" w:rsidP="002179A1">
            <w:pPr>
              <w:spacing w:line="280" w:lineRule="exact"/>
              <w:rPr>
                <w:sz w:val="20"/>
                <w:szCs w:val="20"/>
              </w:rPr>
            </w:pP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r>
              <w:rPr>
                <w:sz w:val="20"/>
                <w:szCs w:val="20"/>
              </w:rPr>
              <w:t>100</w:t>
            </w: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300"/>
        </w:trPr>
        <w:tc>
          <w:tcPr>
            <w:tcW w:w="871" w:type="dxa"/>
          </w:tcPr>
          <w:p w:rsidR="002179A1" w:rsidRPr="008B7B96" w:rsidRDefault="002179A1" w:rsidP="002179A1">
            <w:pPr>
              <w:spacing w:line="280" w:lineRule="exact"/>
              <w:rPr>
                <w:sz w:val="18"/>
                <w:szCs w:val="18"/>
              </w:rPr>
            </w:pPr>
            <w:r>
              <w:rPr>
                <w:sz w:val="18"/>
                <w:szCs w:val="18"/>
              </w:rPr>
              <w:t>16 06 03</w:t>
            </w:r>
          </w:p>
        </w:tc>
        <w:tc>
          <w:tcPr>
            <w:tcW w:w="1852" w:type="dxa"/>
          </w:tcPr>
          <w:p w:rsidR="002179A1" w:rsidRPr="008B7B96" w:rsidRDefault="001B4490" w:rsidP="002179A1">
            <w:pPr>
              <w:spacing w:line="280" w:lineRule="exact"/>
              <w:rPr>
                <w:sz w:val="18"/>
                <w:szCs w:val="18"/>
              </w:rPr>
            </w:pPr>
            <w:r>
              <w:rPr>
                <w:sz w:val="18"/>
                <w:szCs w:val="18"/>
              </w:rPr>
              <w:t>P</w:t>
            </w:r>
            <w:r w:rsidR="002179A1">
              <w:rPr>
                <w:sz w:val="18"/>
                <w:szCs w:val="18"/>
              </w:rPr>
              <w:t>neumatiky</w:t>
            </w:r>
          </w:p>
        </w:tc>
        <w:tc>
          <w:tcPr>
            <w:tcW w:w="882" w:type="dxa"/>
          </w:tcPr>
          <w:p w:rsidR="002179A1" w:rsidRDefault="002179A1" w:rsidP="002179A1">
            <w:pPr>
              <w:spacing w:line="280" w:lineRule="exact"/>
              <w:rPr>
                <w:sz w:val="18"/>
                <w:szCs w:val="18"/>
              </w:rPr>
            </w:pPr>
            <w:r>
              <w:rPr>
                <w:sz w:val="18"/>
                <w:szCs w:val="18"/>
              </w:rPr>
              <w:t>O</w:t>
            </w:r>
          </w:p>
        </w:tc>
        <w:tc>
          <w:tcPr>
            <w:tcW w:w="1016" w:type="dxa"/>
          </w:tcPr>
          <w:p w:rsidR="002179A1" w:rsidRDefault="00646ED0" w:rsidP="002179A1">
            <w:pPr>
              <w:spacing w:line="280" w:lineRule="exact"/>
              <w:rPr>
                <w:sz w:val="20"/>
                <w:szCs w:val="20"/>
              </w:rPr>
            </w:pPr>
            <w:r>
              <w:rPr>
                <w:sz w:val="20"/>
                <w:szCs w:val="20"/>
              </w:rPr>
              <w:t>2,13</w:t>
            </w:r>
          </w:p>
        </w:tc>
        <w:tc>
          <w:tcPr>
            <w:tcW w:w="990" w:type="dxa"/>
          </w:tcPr>
          <w:p w:rsidR="002179A1" w:rsidRPr="001D16BD" w:rsidRDefault="002179A1" w:rsidP="002179A1">
            <w:pPr>
              <w:spacing w:line="280" w:lineRule="exact"/>
              <w:rPr>
                <w:sz w:val="20"/>
                <w:szCs w:val="20"/>
              </w:rPr>
            </w:pPr>
            <w:r>
              <w:rPr>
                <w:sz w:val="20"/>
                <w:szCs w:val="20"/>
              </w:rPr>
              <w:t>100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290"/>
        </w:trPr>
        <w:tc>
          <w:tcPr>
            <w:tcW w:w="871" w:type="dxa"/>
          </w:tcPr>
          <w:p w:rsidR="002179A1" w:rsidRPr="008B7B96" w:rsidRDefault="002179A1" w:rsidP="002179A1">
            <w:pPr>
              <w:spacing w:line="280" w:lineRule="exact"/>
              <w:rPr>
                <w:sz w:val="18"/>
                <w:szCs w:val="18"/>
              </w:rPr>
            </w:pPr>
            <w:r w:rsidRPr="008B7B96">
              <w:rPr>
                <w:sz w:val="18"/>
                <w:szCs w:val="18"/>
              </w:rPr>
              <w:t>20 01 35</w:t>
            </w:r>
          </w:p>
        </w:tc>
        <w:tc>
          <w:tcPr>
            <w:tcW w:w="1852" w:type="dxa"/>
          </w:tcPr>
          <w:p w:rsidR="002179A1" w:rsidRPr="008B7B96" w:rsidRDefault="002179A1" w:rsidP="001B4490">
            <w:pPr>
              <w:rPr>
                <w:sz w:val="18"/>
                <w:szCs w:val="18"/>
              </w:rPr>
            </w:pPr>
            <w:r w:rsidRPr="008B7B96">
              <w:rPr>
                <w:sz w:val="18"/>
                <w:szCs w:val="18"/>
              </w:rPr>
              <w:t>Vyr</w:t>
            </w:r>
            <w:r w:rsidR="00327205">
              <w:rPr>
                <w:sz w:val="18"/>
                <w:szCs w:val="18"/>
              </w:rPr>
              <w:t>adené e</w:t>
            </w:r>
            <w:r w:rsidRPr="008B7B96">
              <w:rPr>
                <w:sz w:val="18"/>
                <w:szCs w:val="18"/>
              </w:rPr>
              <w:t>l.</w:t>
            </w:r>
            <w:r w:rsidR="00327205">
              <w:rPr>
                <w:sz w:val="18"/>
                <w:szCs w:val="18"/>
              </w:rPr>
              <w:t xml:space="preserve"> a </w:t>
            </w:r>
            <w:proofErr w:type="spellStart"/>
            <w:r w:rsidR="00327205">
              <w:rPr>
                <w:sz w:val="18"/>
                <w:szCs w:val="18"/>
              </w:rPr>
              <w:t>elektr</w:t>
            </w:r>
            <w:proofErr w:type="spellEnd"/>
            <w:r w:rsidR="00327205">
              <w:rPr>
                <w:sz w:val="18"/>
                <w:szCs w:val="18"/>
              </w:rPr>
              <w:t>.</w:t>
            </w:r>
            <w:r w:rsidRPr="008B7B96">
              <w:rPr>
                <w:sz w:val="18"/>
                <w:szCs w:val="18"/>
              </w:rPr>
              <w:t xml:space="preserve"> </w:t>
            </w:r>
            <w:r>
              <w:rPr>
                <w:sz w:val="18"/>
                <w:szCs w:val="18"/>
              </w:rPr>
              <w:t>zar</w:t>
            </w:r>
            <w:r w:rsidR="00327205">
              <w:rPr>
                <w:sz w:val="18"/>
                <w:szCs w:val="18"/>
              </w:rPr>
              <w:t>iadenia</w:t>
            </w:r>
          </w:p>
        </w:tc>
        <w:tc>
          <w:tcPr>
            <w:tcW w:w="882" w:type="dxa"/>
          </w:tcPr>
          <w:p w:rsidR="002179A1" w:rsidRPr="00A74AD7" w:rsidRDefault="002179A1" w:rsidP="002179A1">
            <w:pPr>
              <w:spacing w:line="280" w:lineRule="exact"/>
              <w:rPr>
                <w:sz w:val="18"/>
                <w:szCs w:val="18"/>
              </w:rPr>
            </w:pPr>
            <w:r w:rsidRPr="00A74AD7">
              <w:rPr>
                <w:sz w:val="18"/>
                <w:szCs w:val="18"/>
              </w:rPr>
              <w:t>N</w:t>
            </w:r>
          </w:p>
        </w:tc>
        <w:tc>
          <w:tcPr>
            <w:tcW w:w="1016" w:type="dxa"/>
          </w:tcPr>
          <w:p w:rsidR="002179A1" w:rsidRPr="00F06693" w:rsidRDefault="00646ED0" w:rsidP="002179A1">
            <w:pPr>
              <w:spacing w:line="280" w:lineRule="exact"/>
              <w:rPr>
                <w:sz w:val="20"/>
                <w:szCs w:val="20"/>
              </w:rPr>
            </w:pPr>
            <w:r>
              <w:rPr>
                <w:sz w:val="20"/>
                <w:szCs w:val="20"/>
              </w:rPr>
              <w:t>0,71</w:t>
            </w:r>
          </w:p>
        </w:tc>
        <w:tc>
          <w:tcPr>
            <w:tcW w:w="990" w:type="dxa"/>
          </w:tcPr>
          <w:p w:rsidR="002179A1" w:rsidRPr="001D16BD" w:rsidRDefault="002179A1" w:rsidP="002179A1">
            <w:pPr>
              <w:spacing w:line="280" w:lineRule="exact"/>
              <w:rPr>
                <w:sz w:val="20"/>
                <w:szCs w:val="20"/>
              </w:rPr>
            </w:pPr>
            <w:r>
              <w:rPr>
                <w:sz w:val="20"/>
                <w:szCs w:val="20"/>
              </w:rPr>
              <w:t>100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275"/>
        </w:trPr>
        <w:tc>
          <w:tcPr>
            <w:tcW w:w="871" w:type="dxa"/>
          </w:tcPr>
          <w:p w:rsidR="002179A1" w:rsidRPr="008B7B96" w:rsidRDefault="002179A1" w:rsidP="002179A1">
            <w:pPr>
              <w:spacing w:line="280" w:lineRule="exact"/>
              <w:rPr>
                <w:sz w:val="18"/>
                <w:szCs w:val="18"/>
              </w:rPr>
            </w:pPr>
            <w:r>
              <w:rPr>
                <w:sz w:val="18"/>
                <w:szCs w:val="18"/>
              </w:rPr>
              <w:t>20 01 36</w:t>
            </w:r>
          </w:p>
        </w:tc>
        <w:tc>
          <w:tcPr>
            <w:tcW w:w="1852" w:type="dxa"/>
          </w:tcPr>
          <w:p w:rsidR="002179A1" w:rsidRPr="008B7B96" w:rsidRDefault="00327205" w:rsidP="001B4490">
            <w:pPr>
              <w:rPr>
                <w:sz w:val="18"/>
                <w:szCs w:val="18"/>
              </w:rPr>
            </w:pPr>
            <w:r w:rsidRPr="008B7B96">
              <w:rPr>
                <w:sz w:val="18"/>
                <w:szCs w:val="18"/>
              </w:rPr>
              <w:t>Vyr</w:t>
            </w:r>
            <w:r>
              <w:rPr>
                <w:sz w:val="18"/>
                <w:szCs w:val="18"/>
              </w:rPr>
              <w:t>adené e</w:t>
            </w:r>
            <w:r w:rsidRPr="008B7B96">
              <w:rPr>
                <w:sz w:val="18"/>
                <w:szCs w:val="18"/>
              </w:rPr>
              <w:t>l.</w:t>
            </w:r>
            <w:r>
              <w:rPr>
                <w:sz w:val="18"/>
                <w:szCs w:val="18"/>
              </w:rPr>
              <w:t xml:space="preserve"> a </w:t>
            </w:r>
            <w:proofErr w:type="spellStart"/>
            <w:r>
              <w:rPr>
                <w:sz w:val="18"/>
                <w:szCs w:val="18"/>
              </w:rPr>
              <w:t>elektr</w:t>
            </w:r>
            <w:proofErr w:type="spellEnd"/>
            <w:r>
              <w:rPr>
                <w:sz w:val="18"/>
                <w:szCs w:val="18"/>
              </w:rPr>
              <w:t>.</w:t>
            </w:r>
            <w:r w:rsidRPr="008B7B96">
              <w:rPr>
                <w:sz w:val="18"/>
                <w:szCs w:val="18"/>
              </w:rPr>
              <w:t xml:space="preserve"> </w:t>
            </w:r>
            <w:r>
              <w:rPr>
                <w:sz w:val="18"/>
                <w:szCs w:val="18"/>
              </w:rPr>
              <w:t>zariadenia iné ako uvedené v 20 01 21, 20 01 23</w:t>
            </w:r>
          </w:p>
        </w:tc>
        <w:tc>
          <w:tcPr>
            <w:tcW w:w="882" w:type="dxa"/>
          </w:tcPr>
          <w:p w:rsidR="002179A1" w:rsidRPr="00A74AD7" w:rsidRDefault="002179A1" w:rsidP="002179A1">
            <w:pPr>
              <w:spacing w:line="280" w:lineRule="exact"/>
              <w:rPr>
                <w:sz w:val="18"/>
                <w:szCs w:val="18"/>
              </w:rPr>
            </w:pPr>
            <w:r w:rsidRPr="00A74AD7">
              <w:rPr>
                <w:sz w:val="18"/>
                <w:szCs w:val="18"/>
              </w:rPr>
              <w:t>O</w:t>
            </w:r>
          </w:p>
        </w:tc>
        <w:tc>
          <w:tcPr>
            <w:tcW w:w="1016" w:type="dxa"/>
          </w:tcPr>
          <w:p w:rsidR="002179A1" w:rsidRPr="00F06693" w:rsidRDefault="00646ED0" w:rsidP="002179A1">
            <w:pPr>
              <w:spacing w:line="280" w:lineRule="exact"/>
              <w:rPr>
                <w:sz w:val="20"/>
                <w:szCs w:val="20"/>
              </w:rPr>
            </w:pPr>
            <w:r>
              <w:rPr>
                <w:sz w:val="20"/>
                <w:szCs w:val="20"/>
              </w:rPr>
              <w:t>0,331</w:t>
            </w:r>
          </w:p>
        </w:tc>
        <w:tc>
          <w:tcPr>
            <w:tcW w:w="990" w:type="dxa"/>
          </w:tcPr>
          <w:p w:rsidR="002179A1" w:rsidRPr="001D16BD" w:rsidRDefault="00646ED0" w:rsidP="002179A1">
            <w:pPr>
              <w:spacing w:line="280" w:lineRule="exact"/>
              <w:rPr>
                <w:sz w:val="20"/>
                <w:szCs w:val="20"/>
              </w:rPr>
            </w:pPr>
            <w:r>
              <w:rPr>
                <w:sz w:val="20"/>
                <w:szCs w:val="20"/>
              </w:rPr>
              <w:t>10</w:t>
            </w:r>
            <w:r w:rsidR="002179A1">
              <w:rPr>
                <w:sz w:val="20"/>
                <w:szCs w:val="20"/>
              </w:rPr>
              <w:t>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226"/>
        </w:trPr>
        <w:tc>
          <w:tcPr>
            <w:tcW w:w="871" w:type="dxa"/>
          </w:tcPr>
          <w:p w:rsidR="002179A1" w:rsidRPr="008B7B96" w:rsidRDefault="002179A1" w:rsidP="002179A1">
            <w:pPr>
              <w:spacing w:line="280" w:lineRule="exact"/>
              <w:rPr>
                <w:sz w:val="18"/>
                <w:szCs w:val="18"/>
              </w:rPr>
            </w:pPr>
            <w:r>
              <w:rPr>
                <w:sz w:val="18"/>
                <w:szCs w:val="18"/>
              </w:rPr>
              <w:t>20 01 39</w:t>
            </w:r>
          </w:p>
        </w:tc>
        <w:tc>
          <w:tcPr>
            <w:tcW w:w="1852" w:type="dxa"/>
          </w:tcPr>
          <w:p w:rsidR="002179A1" w:rsidRPr="008B7B96" w:rsidRDefault="002179A1" w:rsidP="002179A1">
            <w:pPr>
              <w:spacing w:line="280" w:lineRule="exact"/>
              <w:rPr>
                <w:sz w:val="18"/>
                <w:szCs w:val="18"/>
              </w:rPr>
            </w:pPr>
            <w:r w:rsidRPr="008B7B96">
              <w:rPr>
                <w:sz w:val="18"/>
                <w:szCs w:val="18"/>
              </w:rPr>
              <w:t xml:space="preserve"> </w:t>
            </w:r>
            <w:r>
              <w:rPr>
                <w:sz w:val="18"/>
                <w:szCs w:val="18"/>
              </w:rPr>
              <w:t>Plasty</w:t>
            </w:r>
          </w:p>
        </w:tc>
        <w:tc>
          <w:tcPr>
            <w:tcW w:w="882" w:type="dxa"/>
          </w:tcPr>
          <w:p w:rsidR="002179A1" w:rsidRPr="00A74AD7" w:rsidRDefault="002179A1" w:rsidP="002179A1">
            <w:pPr>
              <w:spacing w:line="280" w:lineRule="exact"/>
              <w:rPr>
                <w:sz w:val="18"/>
                <w:szCs w:val="18"/>
              </w:rPr>
            </w:pPr>
            <w:r w:rsidRPr="00A74AD7">
              <w:rPr>
                <w:sz w:val="18"/>
                <w:szCs w:val="18"/>
              </w:rPr>
              <w:t>O</w:t>
            </w:r>
          </w:p>
        </w:tc>
        <w:tc>
          <w:tcPr>
            <w:tcW w:w="1016" w:type="dxa"/>
          </w:tcPr>
          <w:p w:rsidR="002179A1" w:rsidRPr="00F06693" w:rsidRDefault="00646ED0" w:rsidP="002179A1">
            <w:pPr>
              <w:spacing w:line="280" w:lineRule="exact"/>
              <w:rPr>
                <w:sz w:val="20"/>
                <w:szCs w:val="20"/>
              </w:rPr>
            </w:pPr>
            <w:r>
              <w:rPr>
                <w:sz w:val="20"/>
                <w:szCs w:val="20"/>
              </w:rPr>
              <w:t>48,83</w:t>
            </w:r>
          </w:p>
        </w:tc>
        <w:tc>
          <w:tcPr>
            <w:tcW w:w="990" w:type="dxa"/>
          </w:tcPr>
          <w:p w:rsidR="002179A1" w:rsidRPr="001D16BD" w:rsidRDefault="002179A1" w:rsidP="002179A1">
            <w:pPr>
              <w:spacing w:line="280" w:lineRule="exact"/>
              <w:rPr>
                <w:sz w:val="20"/>
                <w:szCs w:val="20"/>
              </w:rPr>
            </w:pPr>
            <w:r>
              <w:rPr>
                <w:sz w:val="20"/>
                <w:szCs w:val="20"/>
              </w:rPr>
              <w:t>100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563"/>
        </w:trPr>
        <w:tc>
          <w:tcPr>
            <w:tcW w:w="871" w:type="dxa"/>
          </w:tcPr>
          <w:p w:rsidR="002179A1" w:rsidRDefault="002179A1" w:rsidP="002179A1">
            <w:pPr>
              <w:spacing w:line="280" w:lineRule="exact"/>
              <w:rPr>
                <w:sz w:val="18"/>
                <w:szCs w:val="18"/>
              </w:rPr>
            </w:pPr>
            <w:r>
              <w:rPr>
                <w:sz w:val="18"/>
                <w:szCs w:val="18"/>
              </w:rPr>
              <w:t>20 02 01</w:t>
            </w:r>
          </w:p>
        </w:tc>
        <w:tc>
          <w:tcPr>
            <w:tcW w:w="1852" w:type="dxa"/>
          </w:tcPr>
          <w:p w:rsidR="002179A1" w:rsidRPr="008B7B96" w:rsidRDefault="002179A1" w:rsidP="001B4490">
            <w:pPr>
              <w:rPr>
                <w:sz w:val="18"/>
                <w:szCs w:val="18"/>
              </w:rPr>
            </w:pPr>
            <w:r>
              <w:rPr>
                <w:sz w:val="18"/>
                <w:szCs w:val="18"/>
              </w:rPr>
              <w:t xml:space="preserve">Biologicky rozložiteľný odpad </w:t>
            </w:r>
          </w:p>
        </w:tc>
        <w:tc>
          <w:tcPr>
            <w:tcW w:w="882" w:type="dxa"/>
          </w:tcPr>
          <w:p w:rsidR="002179A1" w:rsidRPr="00A74AD7" w:rsidRDefault="002179A1" w:rsidP="002179A1">
            <w:pPr>
              <w:spacing w:line="280" w:lineRule="exact"/>
              <w:rPr>
                <w:sz w:val="18"/>
                <w:szCs w:val="18"/>
              </w:rPr>
            </w:pPr>
            <w:r>
              <w:rPr>
                <w:sz w:val="18"/>
                <w:szCs w:val="18"/>
              </w:rPr>
              <w:t>O</w:t>
            </w:r>
          </w:p>
        </w:tc>
        <w:tc>
          <w:tcPr>
            <w:tcW w:w="1016" w:type="dxa"/>
          </w:tcPr>
          <w:p w:rsidR="002179A1" w:rsidRDefault="00646ED0" w:rsidP="002179A1">
            <w:pPr>
              <w:spacing w:line="280" w:lineRule="exact"/>
              <w:rPr>
                <w:sz w:val="20"/>
                <w:szCs w:val="20"/>
              </w:rPr>
            </w:pPr>
            <w:r>
              <w:rPr>
                <w:sz w:val="20"/>
                <w:szCs w:val="20"/>
              </w:rPr>
              <w:t>100,32</w:t>
            </w:r>
          </w:p>
          <w:p w:rsidR="00646ED0" w:rsidRPr="00F06693" w:rsidRDefault="00646ED0" w:rsidP="002179A1">
            <w:pPr>
              <w:spacing w:line="280" w:lineRule="exact"/>
              <w:rPr>
                <w:sz w:val="20"/>
                <w:szCs w:val="20"/>
              </w:rPr>
            </w:pPr>
          </w:p>
        </w:tc>
        <w:tc>
          <w:tcPr>
            <w:tcW w:w="990" w:type="dxa"/>
          </w:tcPr>
          <w:p w:rsidR="002179A1" w:rsidRPr="001D16BD" w:rsidRDefault="00BA2A61" w:rsidP="002179A1">
            <w:pPr>
              <w:spacing w:line="280" w:lineRule="exact"/>
              <w:rPr>
                <w:sz w:val="20"/>
                <w:szCs w:val="20"/>
              </w:rPr>
            </w:pPr>
            <w:r>
              <w:rPr>
                <w:sz w:val="20"/>
                <w:szCs w:val="20"/>
              </w:rPr>
              <w:t>70</w:t>
            </w:r>
          </w:p>
        </w:tc>
        <w:tc>
          <w:tcPr>
            <w:tcW w:w="1038" w:type="dxa"/>
          </w:tcPr>
          <w:p w:rsidR="002179A1" w:rsidRPr="001D16BD" w:rsidRDefault="00BA2A61" w:rsidP="002179A1">
            <w:pPr>
              <w:spacing w:line="280" w:lineRule="exact"/>
              <w:rPr>
                <w:sz w:val="20"/>
                <w:szCs w:val="20"/>
              </w:rPr>
            </w:pPr>
            <w:r>
              <w:rPr>
                <w:sz w:val="20"/>
                <w:szCs w:val="20"/>
              </w:rPr>
              <w:t>30</w:t>
            </w: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646ED0" w:rsidRPr="001D16BD" w:rsidTr="001B4490">
        <w:trPr>
          <w:trHeight w:val="359"/>
        </w:trPr>
        <w:tc>
          <w:tcPr>
            <w:tcW w:w="871" w:type="dxa"/>
          </w:tcPr>
          <w:p w:rsidR="00646ED0" w:rsidRDefault="00646ED0" w:rsidP="002179A1">
            <w:pPr>
              <w:spacing w:line="280" w:lineRule="exact"/>
              <w:rPr>
                <w:sz w:val="18"/>
                <w:szCs w:val="18"/>
              </w:rPr>
            </w:pPr>
            <w:r>
              <w:rPr>
                <w:sz w:val="18"/>
                <w:szCs w:val="18"/>
              </w:rPr>
              <w:t>20 01 10</w:t>
            </w:r>
          </w:p>
        </w:tc>
        <w:tc>
          <w:tcPr>
            <w:tcW w:w="1852" w:type="dxa"/>
          </w:tcPr>
          <w:p w:rsidR="00646ED0" w:rsidRDefault="00646ED0" w:rsidP="002179A1">
            <w:pPr>
              <w:spacing w:line="280" w:lineRule="exact"/>
              <w:rPr>
                <w:sz w:val="18"/>
                <w:szCs w:val="18"/>
              </w:rPr>
            </w:pPr>
            <w:r>
              <w:rPr>
                <w:sz w:val="18"/>
                <w:szCs w:val="18"/>
              </w:rPr>
              <w:t>Šatstvo</w:t>
            </w:r>
          </w:p>
        </w:tc>
        <w:tc>
          <w:tcPr>
            <w:tcW w:w="882" w:type="dxa"/>
          </w:tcPr>
          <w:p w:rsidR="00646ED0" w:rsidRDefault="00646ED0" w:rsidP="002179A1">
            <w:pPr>
              <w:spacing w:line="280" w:lineRule="exact"/>
              <w:rPr>
                <w:sz w:val="18"/>
                <w:szCs w:val="18"/>
              </w:rPr>
            </w:pPr>
            <w:r>
              <w:rPr>
                <w:sz w:val="18"/>
                <w:szCs w:val="18"/>
              </w:rPr>
              <w:t>O</w:t>
            </w:r>
          </w:p>
        </w:tc>
        <w:tc>
          <w:tcPr>
            <w:tcW w:w="1016" w:type="dxa"/>
          </w:tcPr>
          <w:p w:rsidR="00646ED0" w:rsidRDefault="00646ED0" w:rsidP="002179A1">
            <w:pPr>
              <w:spacing w:line="280" w:lineRule="exact"/>
              <w:rPr>
                <w:sz w:val="20"/>
                <w:szCs w:val="20"/>
              </w:rPr>
            </w:pPr>
            <w:r>
              <w:rPr>
                <w:sz w:val="20"/>
                <w:szCs w:val="20"/>
              </w:rPr>
              <w:t>19,24</w:t>
            </w:r>
          </w:p>
        </w:tc>
        <w:tc>
          <w:tcPr>
            <w:tcW w:w="990" w:type="dxa"/>
          </w:tcPr>
          <w:p w:rsidR="00646ED0" w:rsidRDefault="00500459" w:rsidP="002179A1">
            <w:pPr>
              <w:spacing w:line="280" w:lineRule="exact"/>
              <w:rPr>
                <w:sz w:val="20"/>
                <w:szCs w:val="20"/>
              </w:rPr>
            </w:pPr>
            <w:r>
              <w:rPr>
                <w:sz w:val="20"/>
                <w:szCs w:val="20"/>
              </w:rPr>
              <w:t>100</w:t>
            </w:r>
          </w:p>
        </w:tc>
        <w:tc>
          <w:tcPr>
            <w:tcW w:w="1038" w:type="dxa"/>
          </w:tcPr>
          <w:p w:rsidR="00646ED0" w:rsidRPr="001D16BD" w:rsidRDefault="00646ED0" w:rsidP="002179A1">
            <w:pPr>
              <w:spacing w:line="280" w:lineRule="exact"/>
              <w:rPr>
                <w:sz w:val="20"/>
                <w:szCs w:val="20"/>
              </w:rPr>
            </w:pPr>
          </w:p>
        </w:tc>
        <w:tc>
          <w:tcPr>
            <w:tcW w:w="1090" w:type="dxa"/>
          </w:tcPr>
          <w:p w:rsidR="00646ED0" w:rsidRPr="001D16BD" w:rsidRDefault="00646ED0" w:rsidP="002179A1">
            <w:pPr>
              <w:spacing w:line="280" w:lineRule="exact"/>
              <w:rPr>
                <w:sz w:val="20"/>
                <w:szCs w:val="20"/>
              </w:rPr>
            </w:pPr>
          </w:p>
        </w:tc>
        <w:tc>
          <w:tcPr>
            <w:tcW w:w="1010" w:type="dxa"/>
          </w:tcPr>
          <w:p w:rsidR="00646ED0" w:rsidRPr="001D16BD" w:rsidRDefault="00646ED0" w:rsidP="002179A1">
            <w:pPr>
              <w:spacing w:line="280" w:lineRule="exact"/>
              <w:rPr>
                <w:sz w:val="20"/>
                <w:szCs w:val="20"/>
              </w:rPr>
            </w:pPr>
          </w:p>
        </w:tc>
        <w:tc>
          <w:tcPr>
            <w:tcW w:w="533" w:type="dxa"/>
          </w:tcPr>
          <w:p w:rsidR="00646ED0" w:rsidRPr="001D16BD" w:rsidRDefault="00646ED0" w:rsidP="002179A1">
            <w:pPr>
              <w:spacing w:line="280" w:lineRule="exact"/>
              <w:rPr>
                <w:sz w:val="20"/>
                <w:szCs w:val="20"/>
              </w:rPr>
            </w:pPr>
          </w:p>
        </w:tc>
      </w:tr>
      <w:tr w:rsidR="00327205" w:rsidRPr="001D16BD" w:rsidTr="00A473EF">
        <w:trPr>
          <w:trHeight w:val="313"/>
        </w:trPr>
        <w:tc>
          <w:tcPr>
            <w:tcW w:w="871" w:type="dxa"/>
          </w:tcPr>
          <w:p w:rsidR="002179A1" w:rsidRDefault="002179A1" w:rsidP="002179A1">
            <w:pPr>
              <w:spacing w:line="280" w:lineRule="exact"/>
              <w:rPr>
                <w:sz w:val="18"/>
                <w:szCs w:val="18"/>
              </w:rPr>
            </w:pPr>
            <w:r>
              <w:rPr>
                <w:sz w:val="18"/>
                <w:szCs w:val="18"/>
              </w:rPr>
              <w:t>20 03 01</w:t>
            </w:r>
          </w:p>
        </w:tc>
        <w:tc>
          <w:tcPr>
            <w:tcW w:w="1852" w:type="dxa"/>
          </w:tcPr>
          <w:p w:rsidR="002179A1" w:rsidRDefault="002179A1" w:rsidP="001B4490">
            <w:pPr>
              <w:rPr>
                <w:sz w:val="18"/>
                <w:szCs w:val="18"/>
              </w:rPr>
            </w:pPr>
            <w:r>
              <w:rPr>
                <w:sz w:val="18"/>
                <w:szCs w:val="18"/>
              </w:rPr>
              <w:t>Zmesový komunálny odpad</w:t>
            </w:r>
          </w:p>
        </w:tc>
        <w:tc>
          <w:tcPr>
            <w:tcW w:w="882" w:type="dxa"/>
          </w:tcPr>
          <w:p w:rsidR="002179A1" w:rsidRDefault="002179A1" w:rsidP="002179A1">
            <w:pPr>
              <w:spacing w:line="280" w:lineRule="exact"/>
              <w:rPr>
                <w:sz w:val="18"/>
                <w:szCs w:val="18"/>
              </w:rPr>
            </w:pPr>
            <w:r>
              <w:rPr>
                <w:sz w:val="18"/>
                <w:szCs w:val="18"/>
              </w:rPr>
              <w:t>O</w:t>
            </w:r>
          </w:p>
        </w:tc>
        <w:tc>
          <w:tcPr>
            <w:tcW w:w="1016" w:type="dxa"/>
          </w:tcPr>
          <w:p w:rsidR="002179A1" w:rsidRPr="00F06693" w:rsidRDefault="002179A1" w:rsidP="002179A1">
            <w:pPr>
              <w:spacing w:line="280" w:lineRule="exact"/>
              <w:rPr>
                <w:sz w:val="20"/>
                <w:szCs w:val="20"/>
              </w:rPr>
            </w:pPr>
            <w:r>
              <w:rPr>
                <w:sz w:val="20"/>
                <w:szCs w:val="20"/>
              </w:rPr>
              <w:t>2</w:t>
            </w:r>
            <w:r w:rsidR="00646ED0">
              <w:rPr>
                <w:sz w:val="20"/>
                <w:szCs w:val="20"/>
              </w:rPr>
              <w:t>749,19</w:t>
            </w:r>
          </w:p>
        </w:tc>
        <w:tc>
          <w:tcPr>
            <w:tcW w:w="990" w:type="dxa"/>
          </w:tcPr>
          <w:p w:rsidR="002179A1" w:rsidRPr="001D16BD" w:rsidRDefault="002179A1" w:rsidP="002179A1">
            <w:pPr>
              <w:spacing w:line="280" w:lineRule="exact"/>
              <w:rPr>
                <w:sz w:val="20"/>
                <w:szCs w:val="20"/>
              </w:rPr>
            </w:pP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r>
              <w:rPr>
                <w:sz w:val="20"/>
                <w:szCs w:val="20"/>
              </w:rPr>
              <w:t>100</w:t>
            </w: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234"/>
        </w:trPr>
        <w:tc>
          <w:tcPr>
            <w:tcW w:w="871" w:type="dxa"/>
          </w:tcPr>
          <w:p w:rsidR="002179A1" w:rsidRDefault="00646ED0" w:rsidP="002179A1">
            <w:pPr>
              <w:spacing w:line="280" w:lineRule="exact"/>
              <w:rPr>
                <w:sz w:val="18"/>
                <w:szCs w:val="18"/>
              </w:rPr>
            </w:pPr>
            <w:r>
              <w:rPr>
                <w:sz w:val="18"/>
                <w:szCs w:val="18"/>
              </w:rPr>
              <w:t>17 01 07</w:t>
            </w:r>
          </w:p>
        </w:tc>
        <w:tc>
          <w:tcPr>
            <w:tcW w:w="1852" w:type="dxa"/>
          </w:tcPr>
          <w:p w:rsidR="002179A1" w:rsidRDefault="00646ED0" w:rsidP="001B4490">
            <w:pPr>
              <w:rPr>
                <w:sz w:val="18"/>
                <w:szCs w:val="18"/>
              </w:rPr>
            </w:pPr>
            <w:r>
              <w:rPr>
                <w:sz w:val="18"/>
                <w:szCs w:val="18"/>
              </w:rPr>
              <w:t>Zmesi betónu, tehál a</w:t>
            </w:r>
            <w:r w:rsidR="00183839">
              <w:rPr>
                <w:sz w:val="18"/>
                <w:szCs w:val="18"/>
              </w:rPr>
              <w:t> </w:t>
            </w:r>
            <w:r>
              <w:rPr>
                <w:sz w:val="18"/>
                <w:szCs w:val="18"/>
              </w:rPr>
              <w:t>obklad</w:t>
            </w:r>
            <w:r w:rsidR="001B4490">
              <w:rPr>
                <w:sz w:val="18"/>
                <w:szCs w:val="18"/>
              </w:rPr>
              <w:t>ačiek</w:t>
            </w:r>
          </w:p>
        </w:tc>
        <w:tc>
          <w:tcPr>
            <w:tcW w:w="882" w:type="dxa"/>
          </w:tcPr>
          <w:p w:rsidR="002179A1" w:rsidRDefault="002179A1" w:rsidP="002179A1">
            <w:pPr>
              <w:spacing w:line="280" w:lineRule="exact"/>
              <w:rPr>
                <w:sz w:val="18"/>
                <w:szCs w:val="18"/>
              </w:rPr>
            </w:pPr>
            <w:r>
              <w:rPr>
                <w:sz w:val="18"/>
                <w:szCs w:val="18"/>
              </w:rPr>
              <w:t>O</w:t>
            </w:r>
          </w:p>
        </w:tc>
        <w:tc>
          <w:tcPr>
            <w:tcW w:w="1016" w:type="dxa"/>
          </w:tcPr>
          <w:p w:rsidR="002179A1" w:rsidRPr="00F06693" w:rsidRDefault="00646ED0" w:rsidP="002179A1">
            <w:pPr>
              <w:spacing w:line="280" w:lineRule="exact"/>
              <w:rPr>
                <w:sz w:val="20"/>
                <w:szCs w:val="20"/>
              </w:rPr>
            </w:pPr>
            <w:r>
              <w:rPr>
                <w:sz w:val="20"/>
                <w:szCs w:val="20"/>
              </w:rPr>
              <w:t>21,56</w:t>
            </w:r>
          </w:p>
        </w:tc>
        <w:tc>
          <w:tcPr>
            <w:tcW w:w="990" w:type="dxa"/>
          </w:tcPr>
          <w:p w:rsidR="002179A1" w:rsidRPr="001D16BD" w:rsidRDefault="002179A1" w:rsidP="002179A1">
            <w:pPr>
              <w:spacing w:line="280" w:lineRule="exact"/>
              <w:rPr>
                <w:sz w:val="20"/>
                <w:szCs w:val="20"/>
              </w:rPr>
            </w:pP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646ED0" w:rsidP="002179A1">
            <w:pPr>
              <w:spacing w:line="280" w:lineRule="exact"/>
              <w:rPr>
                <w:sz w:val="20"/>
                <w:szCs w:val="20"/>
              </w:rPr>
            </w:pPr>
            <w:r>
              <w:rPr>
                <w:sz w:val="20"/>
                <w:szCs w:val="20"/>
              </w:rPr>
              <w:t>100</w:t>
            </w: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327205" w:rsidRPr="001D16BD" w:rsidTr="00A473EF">
        <w:trPr>
          <w:trHeight w:val="234"/>
        </w:trPr>
        <w:tc>
          <w:tcPr>
            <w:tcW w:w="871" w:type="dxa"/>
          </w:tcPr>
          <w:p w:rsidR="002179A1" w:rsidRDefault="002179A1" w:rsidP="002179A1">
            <w:pPr>
              <w:spacing w:line="280" w:lineRule="exact"/>
              <w:rPr>
                <w:sz w:val="18"/>
                <w:szCs w:val="18"/>
              </w:rPr>
            </w:pPr>
            <w:r>
              <w:rPr>
                <w:sz w:val="18"/>
                <w:szCs w:val="18"/>
              </w:rPr>
              <w:t>15 01 05</w:t>
            </w:r>
          </w:p>
        </w:tc>
        <w:tc>
          <w:tcPr>
            <w:tcW w:w="1852" w:type="dxa"/>
          </w:tcPr>
          <w:p w:rsidR="002179A1" w:rsidRDefault="002179A1" w:rsidP="002179A1">
            <w:pPr>
              <w:spacing w:line="280" w:lineRule="exact"/>
              <w:rPr>
                <w:sz w:val="18"/>
                <w:szCs w:val="18"/>
              </w:rPr>
            </w:pPr>
            <w:r>
              <w:rPr>
                <w:sz w:val="18"/>
                <w:szCs w:val="18"/>
              </w:rPr>
              <w:t>Kompozitné obaly</w:t>
            </w:r>
          </w:p>
        </w:tc>
        <w:tc>
          <w:tcPr>
            <w:tcW w:w="882" w:type="dxa"/>
          </w:tcPr>
          <w:p w:rsidR="002179A1" w:rsidRDefault="002179A1" w:rsidP="002179A1">
            <w:pPr>
              <w:spacing w:line="280" w:lineRule="exact"/>
              <w:rPr>
                <w:sz w:val="18"/>
                <w:szCs w:val="18"/>
              </w:rPr>
            </w:pPr>
            <w:r>
              <w:rPr>
                <w:sz w:val="18"/>
                <w:szCs w:val="18"/>
              </w:rPr>
              <w:t>O</w:t>
            </w:r>
          </w:p>
        </w:tc>
        <w:tc>
          <w:tcPr>
            <w:tcW w:w="1016" w:type="dxa"/>
          </w:tcPr>
          <w:p w:rsidR="002179A1" w:rsidRPr="00F06693" w:rsidRDefault="00646ED0" w:rsidP="002179A1">
            <w:pPr>
              <w:spacing w:line="280" w:lineRule="exact"/>
              <w:rPr>
                <w:sz w:val="20"/>
                <w:szCs w:val="20"/>
              </w:rPr>
            </w:pPr>
            <w:r>
              <w:rPr>
                <w:sz w:val="20"/>
                <w:szCs w:val="20"/>
              </w:rPr>
              <w:t>1,02</w:t>
            </w:r>
          </w:p>
        </w:tc>
        <w:tc>
          <w:tcPr>
            <w:tcW w:w="990" w:type="dxa"/>
          </w:tcPr>
          <w:p w:rsidR="002179A1" w:rsidRPr="001D16BD" w:rsidRDefault="002179A1" w:rsidP="002179A1">
            <w:pPr>
              <w:spacing w:line="280" w:lineRule="exact"/>
              <w:rPr>
                <w:sz w:val="20"/>
                <w:szCs w:val="20"/>
              </w:rPr>
            </w:pPr>
            <w:r>
              <w:rPr>
                <w:sz w:val="20"/>
                <w:szCs w:val="20"/>
              </w:rPr>
              <w:t>100</w:t>
            </w:r>
          </w:p>
        </w:tc>
        <w:tc>
          <w:tcPr>
            <w:tcW w:w="1038" w:type="dxa"/>
          </w:tcPr>
          <w:p w:rsidR="002179A1" w:rsidRPr="001D16BD" w:rsidRDefault="002179A1" w:rsidP="002179A1">
            <w:pPr>
              <w:spacing w:line="280" w:lineRule="exact"/>
              <w:rPr>
                <w:sz w:val="20"/>
                <w:szCs w:val="20"/>
              </w:rPr>
            </w:pPr>
          </w:p>
        </w:tc>
        <w:tc>
          <w:tcPr>
            <w:tcW w:w="1090" w:type="dxa"/>
          </w:tcPr>
          <w:p w:rsidR="002179A1" w:rsidRPr="001D16BD" w:rsidRDefault="002179A1" w:rsidP="002179A1">
            <w:pPr>
              <w:spacing w:line="280" w:lineRule="exact"/>
              <w:rPr>
                <w:sz w:val="20"/>
                <w:szCs w:val="20"/>
              </w:rPr>
            </w:pPr>
          </w:p>
        </w:tc>
        <w:tc>
          <w:tcPr>
            <w:tcW w:w="1010" w:type="dxa"/>
          </w:tcPr>
          <w:p w:rsidR="002179A1" w:rsidRPr="001D16BD" w:rsidRDefault="002179A1" w:rsidP="002179A1">
            <w:pPr>
              <w:spacing w:line="280" w:lineRule="exact"/>
              <w:rPr>
                <w:sz w:val="20"/>
                <w:szCs w:val="20"/>
              </w:rPr>
            </w:pPr>
          </w:p>
        </w:tc>
        <w:tc>
          <w:tcPr>
            <w:tcW w:w="533" w:type="dxa"/>
          </w:tcPr>
          <w:p w:rsidR="002179A1" w:rsidRPr="001D16BD" w:rsidRDefault="002179A1" w:rsidP="002179A1">
            <w:pPr>
              <w:spacing w:line="280" w:lineRule="exact"/>
              <w:rPr>
                <w:sz w:val="20"/>
                <w:szCs w:val="20"/>
              </w:rPr>
            </w:pPr>
          </w:p>
        </w:tc>
      </w:tr>
      <w:tr w:rsidR="00183839" w:rsidRPr="001D16BD" w:rsidTr="00A473EF">
        <w:trPr>
          <w:trHeight w:val="234"/>
        </w:trPr>
        <w:tc>
          <w:tcPr>
            <w:tcW w:w="871" w:type="dxa"/>
          </w:tcPr>
          <w:p w:rsidR="00183839" w:rsidRDefault="00183839" w:rsidP="002179A1">
            <w:pPr>
              <w:spacing w:line="280" w:lineRule="exact"/>
              <w:rPr>
                <w:sz w:val="18"/>
                <w:szCs w:val="18"/>
              </w:rPr>
            </w:pPr>
            <w:r>
              <w:rPr>
                <w:sz w:val="18"/>
                <w:szCs w:val="18"/>
              </w:rPr>
              <w:t>15 01 04</w:t>
            </w:r>
          </w:p>
        </w:tc>
        <w:tc>
          <w:tcPr>
            <w:tcW w:w="1852" w:type="dxa"/>
          </w:tcPr>
          <w:p w:rsidR="00183839" w:rsidRDefault="00183839" w:rsidP="002179A1">
            <w:pPr>
              <w:spacing w:line="280" w:lineRule="exact"/>
              <w:rPr>
                <w:sz w:val="18"/>
                <w:szCs w:val="18"/>
              </w:rPr>
            </w:pPr>
            <w:r>
              <w:rPr>
                <w:sz w:val="18"/>
                <w:szCs w:val="18"/>
              </w:rPr>
              <w:t>Obaly z kovov</w:t>
            </w:r>
          </w:p>
        </w:tc>
        <w:tc>
          <w:tcPr>
            <w:tcW w:w="882" w:type="dxa"/>
          </w:tcPr>
          <w:p w:rsidR="00183839" w:rsidRDefault="00183839" w:rsidP="002179A1">
            <w:pPr>
              <w:spacing w:line="280" w:lineRule="exact"/>
              <w:rPr>
                <w:sz w:val="18"/>
                <w:szCs w:val="18"/>
              </w:rPr>
            </w:pPr>
            <w:r>
              <w:rPr>
                <w:sz w:val="18"/>
                <w:szCs w:val="18"/>
              </w:rPr>
              <w:t>O</w:t>
            </w:r>
          </w:p>
        </w:tc>
        <w:tc>
          <w:tcPr>
            <w:tcW w:w="1016" w:type="dxa"/>
          </w:tcPr>
          <w:p w:rsidR="00183839" w:rsidRDefault="00183839" w:rsidP="002179A1">
            <w:pPr>
              <w:spacing w:line="280" w:lineRule="exact"/>
              <w:rPr>
                <w:sz w:val="20"/>
                <w:szCs w:val="20"/>
              </w:rPr>
            </w:pPr>
            <w:r>
              <w:rPr>
                <w:sz w:val="20"/>
                <w:szCs w:val="20"/>
              </w:rPr>
              <w:t>0,048</w:t>
            </w:r>
          </w:p>
        </w:tc>
        <w:tc>
          <w:tcPr>
            <w:tcW w:w="990" w:type="dxa"/>
          </w:tcPr>
          <w:p w:rsidR="00183839" w:rsidRDefault="00183839" w:rsidP="002179A1">
            <w:pPr>
              <w:spacing w:line="280" w:lineRule="exact"/>
              <w:rPr>
                <w:sz w:val="20"/>
                <w:szCs w:val="20"/>
              </w:rPr>
            </w:pPr>
            <w:r>
              <w:rPr>
                <w:sz w:val="20"/>
                <w:szCs w:val="20"/>
              </w:rPr>
              <w:t>100</w:t>
            </w:r>
          </w:p>
        </w:tc>
        <w:tc>
          <w:tcPr>
            <w:tcW w:w="1038" w:type="dxa"/>
          </w:tcPr>
          <w:p w:rsidR="00183839" w:rsidRPr="001D16BD" w:rsidRDefault="00183839" w:rsidP="002179A1">
            <w:pPr>
              <w:spacing w:line="280" w:lineRule="exact"/>
              <w:rPr>
                <w:sz w:val="20"/>
                <w:szCs w:val="20"/>
              </w:rPr>
            </w:pPr>
          </w:p>
        </w:tc>
        <w:tc>
          <w:tcPr>
            <w:tcW w:w="1090" w:type="dxa"/>
          </w:tcPr>
          <w:p w:rsidR="00183839" w:rsidRPr="001D16BD" w:rsidRDefault="00183839" w:rsidP="002179A1">
            <w:pPr>
              <w:spacing w:line="280" w:lineRule="exact"/>
              <w:rPr>
                <w:sz w:val="20"/>
                <w:szCs w:val="20"/>
              </w:rPr>
            </w:pPr>
          </w:p>
        </w:tc>
        <w:tc>
          <w:tcPr>
            <w:tcW w:w="1010" w:type="dxa"/>
          </w:tcPr>
          <w:p w:rsidR="00183839" w:rsidRPr="001D16BD" w:rsidRDefault="00183839" w:rsidP="002179A1">
            <w:pPr>
              <w:spacing w:line="280" w:lineRule="exact"/>
              <w:rPr>
                <w:sz w:val="20"/>
                <w:szCs w:val="20"/>
              </w:rPr>
            </w:pPr>
          </w:p>
        </w:tc>
        <w:tc>
          <w:tcPr>
            <w:tcW w:w="533" w:type="dxa"/>
          </w:tcPr>
          <w:p w:rsidR="00183839" w:rsidRPr="001D16BD" w:rsidRDefault="00183839" w:rsidP="002179A1">
            <w:pPr>
              <w:spacing w:line="280" w:lineRule="exact"/>
              <w:rPr>
                <w:sz w:val="20"/>
                <w:szCs w:val="20"/>
              </w:rPr>
            </w:pPr>
          </w:p>
        </w:tc>
      </w:tr>
      <w:tr w:rsidR="00183839" w:rsidRPr="001D16BD" w:rsidTr="00A473EF">
        <w:trPr>
          <w:trHeight w:val="234"/>
        </w:trPr>
        <w:tc>
          <w:tcPr>
            <w:tcW w:w="871" w:type="dxa"/>
          </w:tcPr>
          <w:p w:rsidR="00183839" w:rsidRDefault="00183839" w:rsidP="002179A1">
            <w:pPr>
              <w:spacing w:line="280" w:lineRule="exact"/>
              <w:rPr>
                <w:sz w:val="18"/>
                <w:szCs w:val="18"/>
              </w:rPr>
            </w:pPr>
            <w:r>
              <w:rPr>
                <w:sz w:val="18"/>
                <w:szCs w:val="18"/>
              </w:rPr>
              <w:t xml:space="preserve">15 01 02 </w:t>
            </w:r>
          </w:p>
        </w:tc>
        <w:tc>
          <w:tcPr>
            <w:tcW w:w="1852" w:type="dxa"/>
          </w:tcPr>
          <w:p w:rsidR="00183839" w:rsidRDefault="00183839" w:rsidP="002179A1">
            <w:pPr>
              <w:spacing w:line="280" w:lineRule="exact"/>
              <w:rPr>
                <w:sz w:val="18"/>
                <w:szCs w:val="18"/>
              </w:rPr>
            </w:pPr>
            <w:r>
              <w:rPr>
                <w:sz w:val="18"/>
                <w:szCs w:val="18"/>
              </w:rPr>
              <w:t>Obaly z plastov</w:t>
            </w:r>
          </w:p>
        </w:tc>
        <w:tc>
          <w:tcPr>
            <w:tcW w:w="882" w:type="dxa"/>
          </w:tcPr>
          <w:p w:rsidR="00183839" w:rsidRDefault="00183839" w:rsidP="002179A1">
            <w:pPr>
              <w:spacing w:line="280" w:lineRule="exact"/>
              <w:rPr>
                <w:sz w:val="18"/>
                <w:szCs w:val="18"/>
              </w:rPr>
            </w:pPr>
            <w:r>
              <w:rPr>
                <w:sz w:val="18"/>
                <w:szCs w:val="18"/>
              </w:rPr>
              <w:t>O</w:t>
            </w:r>
          </w:p>
        </w:tc>
        <w:tc>
          <w:tcPr>
            <w:tcW w:w="1016" w:type="dxa"/>
          </w:tcPr>
          <w:p w:rsidR="00183839" w:rsidRDefault="00183839" w:rsidP="002179A1">
            <w:pPr>
              <w:spacing w:line="280" w:lineRule="exact"/>
              <w:rPr>
                <w:sz w:val="20"/>
                <w:szCs w:val="20"/>
              </w:rPr>
            </w:pPr>
            <w:r>
              <w:rPr>
                <w:sz w:val="20"/>
                <w:szCs w:val="20"/>
              </w:rPr>
              <w:t>0,037</w:t>
            </w:r>
          </w:p>
        </w:tc>
        <w:tc>
          <w:tcPr>
            <w:tcW w:w="990" w:type="dxa"/>
          </w:tcPr>
          <w:p w:rsidR="00183839" w:rsidRDefault="00183839" w:rsidP="002179A1">
            <w:pPr>
              <w:spacing w:line="280" w:lineRule="exact"/>
              <w:rPr>
                <w:sz w:val="20"/>
                <w:szCs w:val="20"/>
              </w:rPr>
            </w:pPr>
            <w:r>
              <w:rPr>
                <w:sz w:val="20"/>
                <w:szCs w:val="20"/>
              </w:rPr>
              <w:t>100</w:t>
            </w:r>
          </w:p>
        </w:tc>
        <w:tc>
          <w:tcPr>
            <w:tcW w:w="1038" w:type="dxa"/>
          </w:tcPr>
          <w:p w:rsidR="00183839" w:rsidRPr="001D16BD" w:rsidRDefault="00183839" w:rsidP="002179A1">
            <w:pPr>
              <w:spacing w:line="280" w:lineRule="exact"/>
              <w:rPr>
                <w:sz w:val="20"/>
                <w:szCs w:val="20"/>
              </w:rPr>
            </w:pPr>
          </w:p>
        </w:tc>
        <w:tc>
          <w:tcPr>
            <w:tcW w:w="1090" w:type="dxa"/>
          </w:tcPr>
          <w:p w:rsidR="00183839" w:rsidRPr="001D16BD" w:rsidRDefault="00183839" w:rsidP="002179A1">
            <w:pPr>
              <w:spacing w:line="280" w:lineRule="exact"/>
              <w:rPr>
                <w:sz w:val="20"/>
                <w:szCs w:val="20"/>
              </w:rPr>
            </w:pPr>
          </w:p>
        </w:tc>
        <w:tc>
          <w:tcPr>
            <w:tcW w:w="1010" w:type="dxa"/>
          </w:tcPr>
          <w:p w:rsidR="00183839" w:rsidRPr="001D16BD" w:rsidRDefault="00183839" w:rsidP="002179A1">
            <w:pPr>
              <w:spacing w:line="280" w:lineRule="exact"/>
              <w:rPr>
                <w:sz w:val="20"/>
                <w:szCs w:val="20"/>
              </w:rPr>
            </w:pPr>
          </w:p>
        </w:tc>
        <w:tc>
          <w:tcPr>
            <w:tcW w:w="533" w:type="dxa"/>
          </w:tcPr>
          <w:p w:rsidR="00183839" w:rsidRPr="001D16BD" w:rsidRDefault="00183839" w:rsidP="002179A1">
            <w:pPr>
              <w:spacing w:line="280" w:lineRule="exact"/>
              <w:rPr>
                <w:sz w:val="20"/>
                <w:szCs w:val="20"/>
              </w:rPr>
            </w:pPr>
          </w:p>
        </w:tc>
      </w:tr>
    </w:tbl>
    <w:p w:rsidR="00183839" w:rsidRDefault="00183839" w:rsidP="00266166">
      <w:pPr>
        <w:spacing w:line="280" w:lineRule="exact"/>
      </w:pPr>
    </w:p>
    <w:p w:rsidR="000B3C5A" w:rsidRPr="00B07ED4" w:rsidRDefault="000B3C5A" w:rsidP="000B3C5A">
      <w:pPr>
        <w:jc w:val="both"/>
        <w:rPr>
          <w:rFonts w:eastAsiaTheme="minorHAnsi"/>
          <w:i/>
          <w:lang w:eastAsia="en-US"/>
        </w:rPr>
      </w:pPr>
      <w:r w:rsidRPr="000B52E3">
        <w:rPr>
          <w:rFonts w:eastAsiaTheme="minorHAnsi"/>
          <w:lang w:eastAsia="en-US"/>
        </w:rPr>
        <w:t>Graf č.</w:t>
      </w:r>
      <w:r>
        <w:rPr>
          <w:rFonts w:eastAsiaTheme="minorHAnsi"/>
          <w:lang w:eastAsia="en-US"/>
        </w:rPr>
        <w:t>2.</w:t>
      </w:r>
      <w:r w:rsidR="009F51FF">
        <w:rPr>
          <w:rFonts w:eastAsiaTheme="minorHAnsi"/>
          <w:lang w:eastAsia="en-US"/>
        </w:rPr>
        <w:t>3</w:t>
      </w:r>
      <w:r>
        <w:rPr>
          <w:rFonts w:eastAsiaTheme="minorHAnsi"/>
          <w:lang w:eastAsia="en-US"/>
        </w:rPr>
        <w:t xml:space="preserve"> -</w:t>
      </w:r>
      <w:r w:rsidRPr="00B07ED4">
        <w:rPr>
          <w:rFonts w:eastAsiaTheme="minorHAnsi"/>
          <w:i/>
          <w:lang w:eastAsia="en-US"/>
        </w:rPr>
        <w:t>KO a SZ (vybrané zložky) za rok 2013</w:t>
      </w:r>
    </w:p>
    <w:p w:rsidR="000B3C5A" w:rsidRPr="00B07ED4" w:rsidRDefault="000B3C5A" w:rsidP="000B3C5A">
      <w:pPr>
        <w:jc w:val="both"/>
        <w:rPr>
          <w:rFonts w:eastAsiaTheme="minorHAnsi"/>
          <w:i/>
          <w:lang w:eastAsia="en-US"/>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16"/>
      </w:tblGrid>
      <w:tr w:rsidR="000B3C5A" w:rsidTr="000B3C5A">
        <w:trPr>
          <w:trHeight w:val="3418"/>
        </w:trPr>
        <w:tc>
          <w:tcPr>
            <w:tcW w:w="7016" w:type="dxa"/>
          </w:tcPr>
          <w:p w:rsidR="000B3C5A" w:rsidRDefault="000B3C5A" w:rsidP="000B3C5A">
            <w:pPr>
              <w:ind w:left="-72"/>
              <w:rPr>
                <w:rFonts w:eastAsiaTheme="minorHAnsi"/>
                <w:lang w:eastAsia="en-US"/>
              </w:rPr>
            </w:pPr>
            <w:r>
              <w:rPr>
                <w:rFonts w:eastAsiaTheme="minorHAnsi"/>
                <w:noProof/>
                <w:lang w:eastAsia="en-US"/>
              </w:rPr>
              <w:drawing>
                <wp:inline distT="0" distB="0" distL="0" distR="0" wp14:anchorId="08CB91D3" wp14:editId="04A5FA7D">
                  <wp:extent cx="4198289" cy="2019631"/>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9F51FF" w:rsidRDefault="009F51FF" w:rsidP="00C71F9A">
      <w:pPr>
        <w:spacing w:line="276" w:lineRule="auto"/>
      </w:pPr>
    </w:p>
    <w:p w:rsidR="00A473EF" w:rsidRPr="00B07ED4" w:rsidRDefault="00266166" w:rsidP="00C71F9A">
      <w:pPr>
        <w:spacing w:line="276" w:lineRule="auto"/>
        <w:rPr>
          <w:i/>
        </w:rPr>
      </w:pPr>
      <w:r>
        <w:lastRenderedPageBreak/>
        <w:t>Tabuľka č.</w:t>
      </w:r>
      <w:r w:rsidR="00E179DD">
        <w:t>2.</w:t>
      </w:r>
      <w:r w:rsidR="002358B3">
        <w:t>4</w:t>
      </w:r>
      <w:r>
        <w:t xml:space="preserve"> </w:t>
      </w:r>
      <w:r w:rsidR="00A473EF">
        <w:t>-</w:t>
      </w:r>
      <w:r>
        <w:t xml:space="preserve"> </w:t>
      </w:r>
      <w:r w:rsidRPr="00B07ED4">
        <w:rPr>
          <w:i/>
        </w:rPr>
        <w:t xml:space="preserve">Vznik komunálnych odpadov s rozlíšením na zmesový komunálny odpad, </w:t>
      </w:r>
    </w:p>
    <w:p w:rsidR="00A473EF" w:rsidRPr="00B07ED4" w:rsidRDefault="00A473EF" w:rsidP="00C71F9A">
      <w:pPr>
        <w:spacing w:line="276" w:lineRule="auto"/>
        <w:rPr>
          <w:i/>
        </w:rPr>
      </w:pPr>
      <w:r w:rsidRPr="00B07ED4">
        <w:rPr>
          <w:i/>
        </w:rPr>
        <w:t xml:space="preserve">                     </w:t>
      </w:r>
      <w:r w:rsidR="00B07ED4">
        <w:rPr>
          <w:i/>
        </w:rPr>
        <w:t xml:space="preserve"> </w:t>
      </w:r>
      <w:r w:rsidRPr="00B07ED4">
        <w:rPr>
          <w:i/>
        </w:rPr>
        <w:t xml:space="preserve">   </w:t>
      </w:r>
      <w:r w:rsidR="00266166" w:rsidRPr="00B07ED4">
        <w:rPr>
          <w:i/>
        </w:rPr>
        <w:t xml:space="preserve">drobný stavebný odpad a na vytriedené zložky komunálnych odpadov v roku </w:t>
      </w:r>
    </w:p>
    <w:p w:rsidR="00266166" w:rsidRPr="00B07ED4" w:rsidRDefault="00A473EF" w:rsidP="00C71F9A">
      <w:pPr>
        <w:spacing w:line="276" w:lineRule="auto"/>
        <w:rPr>
          <w:i/>
        </w:rPr>
      </w:pPr>
      <w:r w:rsidRPr="00B07ED4">
        <w:rPr>
          <w:i/>
        </w:rPr>
        <w:t xml:space="preserve">                        </w:t>
      </w:r>
      <w:r w:rsidR="00B07ED4">
        <w:rPr>
          <w:i/>
        </w:rPr>
        <w:t xml:space="preserve"> </w:t>
      </w:r>
      <w:r w:rsidR="00266166" w:rsidRPr="00B07ED4">
        <w:rPr>
          <w:i/>
        </w:rPr>
        <w:t>20</w:t>
      </w:r>
      <w:r w:rsidR="002179A1" w:rsidRPr="00B07ED4">
        <w:rPr>
          <w:i/>
        </w:rPr>
        <w:t>1</w:t>
      </w:r>
      <w:r w:rsidR="00327205" w:rsidRPr="00B07ED4">
        <w:rPr>
          <w:i/>
        </w:rPr>
        <w:t>4</w:t>
      </w:r>
      <w:r w:rsidR="00266166" w:rsidRPr="00B07ED4">
        <w:rPr>
          <w:i/>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2"/>
        <w:gridCol w:w="2091"/>
        <w:gridCol w:w="871"/>
        <w:gridCol w:w="1007"/>
        <w:gridCol w:w="1010"/>
        <w:gridCol w:w="974"/>
        <w:gridCol w:w="1095"/>
        <w:gridCol w:w="937"/>
        <w:gridCol w:w="435"/>
      </w:tblGrid>
      <w:tr w:rsidR="00EA607C" w:rsidRPr="008B7B96" w:rsidTr="00A473EF">
        <w:trPr>
          <w:trHeight w:val="233"/>
        </w:trPr>
        <w:tc>
          <w:tcPr>
            <w:tcW w:w="862" w:type="dxa"/>
            <w:vMerge w:val="restart"/>
            <w:shd w:val="clear" w:color="auto" w:fill="FBD4B4" w:themeFill="accent6" w:themeFillTint="66"/>
          </w:tcPr>
          <w:p w:rsidR="002179A1" w:rsidRDefault="002179A1" w:rsidP="002179A1">
            <w:pPr>
              <w:spacing w:line="280" w:lineRule="exact"/>
              <w:rPr>
                <w:sz w:val="18"/>
                <w:szCs w:val="18"/>
              </w:rPr>
            </w:pPr>
            <w:r w:rsidRPr="008B7B96">
              <w:rPr>
                <w:sz w:val="18"/>
                <w:szCs w:val="18"/>
              </w:rPr>
              <w:t>Kód odpadu</w:t>
            </w:r>
          </w:p>
          <w:p w:rsidR="002179A1" w:rsidRPr="008B7B96" w:rsidRDefault="002179A1" w:rsidP="002179A1">
            <w:pPr>
              <w:spacing w:line="280" w:lineRule="exact"/>
              <w:rPr>
                <w:sz w:val="18"/>
                <w:szCs w:val="18"/>
              </w:rPr>
            </w:pPr>
          </w:p>
        </w:tc>
        <w:tc>
          <w:tcPr>
            <w:tcW w:w="2091" w:type="dxa"/>
            <w:vMerge w:val="restart"/>
            <w:shd w:val="clear" w:color="auto" w:fill="FBD4B4" w:themeFill="accent6" w:themeFillTint="66"/>
          </w:tcPr>
          <w:p w:rsidR="002179A1" w:rsidRPr="008B7B96" w:rsidRDefault="002179A1" w:rsidP="002179A1">
            <w:pPr>
              <w:spacing w:line="280" w:lineRule="exact"/>
              <w:rPr>
                <w:sz w:val="18"/>
                <w:szCs w:val="18"/>
              </w:rPr>
            </w:pPr>
            <w:r w:rsidRPr="008B7B96">
              <w:rPr>
                <w:sz w:val="18"/>
                <w:szCs w:val="18"/>
              </w:rPr>
              <w:t>Názov odpadu</w:t>
            </w:r>
          </w:p>
        </w:tc>
        <w:tc>
          <w:tcPr>
            <w:tcW w:w="871" w:type="dxa"/>
            <w:vMerge w:val="restart"/>
            <w:shd w:val="clear" w:color="auto" w:fill="FBD4B4" w:themeFill="accent6" w:themeFillTint="66"/>
          </w:tcPr>
          <w:p w:rsidR="002179A1" w:rsidRPr="008B7B96" w:rsidRDefault="002179A1" w:rsidP="002179A1">
            <w:pPr>
              <w:spacing w:line="280" w:lineRule="exact"/>
              <w:rPr>
                <w:sz w:val="18"/>
                <w:szCs w:val="18"/>
              </w:rPr>
            </w:pPr>
            <w:r w:rsidRPr="008B7B96">
              <w:rPr>
                <w:sz w:val="18"/>
                <w:szCs w:val="18"/>
              </w:rPr>
              <w:t>Kat</w:t>
            </w:r>
            <w:r w:rsidR="00C3679F">
              <w:rPr>
                <w:sz w:val="18"/>
                <w:szCs w:val="18"/>
              </w:rPr>
              <w:t>egória</w:t>
            </w:r>
            <w:r w:rsidRPr="008B7B96">
              <w:rPr>
                <w:sz w:val="18"/>
                <w:szCs w:val="18"/>
              </w:rPr>
              <w:t xml:space="preserve"> odpadu</w:t>
            </w:r>
          </w:p>
        </w:tc>
        <w:tc>
          <w:tcPr>
            <w:tcW w:w="1007" w:type="dxa"/>
            <w:vMerge w:val="restart"/>
            <w:shd w:val="clear" w:color="auto" w:fill="FBD4B4" w:themeFill="accent6" w:themeFillTint="66"/>
          </w:tcPr>
          <w:p w:rsidR="002179A1" w:rsidRPr="008B7B96" w:rsidRDefault="002179A1" w:rsidP="002179A1">
            <w:pPr>
              <w:spacing w:line="280" w:lineRule="exact"/>
              <w:rPr>
                <w:sz w:val="18"/>
                <w:szCs w:val="18"/>
              </w:rPr>
            </w:pPr>
            <w:r w:rsidRPr="008B7B96">
              <w:rPr>
                <w:sz w:val="18"/>
                <w:szCs w:val="18"/>
              </w:rPr>
              <w:t xml:space="preserve">Množstvo odpadu </w:t>
            </w:r>
          </w:p>
        </w:tc>
        <w:tc>
          <w:tcPr>
            <w:tcW w:w="1984" w:type="dxa"/>
            <w:gridSpan w:val="2"/>
            <w:shd w:val="clear" w:color="auto" w:fill="FBD4B4" w:themeFill="accent6" w:themeFillTint="66"/>
          </w:tcPr>
          <w:p w:rsidR="002179A1" w:rsidRPr="008B7B96" w:rsidRDefault="002179A1" w:rsidP="002179A1">
            <w:pPr>
              <w:spacing w:line="280" w:lineRule="exact"/>
              <w:jc w:val="center"/>
              <w:rPr>
                <w:sz w:val="18"/>
                <w:szCs w:val="18"/>
              </w:rPr>
            </w:pPr>
            <w:r>
              <w:rPr>
                <w:sz w:val="18"/>
                <w:szCs w:val="18"/>
              </w:rPr>
              <w:t>Zhodnotenie</w:t>
            </w:r>
          </w:p>
        </w:tc>
        <w:tc>
          <w:tcPr>
            <w:tcW w:w="2467" w:type="dxa"/>
            <w:gridSpan w:val="3"/>
            <w:shd w:val="clear" w:color="auto" w:fill="FBD4B4" w:themeFill="accent6" w:themeFillTint="66"/>
          </w:tcPr>
          <w:p w:rsidR="002179A1" w:rsidRPr="008B7B96" w:rsidRDefault="002179A1" w:rsidP="002179A1">
            <w:pPr>
              <w:spacing w:line="280" w:lineRule="exact"/>
              <w:jc w:val="center"/>
              <w:rPr>
                <w:sz w:val="18"/>
                <w:szCs w:val="18"/>
              </w:rPr>
            </w:pPr>
            <w:r>
              <w:rPr>
                <w:sz w:val="18"/>
                <w:szCs w:val="18"/>
              </w:rPr>
              <w:t>Zneškodnenie</w:t>
            </w:r>
          </w:p>
        </w:tc>
      </w:tr>
      <w:tr w:rsidR="00220AEE" w:rsidTr="00A473EF">
        <w:trPr>
          <w:trHeight w:val="214"/>
        </w:trPr>
        <w:tc>
          <w:tcPr>
            <w:tcW w:w="862" w:type="dxa"/>
            <w:vMerge/>
            <w:shd w:val="clear" w:color="auto" w:fill="FBD4B4" w:themeFill="accent6" w:themeFillTint="66"/>
          </w:tcPr>
          <w:p w:rsidR="002179A1" w:rsidRPr="008B7B96" w:rsidRDefault="002179A1" w:rsidP="002179A1">
            <w:pPr>
              <w:spacing w:line="280" w:lineRule="exact"/>
              <w:rPr>
                <w:sz w:val="18"/>
                <w:szCs w:val="18"/>
              </w:rPr>
            </w:pPr>
          </w:p>
        </w:tc>
        <w:tc>
          <w:tcPr>
            <w:tcW w:w="2091" w:type="dxa"/>
            <w:vMerge/>
            <w:shd w:val="clear" w:color="auto" w:fill="FBD4B4" w:themeFill="accent6" w:themeFillTint="66"/>
          </w:tcPr>
          <w:p w:rsidR="002179A1" w:rsidRPr="008B7B96" w:rsidRDefault="002179A1" w:rsidP="002179A1">
            <w:pPr>
              <w:spacing w:line="280" w:lineRule="exact"/>
              <w:rPr>
                <w:sz w:val="18"/>
                <w:szCs w:val="18"/>
              </w:rPr>
            </w:pPr>
          </w:p>
        </w:tc>
        <w:tc>
          <w:tcPr>
            <w:tcW w:w="871" w:type="dxa"/>
            <w:vMerge/>
            <w:shd w:val="clear" w:color="auto" w:fill="FBD4B4" w:themeFill="accent6" w:themeFillTint="66"/>
          </w:tcPr>
          <w:p w:rsidR="002179A1" w:rsidRPr="008B7B96" w:rsidRDefault="002179A1" w:rsidP="002179A1">
            <w:pPr>
              <w:spacing w:line="280" w:lineRule="exact"/>
              <w:rPr>
                <w:sz w:val="18"/>
                <w:szCs w:val="18"/>
              </w:rPr>
            </w:pPr>
          </w:p>
        </w:tc>
        <w:tc>
          <w:tcPr>
            <w:tcW w:w="1007" w:type="dxa"/>
            <w:vMerge/>
            <w:shd w:val="clear" w:color="auto" w:fill="FBD4B4" w:themeFill="accent6" w:themeFillTint="66"/>
          </w:tcPr>
          <w:p w:rsidR="002179A1" w:rsidRPr="008B7B96" w:rsidRDefault="002179A1" w:rsidP="002179A1">
            <w:pPr>
              <w:spacing w:line="280" w:lineRule="exact"/>
              <w:rPr>
                <w:sz w:val="18"/>
                <w:szCs w:val="18"/>
              </w:rPr>
            </w:pPr>
          </w:p>
        </w:tc>
        <w:tc>
          <w:tcPr>
            <w:tcW w:w="1010" w:type="dxa"/>
            <w:shd w:val="clear" w:color="auto" w:fill="FBD4B4" w:themeFill="accent6" w:themeFillTint="66"/>
          </w:tcPr>
          <w:p w:rsidR="002179A1" w:rsidRDefault="002179A1" w:rsidP="002179A1">
            <w:pPr>
              <w:spacing w:line="280" w:lineRule="exact"/>
              <w:rPr>
                <w:sz w:val="18"/>
                <w:szCs w:val="18"/>
              </w:rPr>
            </w:pPr>
            <w:r>
              <w:rPr>
                <w:sz w:val="18"/>
                <w:szCs w:val="18"/>
              </w:rPr>
              <w:t>materiálové</w:t>
            </w:r>
          </w:p>
        </w:tc>
        <w:tc>
          <w:tcPr>
            <w:tcW w:w="974" w:type="dxa"/>
            <w:shd w:val="clear" w:color="auto" w:fill="FBD4B4" w:themeFill="accent6" w:themeFillTint="66"/>
          </w:tcPr>
          <w:p w:rsidR="002179A1" w:rsidRDefault="002179A1" w:rsidP="002179A1">
            <w:pPr>
              <w:spacing w:line="280" w:lineRule="exact"/>
              <w:rPr>
                <w:sz w:val="18"/>
                <w:szCs w:val="18"/>
              </w:rPr>
            </w:pPr>
            <w:r>
              <w:rPr>
                <w:sz w:val="18"/>
                <w:szCs w:val="18"/>
              </w:rPr>
              <w:t>energetické</w:t>
            </w:r>
          </w:p>
        </w:tc>
        <w:tc>
          <w:tcPr>
            <w:tcW w:w="1095" w:type="dxa"/>
            <w:shd w:val="clear" w:color="auto" w:fill="FBD4B4" w:themeFill="accent6" w:themeFillTint="66"/>
          </w:tcPr>
          <w:p w:rsidR="002179A1" w:rsidRDefault="002179A1" w:rsidP="002179A1">
            <w:pPr>
              <w:spacing w:line="280" w:lineRule="exact"/>
              <w:rPr>
                <w:sz w:val="18"/>
                <w:szCs w:val="18"/>
              </w:rPr>
            </w:pPr>
            <w:r>
              <w:rPr>
                <w:sz w:val="18"/>
                <w:szCs w:val="18"/>
              </w:rPr>
              <w:t>skládkovanie</w:t>
            </w:r>
          </w:p>
        </w:tc>
        <w:tc>
          <w:tcPr>
            <w:tcW w:w="937" w:type="dxa"/>
            <w:shd w:val="clear" w:color="auto" w:fill="FBD4B4" w:themeFill="accent6" w:themeFillTint="66"/>
          </w:tcPr>
          <w:p w:rsidR="002179A1" w:rsidRDefault="002179A1" w:rsidP="002179A1">
            <w:pPr>
              <w:spacing w:line="280" w:lineRule="exact"/>
              <w:rPr>
                <w:sz w:val="18"/>
                <w:szCs w:val="18"/>
              </w:rPr>
            </w:pPr>
            <w:r>
              <w:rPr>
                <w:sz w:val="18"/>
                <w:szCs w:val="18"/>
              </w:rPr>
              <w:t>spaľovanie</w:t>
            </w:r>
          </w:p>
        </w:tc>
        <w:tc>
          <w:tcPr>
            <w:tcW w:w="435" w:type="dxa"/>
            <w:shd w:val="clear" w:color="auto" w:fill="FBD4B4" w:themeFill="accent6" w:themeFillTint="66"/>
          </w:tcPr>
          <w:p w:rsidR="002179A1" w:rsidRDefault="002179A1" w:rsidP="002179A1">
            <w:pPr>
              <w:spacing w:line="280" w:lineRule="exact"/>
              <w:rPr>
                <w:sz w:val="18"/>
                <w:szCs w:val="18"/>
              </w:rPr>
            </w:pPr>
            <w:r>
              <w:rPr>
                <w:sz w:val="18"/>
                <w:szCs w:val="18"/>
              </w:rPr>
              <w:t>iné</w:t>
            </w:r>
          </w:p>
        </w:tc>
      </w:tr>
      <w:tr w:rsidR="00220AEE" w:rsidTr="00A473EF">
        <w:trPr>
          <w:trHeight w:val="158"/>
        </w:trPr>
        <w:tc>
          <w:tcPr>
            <w:tcW w:w="862" w:type="dxa"/>
            <w:vMerge/>
            <w:shd w:val="clear" w:color="auto" w:fill="FBD4B4" w:themeFill="accent6" w:themeFillTint="66"/>
          </w:tcPr>
          <w:p w:rsidR="002179A1" w:rsidRPr="008B7B96" w:rsidRDefault="002179A1" w:rsidP="002179A1">
            <w:pPr>
              <w:spacing w:line="280" w:lineRule="exact"/>
              <w:rPr>
                <w:sz w:val="18"/>
                <w:szCs w:val="18"/>
              </w:rPr>
            </w:pPr>
          </w:p>
        </w:tc>
        <w:tc>
          <w:tcPr>
            <w:tcW w:w="2091" w:type="dxa"/>
            <w:vMerge/>
            <w:shd w:val="clear" w:color="auto" w:fill="FBD4B4" w:themeFill="accent6" w:themeFillTint="66"/>
          </w:tcPr>
          <w:p w:rsidR="002179A1" w:rsidRPr="008B7B96" w:rsidRDefault="002179A1" w:rsidP="002179A1">
            <w:pPr>
              <w:spacing w:line="280" w:lineRule="exact"/>
              <w:rPr>
                <w:sz w:val="18"/>
                <w:szCs w:val="18"/>
              </w:rPr>
            </w:pPr>
          </w:p>
        </w:tc>
        <w:tc>
          <w:tcPr>
            <w:tcW w:w="871" w:type="dxa"/>
            <w:vMerge/>
            <w:shd w:val="clear" w:color="auto" w:fill="FBD4B4" w:themeFill="accent6" w:themeFillTint="66"/>
          </w:tcPr>
          <w:p w:rsidR="002179A1" w:rsidRPr="008B7B96" w:rsidRDefault="002179A1" w:rsidP="002179A1">
            <w:pPr>
              <w:spacing w:line="280" w:lineRule="exact"/>
              <w:rPr>
                <w:sz w:val="18"/>
                <w:szCs w:val="18"/>
              </w:rPr>
            </w:pPr>
          </w:p>
        </w:tc>
        <w:tc>
          <w:tcPr>
            <w:tcW w:w="1007" w:type="dxa"/>
            <w:shd w:val="clear" w:color="auto" w:fill="FBD4B4" w:themeFill="accent6" w:themeFillTint="66"/>
          </w:tcPr>
          <w:p w:rsidR="002179A1" w:rsidRPr="008B7B96" w:rsidRDefault="002179A1" w:rsidP="002179A1">
            <w:pPr>
              <w:spacing w:line="280" w:lineRule="exact"/>
              <w:rPr>
                <w:sz w:val="18"/>
                <w:szCs w:val="18"/>
              </w:rPr>
            </w:pPr>
            <w:r>
              <w:rPr>
                <w:sz w:val="18"/>
                <w:szCs w:val="18"/>
              </w:rPr>
              <w:t>tony</w:t>
            </w:r>
          </w:p>
        </w:tc>
        <w:tc>
          <w:tcPr>
            <w:tcW w:w="1010" w:type="dxa"/>
            <w:shd w:val="clear" w:color="auto" w:fill="FBD4B4" w:themeFill="accent6" w:themeFillTint="66"/>
          </w:tcPr>
          <w:p w:rsidR="002179A1" w:rsidRDefault="002179A1" w:rsidP="002179A1">
            <w:pPr>
              <w:spacing w:line="280" w:lineRule="exact"/>
              <w:rPr>
                <w:sz w:val="18"/>
                <w:szCs w:val="18"/>
              </w:rPr>
            </w:pPr>
            <w:r>
              <w:rPr>
                <w:sz w:val="18"/>
                <w:szCs w:val="18"/>
              </w:rPr>
              <w:t>%</w:t>
            </w:r>
          </w:p>
        </w:tc>
        <w:tc>
          <w:tcPr>
            <w:tcW w:w="974" w:type="dxa"/>
            <w:shd w:val="clear" w:color="auto" w:fill="FBD4B4" w:themeFill="accent6" w:themeFillTint="66"/>
          </w:tcPr>
          <w:p w:rsidR="002179A1" w:rsidRDefault="002179A1" w:rsidP="002179A1">
            <w:pPr>
              <w:spacing w:line="280" w:lineRule="exact"/>
              <w:rPr>
                <w:sz w:val="18"/>
                <w:szCs w:val="18"/>
              </w:rPr>
            </w:pPr>
            <w:r>
              <w:rPr>
                <w:sz w:val="18"/>
                <w:szCs w:val="18"/>
              </w:rPr>
              <w:t>%</w:t>
            </w:r>
          </w:p>
        </w:tc>
        <w:tc>
          <w:tcPr>
            <w:tcW w:w="1095" w:type="dxa"/>
            <w:shd w:val="clear" w:color="auto" w:fill="FBD4B4" w:themeFill="accent6" w:themeFillTint="66"/>
          </w:tcPr>
          <w:p w:rsidR="002179A1" w:rsidRDefault="002179A1" w:rsidP="002179A1">
            <w:pPr>
              <w:spacing w:line="280" w:lineRule="exact"/>
              <w:rPr>
                <w:sz w:val="18"/>
                <w:szCs w:val="18"/>
              </w:rPr>
            </w:pPr>
            <w:r>
              <w:rPr>
                <w:sz w:val="18"/>
                <w:szCs w:val="18"/>
              </w:rPr>
              <w:t>%</w:t>
            </w:r>
          </w:p>
        </w:tc>
        <w:tc>
          <w:tcPr>
            <w:tcW w:w="937" w:type="dxa"/>
            <w:shd w:val="clear" w:color="auto" w:fill="FBD4B4" w:themeFill="accent6" w:themeFillTint="66"/>
          </w:tcPr>
          <w:p w:rsidR="002179A1" w:rsidRDefault="002179A1" w:rsidP="002179A1">
            <w:pPr>
              <w:spacing w:line="280" w:lineRule="exact"/>
              <w:rPr>
                <w:sz w:val="18"/>
                <w:szCs w:val="18"/>
              </w:rPr>
            </w:pPr>
            <w:r>
              <w:rPr>
                <w:sz w:val="18"/>
                <w:szCs w:val="18"/>
              </w:rPr>
              <w:t>%</w:t>
            </w:r>
          </w:p>
        </w:tc>
        <w:tc>
          <w:tcPr>
            <w:tcW w:w="435" w:type="dxa"/>
            <w:shd w:val="clear" w:color="auto" w:fill="FBD4B4" w:themeFill="accent6" w:themeFillTint="66"/>
          </w:tcPr>
          <w:p w:rsidR="002179A1" w:rsidRDefault="002179A1" w:rsidP="002179A1">
            <w:pPr>
              <w:spacing w:line="280" w:lineRule="exact"/>
              <w:rPr>
                <w:sz w:val="18"/>
                <w:szCs w:val="18"/>
              </w:rPr>
            </w:pPr>
            <w:r>
              <w:rPr>
                <w:sz w:val="18"/>
                <w:szCs w:val="18"/>
              </w:rPr>
              <w:t>%</w:t>
            </w:r>
          </w:p>
        </w:tc>
      </w:tr>
      <w:tr w:rsidR="00220AEE" w:rsidTr="00A473EF">
        <w:trPr>
          <w:trHeight w:val="149"/>
        </w:trPr>
        <w:tc>
          <w:tcPr>
            <w:tcW w:w="862" w:type="dxa"/>
          </w:tcPr>
          <w:p w:rsidR="002179A1" w:rsidRPr="008B7B96" w:rsidRDefault="002179A1" w:rsidP="002179A1">
            <w:pPr>
              <w:spacing w:line="280" w:lineRule="exact"/>
              <w:rPr>
                <w:sz w:val="18"/>
                <w:szCs w:val="18"/>
              </w:rPr>
            </w:pPr>
            <w:r w:rsidRPr="008B7B96">
              <w:rPr>
                <w:sz w:val="18"/>
                <w:szCs w:val="18"/>
              </w:rPr>
              <w:t>20 01 01</w:t>
            </w:r>
          </w:p>
        </w:tc>
        <w:tc>
          <w:tcPr>
            <w:tcW w:w="2091" w:type="dxa"/>
          </w:tcPr>
          <w:p w:rsidR="002179A1" w:rsidRPr="008B7B96" w:rsidRDefault="002179A1" w:rsidP="002179A1">
            <w:pPr>
              <w:spacing w:line="280" w:lineRule="exact"/>
              <w:rPr>
                <w:sz w:val="18"/>
                <w:szCs w:val="18"/>
              </w:rPr>
            </w:pPr>
            <w:r w:rsidRPr="008B7B96">
              <w:rPr>
                <w:sz w:val="18"/>
                <w:szCs w:val="18"/>
              </w:rPr>
              <w:t>Papier a lepenka</w:t>
            </w:r>
          </w:p>
        </w:tc>
        <w:tc>
          <w:tcPr>
            <w:tcW w:w="871" w:type="dxa"/>
          </w:tcPr>
          <w:p w:rsidR="002179A1" w:rsidRPr="00A74AD7" w:rsidRDefault="002179A1" w:rsidP="002179A1">
            <w:pPr>
              <w:spacing w:line="280" w:lineRule="exact"/>
              <w:rPr>
                <w:sz w:val="18"/>
                <w:szCs w:val="18"/>
              </w:rPr>
            </w:pPr>
            <w:r w:rsidRPr="00A74AD7">
              <w:rPr>
                <w:sz w:val="18"/>
                <w:szCs w:val="18"/>
              </w:rPr>
              <w:t>O</w:t>
            </w:r>
          </w:p>
        </w:tc>
        <w:tc>
          <w:tcPr>
            <w:tcW w:w="1007" w:type="dxa"/>
          </w:tcPr>
          <w:p w:rsidR="002179A1" w:rsidRPr="00DD05E5" w:rsidRDefault="00335983" w:rsidP="002179A1">
            <w:pPr>
              <w:spacing w:line="280" w:lineRule="exact"/>
              <w:rPr>
                <w:sz w:val="20"/>
                <w:szCs w:val="20"/>
              </w:rPr>
            </w:pPr>
            <w:r>
              <w:rPr>
                <w:sz w:val="20"/>
                <w:szCs w:val="20"/>
              </w:rPr>
              <w:t>40,53</w:t>
            </w:r>
          </w:p>
        </w:tc>
        <w:tc>
          <w:tcPr>
            <w:tcW w:w="1010" w:type="dxa"/>
          </w:tcPr>
          <w:p w:rsidR="002179A1" w:rsidRPr="00DD05E5" w:rsidRDefault="002179A1"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Default="002179A1" w:rsidP="002179A1">
            <w:pPr>
              <w:spacing w:line="280" w:lineRule="exact"/>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252"/>
        </w:trPr>
        <w:tc>
          <w:tcPr>
            <w:tcW w:w="862" w:type="dxa"/>
          </w:tcPr>
          <w:p w:rsidR="002179A1" w:rsidRPr="008B7B96" w:rsidRDefault="002179A1" w:rsidP="002179A1">
            <w:pPr>
              <w:spacing w:line="280" w:lineRule="exact"/>
              <w:rPr>
                <w:sz w:val="18"/>
                <w:szCs w:val="18"/>
              </w:rPr>
            </w:pPr>
            <w:r w:rsidRPr="008B7B96">
              <w:rPr>
                <w:sz w:val="18"/>
                <w:szCs w:val="18"/>
              </w:rPr>
              <w:t>20 01 02</w:t>
            </w:r>
          </w:p>
        </w:tc>
        <w:tc>
          <w:tcPr>
            <w:tcW w:w="2091" w:type="dxa"/>
          </w:tcPr>
          <w:p w:rsidR="002179A1" w:rsidRPr="008B7B96" w:rsidRDefault="002179A1" w:rsidP="002179A1">
            <w:pPr>
              <w:spacing w:line="280" w:lineRule="exact"/>
              <w:rPr>
                <w:sz w:val="18"/>
                <w:szCs w:val="18"/>
              </w:rPr>
            </w:pPr>
            <w:r w:rsidRPr="008B7B96">
              <w:rPr>
                <w:sz w:val="18"/>
                <w:szCs w:val="18"/>
              </w:rPr>
              <w:t>Sklo</w:t>
            </w:r>
          </w:p>
        </w:tc>
        <w:tc>
          <w:tcPr>
            <w:tcW w:w="871" w:type="dxa"/>
          </w:tcPr>
          <w:p w:rsidR="002179A1" w:rsidRPr="00A74AD7" w:rsidRDefault="002179A1" w:rsidP="002179A1">
            <w:pPr>
              <w:spacing w:line="280" w:lineRule="exact"/>
              <w:rPr>
                <w:sz w:val="18"/>
                <w:szCs w:val="18"/>
              </w:rPr>
            </w:pPr>
            <w:r w:rsidRPr="00A74AD7">
              <w:rPr>
                <w:sz w:val="18"/>
                <w:szCs w:val="18"/>
              </w:rPr>
              <w:t>O</w:t>
            </w:r>
          </w:p>
        </w:tc>
        <w:tc>
          <w:tcPr>
            <w:tcW w:w="1007" w:type="dxa"/>
          </w:tcPr>
          <w:p w:rsidR="002179A1" w:rsidRPr="00DD05E5" w:rsidRDefault="00335983" w:rsidP="002179A1">
            <w:pPr>
              <w:spacing w:line="280" w:lineRule="exact"/>
              <w:rPr>
                <w:sz w:val="20"/>
                <w:szCs w:val="20"/>
              </w:rPr>
            </w:pPr>
            <w:r>
              <w:rPr>
                <w:sz w:val="20"/>
                <w:szCs w:val="20"/>
              </w:rPr>
              <w:t>65,9</w:t>
            </w:r>
          </w:p>
        </w:tc>
        <w:tc>
          <w:tcPr>
            <w:tcW w:w="1010" w:type="dxa"/>
          </w:tcPr>
          <w:p w:rsidR="002179A1" w:rsidRPr="00DD05E5" w:rsidRDefault="002179A1"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Default="002179A1" w:rsidP="002179A1">
            <w:pPr>
              <w:spacing w:line="280" w:lineRule="exact"/>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EA607C" w:rsidTr="00A473EF">
        <w:trPr>
          <w:trHeight w:val="252"/>
        </w:trPr>
        <w:tc>
          <w:tcPr>
            <w:tcW w:w="862" w:type="dxa"/>
          </w:tcPr>
          <w:p w:rsidR="00220AEE" w:rsidRPr="008B7B96" w:rsidRDefault="00220AEE" w:rsidP="002179A1">
            <w:pPr>
              <w:spacing w:line="280" w:lineRule="exact"/>
              <w:rPr>
                <w:sz w:val="18"/>
                <w:szCs w:val="18"/>
              </w:rPr>
            </w:pPr>
            <w:r>
              <w:rPr>
                <w:sz w:val="18"/>
                <w:szCs w:val="18"/>
              </w:rPr>
              <w:t>20 01 08</w:t>
            </w:r>
          </w:p>
        </w:tc>
        <w:tc>
          <w:tcPr>
            <w:tcW w:w="2091" w:type="dxa"/>
          </w:tcPr>
          <w:p w:rsidR="00220AEE" w:rsidRPr="008B7B96" w:rsidRDefault="00220AEE" w:rsidP="001B4490">
            <w:pPr>
              <w:rPr>
                <w:sz w:val="18"/>
                <w:szCs w:val="18"/>
              </w:rPr>
            </w:pPr>
            <w:proofErr w:type="spellStart"/>
            <w:r>
              <w:rPr>
                <w:sz w:val="18"/>
                <w:szCs w:val="18"/>
              </w:rPr>
              <w:t>Biolog</w:t>
            </w:r>
            <w:proofErr w:type="spellEnd"/>
            <w:r>
              <w:rPr>
                <w:sz w:val="18"/>
                <w:szCs w:val="18"/>
              </w:rPr>
              <w:t>.</w:t>
            </w:r>
            <w:r w:rsidR="00823A2D">
              <w:rPr>
                <w:sz w:val="18"/>
                <w:szCs w:val="18"/>
              </w:rPr>
              <w:t xml:space="preserve"> </w:t>
            </w:r>
            <w:r>
              <w:rPr>
                <w:sz w:val="18"/>
                <w:szCs w:val="18"/>
              </w:rPr>
              <w:t>rozlož. kuchynský a </w:t>
            </w:r>
            <w:proofErr w:type="spellStart"/>
            <w:r>
              <w:rPr>
                <w:sz w:val="18"/>
                <w:szCs w:val="18"/>
              </w:rPr>
              <w:t>rešt</w:t>
            </w:r>
            <w:proofErr w:type="spellEnd"/>
            <w:r>
              <w:rPr>
                <w:sz w:val="18"/>
                <w:szCs w:val="18"/>
              </w:rPr>
              <w:t>. odpad</w:t>
            </w:r>
          </w:p>
        </w:tc>
        <w:tc>
          <w:tcPr>
            <w:tcW w:w="871" w:type="dxa"/>
          </w:tcPr>
          <w:p w:rsidR="00220AEE" w:rsidRPr="00A74AD7" w:rsidRDefault="00220AEE" w:rsidP="002179A1">
            <w:pPr>
              <w:spacing w:line="280" w:lineRule="exact"/>
              <w:rPr>
                <w:sz w:val="18"/>
                <w:szCs w:val="18"/>
              </w:rPr>
            </w:pPr>
            <w:r>
              <w:rPr>
                <w:sz w:val="18"/>
                <w:szCs w:val="18"/>
              </w:rPr>
              <w:t>O</w:t>
            </w:r>
          </w:p>
        </w:tc>
        <w:tc>
          <w:tcPr>
            <w:tcW w:w="1007" w:type="dxa"/>
          </w:tcPr>
          <w:p w:rsidR="00220AEE" w:rsidRDefault="00220AEE" w:rsidP="002179A1">
            <w:pPr>
              <w:spacing w:line="280" w:lineRule="exact"/>
              <w:rPr>
                <w:sz w:val="20"/>
                <w:szCs w:val="20"/>
              </w:rPr>
            </w:pPr>
            <w:r>
              <w:rPr>
                <w:sz w:val="20"/>
                <w:szCs w:val="20"/>
              </w:rPr>
              <w:t>1,05</w:t>
            </w:r>
          </w:p>
        </w:tc>
        <w:tc>
          <w:tcPr>
            <w:tcW w:w="1010" w:type="dxa"/>
          </w:tcPr>
          <w:p w:rsidR="00220AEE" w:rsidRDefault="00220AEE" w:rsidP="002179A1">
            <w:pPr>
              <w:spacing w:line="280" w:lineRule="exact"/>
              <w:rPr>
                <w:sz w:val="20"/>
                <w:szCs w:val="20"/>
              </w:rPr>
            </w:pPr>
            <w:r>
              <w:rPr>
                <w:sz w:val="20"/>
                <w:szCs w:val="20"/>
              </w:rPr>
              <w:t>100</w:t>
            </w:r>
          </w:p>
        </w:tc>
        <w:tc>
          <w:tcPr>
            <w:tcW w:w="974" w:type="dxa"/>
          </w:tcPr>
          <w:p w:rsidR="00220AEE" w:rsidRDefault="00220AEE" w:rsidP="002179A1">
            <w:pPr>
              <w:spacing w:line="280" w:lineRule="exact"/>
            </w:pPr>
          </w:p>
        </w:tc>
        <w:tc>
          <w:tcPr>
            <w:tcW w:w="1095" w:type="dxa"/>
          </w:tcPr>
          <w:p w:rsidR="00220AEE" w:rsidRDefault="00220AEE" w:rsidP="002179A1">
            <w:pPr>
              <w:spacing w:line="280" w:lineRule="exact"/>
            </w:pPr>
          </w:p>
        </w:tc>
        <w:tc>
          <w:tcPr>
            <w:tcW w:w="937" w:type="dxa"/>
          </w:tcPr>
          <w:p w:rsidR="00220AEE" w:rsidRDefault="00220AEE" w:rsidP="002179A1">
            <w:pPr>
              <w:spacing w:line="280" w:lineRule="exact"/>
            </w:pPr>
          </w:p>
        </w:tc>
        <w:tc>
          <w:tcPr>
            <w:tcW w:w="435" w:type="dxa"/>
          </w:tcPr>
          <w:p w:rsidR="00220AEE" w:rsidRDefault="00220AEE" w:rsidP="002179A1">
            <w:pPr>
              <w:spacing w:line="280" w:lineRule="exact"/>
            </w:pPr>
          </w:p>
        </w:tc>
      </w:tr>
      <w:tr w:rsidR="00EA607C" w:rsidTr="00A473EF">
        <w:trPr>
          <w:trHeight w:val="252"/>
        </w:trPr>
        <w:tc>
          <w:tcPr>
            <w:tcW w:w="862" w:type="dxa"/>
          </w:tcPr>
          <w:p w:rsidR="00335983" w:rsidRPr="008B7B96" w:rsidRDefault="00335983" w:rsidP="002179A1">
            <w:pPr>
              <w:spacing w:line="280" w:lineRule="exact"/>
              <w:rPr>
                <w:sz w:val="18"/>
                <w:szCs w:val="18"/>
              </w:rPr>
            </w:pPr>
            <w:r>
              <w:rPr>
                <w:sz w:val="18"/>
                <w:szCs w:val="18"/>
              </w:rPr>
              <w:t>20 01 10</w:t>
            </w:r>
          </w:p>
        </w:tc>
        <w:tc>
          <w:tcPr>
            <w:tcW w:w="2091" w:type="dxa"/>
          </w:tcPr>
          <w:p w:rsidR="00335983" w:rsidRPr="008B7B96" w:rsidRDefault="00335983" w:rsidP="002179A1">
            <w:pPr>
              <w:spacing w:line="280" w:lineRule="exact"/>
              <w:rPr>
                <w:sz w:val="18"/>
                <w:szCs w:val="18"/>
              </w:rPr>
            </w:pPr>
            <w:r>
              <w:rPr>
                <w:sz w:val="18"/>
                <w:szCs w:val="18"/>
              </w:rPr>
              <w:t>Šatstvo</w:t>
            </w:r>
          </w:p>
        </w:tc>
        <w:tc>
          <w:tcPr>
            <w:tcW w:w="871" w:type="dxa"/>
          </w:tcPr>
          <w:p w:rsidR="00335983" w:rsidRPr="00A74AD7" w:rsidRDefault="00335983" w:rsidP="002179A1">
            <w:pPr>
              <w:spacing w:line="280" w:lineRule="exact"/>
              <w:rPr>
                <w:sz w:val="18"/>
                <w:szCs w:val="18"/>
              </w:rPr>
            </w:pPr>
            <w:r>
              <w:rPr>
                <w:sz w:val="18"/>
                <w:szCs w:val="18"/>
              </w:rPr>
              <w:t>O</w:t>
            </w:r>
          </w:p>
        </w:tc>
        <w:tc>
          <w:tcPr>
            <w:tcW w:w="1007" w:type="dxa"/>
          </w:tcPr>
          <w:p w:rsidR="00335983" w:rsidRDefault="00335983" w:rsidP="002179A1">
            <w:pPr>
              <w:spacing w:line="280" w:lineRule="exact"/>
              <w:rPr>
                <w:sz w:val="20"/>
                <w:szCs w:val="20"/>
              </w:rPr>
            </w:pPr>
            <w:r>
              <w:rPr>
                <w:sz w:val="20"/>
                <w:szCs w:val="20"/>
              </w:rPr>
              <w:t>16,36</w:t>
            </w:r>
          </w:p>
        </w:tc>
        <w:tc>
          <w:tcPr>
            <w:tcW w:w="1010" w:type="dxa"/>
          </w:tcPr>
          <w:p w:rsidR="00335983" w:rsidRDefault="00220AEE" w:rsidP="002179A1">
            <w:pPr>
              <w:spacing w:line="280" w:lineRule="exact"/>
              <w:rPr>
                <w:sz w:val="20"/>
                <w:szCs w:val="20"/>
              </w:rPr>
            </w:pPr>
            <w:r>
              <w:rPr>
                <w:sz w:val="20"/>
                <w:szCs w:val="20"/>
              </w:rPr>
              <w:t>100</w:t>
            </w:r>
          </w:p>
        </w:tc>
        <w:tc>
          <w:tcPr>
            <w:tcW w:w="974" w:type="dxa"/>
          </w:tcPr>
          <w:p w:rsidR="00335983" w:rsidRDefault="00335983" w:rsidP="002179A1">
            <w:pPr>
              <w:spacing w:line="280" w:lineRule="exact"/>
            </w:pPr>
          </w:p>
        </w:tc>
        <w:tc>
          <w:tcPr>
            <w:tcW w:w="1095" w:type="dxa"/>
          </w:tcPr>
          <w:p w:rsidR="00335983" w:rsidRDefault="00335983" w:rsidP="002179A1">
            <w:pPr>
              <w:spacing w:line="280" w:lineRule="exact"/>
            </w:pPr>
          </w:p>
        </w:tc>
        <w:tc>
          <w:tcPr>
            <w:tcW w:w="937" w:type="dxa"/>
          </w:tcPr>
          <w:p w:rsidR="00335983" w:rsidRDefault="00335983" w:rsidP="002179A1">
            <w:pPr>
              <w:spacing w:line="280" w:lineRule="exact"/>
            </w:pPr>
          </w:p>
        </w:tc>
        <w:tc>
          <w:tcPr>
            <w:tcW w:w="435" w:type="dxa"/>
          </w:tcPr>
          <w:p w:rsidR="00335983" w:rsidRDefault="00335983" w:rsidP="002179A1">
            <w:pPr>
              <w:spacing w:line="280" w:lineRule="exact"/>
            </w:pPr>
          </w:p>
        </w:tc>
      </w:tr>
      <w:tr w:rsidR="00EA607C" w:rsidTr="00A473EF">
        <w:trPr>
          <w:trHeight w:val="252"/>
        </w:trPr>
        <w:tc>
          <w:tcPr>
            <w:tcW w:w="862" w:type="dxa"/>
          </w:tcPr>
          <w:p w:rsidR="00220AEE" w:rsidRDefault="00220AEE" w:rsidP="002179A1">
            <w:pPr>
              <w:spacing w:line="280" w:lineRule="exact"/>
              <w:rPr>
                <w:sz w:val="18"/>
                <w:szCs w:val="18"/>
              </w:rPr>
            </w:pPr>
            <w:r>
              <w:rPr>
                <w:sz w:val="18"/>
                <w:szCs w:val="18"/>
              </w:rPr>
              <w:t>20 01 13</w:t>
            </w:r>
          </w:p>
        </w:tc>
        <w:tc>
          <w:tcPr>
            <w:tcW w:w="2091" w:type="dxa"/>
          </w:tcPr>
          <w:p w:rsidR="00220AEE" w:rsidRDefault="00220AEE" w:rsidP="002179A1">
            <w:pPr>
              <w:spacing w:line="280" w:lineRule="exact"/>
              <w:rPr>
                <w:sz w:val="18"/>
                <w:szCs w:val="18"/>
              </w:rPr>
            </w:pPr>
            <w:r>
              <w:rPr>
                <w:sz w:val="18"/>
                <w:szCs w:val="18"/>
              </w:rPr>
              <w:t>Rozpúšťadlá</w:t>
            </w:r>
          </w:p>
        </w:tc>
        <w:tc>
          <w:tcPr>
            <w:tcW w:w="871" w:type="dxa"/>
          </w:tcPr>
          <w:p w:rsidR="00220AEE" w:rsidRDefault="00220AEE" w:rsidP="002179A1">
            <w:pPr>
              <w:spacing w:line="280" w:lineRule="exact"/>
              <w:rPr>
                <w:sz w:val="18"/>
                <w:szCs w:val="18"/>
              </w:rPr>
            </w:pPr>
            <w:r>
              <w:rPr>
                <w:sz w:val="18"/>
                <w:szCs w:val="18"/>
              </w:rPr>
              <w:t>N</w:t>
            </w:r>
          </w:p>
        </w:tc>
        <w:tc>
          <w:tcPr>
            <w:tcW w:w="1007" w:type="dxa"/>
          </w:tcPr>
          <w:p w:rsidR="00220AEE" w:rsidRDefault="00220AEE" w:rsidP="002179A1">
            <w:pPr>
              <w:spacing w:line="280" w:lineRule="exact"/>
              <w:rPr>
                <w:sz w:val="20"/>
                <w:szCs w:val="20"/>
              </w:rPr>
            </w:pPr>
            <w:r>
              <w:rPr>
                <w:sz w:val="20"/>
                <w:szCs w:val="20"/>
              </w:rPr>
              <w:t>0,021</w:t>
            </w:r>
          </w:p>
        </w:tc>
        <w:tc>
          <w:tcPr>
            <w:tcW w:w="1010" w:type="dxa"/>
          </w:tcPr>
          <w:p w:rsidR="00220AEE" w:rsidRDefault="00220AEE" w:rsidP="002179A1">
            <w:pPr>
              <w:spacing w:line="280" w:lineRule="exact"/>
              <w:rPr>
                <w:sz w:val="20"/>
                <w:szCs w:val="20"/>
              </w:rPr>
            </w:pPr>
            <w:r>
              <w:rPr>
                <w:sz w:val="20"/>
                <w:szCs w:val="20"/>
              </w:rPr>
              <w:t>100</w:t>
            </w:r>
          </w:p>
        </w:tc>
        <w:tc>
          <w:tcPr>
            <w:tcW w:w="974" w:type="dxa"/>
          </w:tcPr>
          <w:p w:rsidR="00220AEE" w:rsidRDefault="00220AEE" w:rsidP="002179A1">
            <w:pPr>
              <w:spacing w:line="280" w:lineRule="exact"/>
            </w:pPr>
          </w:p>
        </w:tc>
        <w:tc>
          <w:tcPr>
            <w:tcW w:w="1095" w:type="dxa"/>
          </w:tcPr>
          <w:p w:rsidR="00220AEE" w:rsidRDefault="00220AEE" w:rsidP="002179A1">
            <w:pPr>
              <w:spacing w:line="280" w:lineRule="exact"/>
            </w:pPr>
          </w:p>
        </w:tc>
        <w:tc>
          <w:tcPr>
            <w:tcW w:w="937" w:type="dxa"/>
          </w:tcPr>
          <w:p w:rsidR="00220AEE" w:rsidRDefault="00220AEE" w:rsidP="002179A1">
            <w:pPr>
              <w:spacing w:line="280" w:lineRule="exact"/>
            </w:pPr>
          </w:p>
        </w:tc>
        <w:tc>
          <w:tcPr>
            <w:tcW w:w="435" w:type="dxa"/>
          </w:tcPr>
          <w:p w:rsidR="00220AEE" w:rsidRDefault="00220AEE" w:rsidP="002179A1">
            <w:pPr>
              <w:spacing w:line="280" w:lineRule="exact"/>
            </w:pPr>
          </w:p>
        </w:tc>
      </w:tr>
      <w:tr w:rsidR="00220AEE" w:rsidTr="00A473EF">
        <w:trPr>
          <w:trHeight w:val="158"/>
        </w:trPr>
        <w:tc>
          <w:tcPr>
            <w:tcW w:w="862" w:type="dxa"/>
          </w:tcPr>
          <w:p w:rsidR="002179A1" w:rsidRPr="008B7B96" w:rsidRDefault="002179A1" w:rsidP="002179A1">
            <w:pPr>
              <w:spacing w:line="280" w:lineRule="exact"/>
              <w:rPr>
                <w:sz w:val="18"/>
                <w:szCs w:val="18"/>
              </w:rPr>
            </w:pPr>
            <w:r>
              <w:rPr>
                <w:sz w:val="18"/>
                <w:szCs w:val="18"/>
              </w:rPr>
              <w:t>20 01 40</w:t>
            </w:r>
          </w:p>
        </w:tc>
        <w:tc>
          <w:tcPr>
            <w:tcW w:w="2091" w:type="dxa"/>
          </w:tcPr>
          <w:p w:rsidR="002179A1" w:rsidRPr="008B7B96" w:rsidRDefault="002179A1" w:rsidP="002179A1">
            <w:pPr>
              <w:spacing w:line="280" w:lineRule="exact"/>
              <w:rPr>
                <w:sz w:val="18"/>
                <w:szCs w:val="18"/>
              </w:rPr>
            </w:pPr>
            <w:r>
              <w:rPr>
                <w:sz w:val="18"/>
                <w:szCs w:val="18"/>
              </w:rPr>
              <w:t>Kovy</w:t>
            </w:r>
          </w:p>
        </w:tc>
        <w:tc>
          <w:tcPr>
            <w:tcW w:w="871" w:type="dxa"/>
          </w:tcPr>
          <w:p w:rsidR="002179A1" w:rsidRPr="00A74AD7" w:rsidRDefault="002179A1" w:rsidP="002179A1">
            <w:pPr>
              <w:spacing w:line="280" w:lineRule="exact"/>
              <w:rPr>
                <w:sz w:val="18"/>
                <w:szCs w:val="18"/>
              </w:rPr>
            </w:pPr>
            <w:r>
              <w:rPr>
                <w:sz w:val="18"/>
                <w:szCs w:val="18"/>
              </w:rPr>
              <w:t>O</w:t>
            </w:r>
          </w:p>
        </w:tc>
        <w:tc>
          <w:tcPr>
            <w:tcW w:w="1007" w:type="dxa"/>
          </w:tcPr>
          <w:p w:rsidR="002179A1" w:rsidRPr="00DD05E5" w:rsidRDefault="00335983" w:rsidP="002179A1">
            <w:pPr>
              <w:spacing w:line="280" w:lineRule="exact"/>
              <w:rPr>
                <w:sz w:val="20"/>
                <w:szCs w:val="20"/>
              </w:rPr>
            </w:pPr>
            <w:r>
              <w:rPr>
                <w:sz w:val="20"/>
                <w:szCs w:val="20"/>
              </w:rPr>
              <w:t>1,68</w:t>
            </w:r>
          </w:p>
        </w:tc>
        <w:tc>
          <w:tcPr>
            <w:tcW w:w="1010" w:type="dxa"/>
          </w:tcPr>
          <w:p w:rsidR="002179A1" w:rsidRPr="00DD05E5" w:rsidRDefault="002179A1"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Default="002179A1" w:rsidP="002179A1">
            <w:pPr>
              <w:spacing w:line="280" w:lineRule="exact"/>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EA607C" w:rsidTr="00A473EF">
        <w:trPr>
          <w:trHeight w:val="158"/>
        </w:trPr>
        <w:tc>
          <w:tcPr>
            <w:tcW w:w="862" w:type="dxa"/>
          </w:tcPr>
          <w:p w:rsidR="00220AEE" w:rsidRDefault="00220AEE" w:rsidP="002179A1">
            <w:pPr>
              <w:spacing w:line="280" w:lineRule="exact"/>
              <w:rPr>
                <w:sz w:val="18"/>
                <w:szCs w:val="18"/>
              </w:rPr>
            </w:pPr>
            <w:r>
              <w:rPr>
                <w:sz w:val="18"/>
                <w:szCs w:val="18"/>
              </w:rPr>
              <w:t>20 01 19</w:t>
            </w:r>
          </w:p>
        </w:tc>
        <w:tc>
          <w:tcPr>
            <w:tcW w:w="2091" w:type="dxa"/>
          </w:tcPr>
          <w:p w:rsidR="00220AEE" w:rsidRDefault="00220AEE" w:rsidP="002179A1">
            <w:pPr>
              <w:spacing w:line="280" w:lineRule="exact"/>
              <w:rPr>
                <w:sz w:val="18"/>
                <w:szCs w:val="18"/>
              </w:rPr>
            </w:pPr>
            <w:r>
              <w:rPr>
                <w:sz w:val="18"/>
                <w:szCs w:val="18"/>
              </w:rPr>
              <w:t>Pesticídy</w:t>
            </w:r>
          </w:p>
        </w:tc>
        <w:tc>
          <w:tcPr>
            <w:tcW w:w="871" w:type="dxa"/>
          </w:tcPr>
          <w:p w:rsidR="00220AEE" w:rsidRDefault="00220AEE" w:rsidP="002179A1">
            <w:pPr>
              <w:spacing w:line="280" w:lineRule="exact"/>
              <w:rPr>
                <w:sz w:val="18"/>
                <w:szCs w:val="18"/>
              </w:rPr>
            </w:pPr>
            <w:r>
              <w:rPr>
                <w:sz w:val="18"/>
                <w:szCs w:val="18"/>
              </w:rPr>
              <w:t>N</w:t>
            </w:r>
          </w:p>
        </w:tc>
        <w:tc>
          <w:tcPr>
            <w:tcW w:w="1007" w:type="dxa"/>
          </w:tcPr>
          <w:p w:rsidR="00220AEE" w:rsidRDefault="00220AEE" w:rsidP="002179A1">
            <w:pPr>
              <w:spacing w:line="280" w:lineRule="exact"/>
              <w:rPr>
                <w:sz w:val="20"/>
                <w:szCs w:val="20"/>
              </w:rPr>
            </w:pPr>
            <w:r>
              <w:rPr>
                <w:sz w:val="20"/>
                <w:szCs w:val="20"/>
              </w:rPr>
              <w:t>0,038</w:t>
            </w:r>
          </w:p>
        </w:tc>
        <w:tc>
          <w:tcPr>
            <w:tcW w:w="1010" w:type="dxa"/>
          </w:tcPr>
          <w:p w:rsidR="00220AEE" w:rsidRDefault="00220AEE" w:rsidP="002179A1">
            <w:pPr>
              <w:spacing w:line="280" w:lineRule="exact"/>
              <w:rPr>
                <w:sz w:val="20"/>
                <w:szCs w:val="20"/>
              </w:rPr>
            </w:pPr>
            <w:r>
              <w:rPr>
                <w:sz w:val="20"/>
                <w:szCs w:val="20"/>
              </w:rPr>
              <w:t>100</w:t>
            </w:r>
          </w:p>
        </w:tc>
        <w:tc>
          <w:tcPr>
            <w:tcW w:w="974" w:type="dxa"/>
          </w:tcPr>
          <w:p w:rsidR="00220AEE" w:rsidRDefault="00220AEE" w:rsidP="002179A1">
            <w:pPr>
              <w:spacing w:line="280" w:lineRule="exact"/>
            </w:pPr>
          </w:p>
        </w:tc>
        <w:tc>
          <w:tcPr>
            <w:tcW w:w="1095" w:type="dxa"/>
          </w:tcPr>
          <w:p w:rsidR="00220AEE" w:rsidRDefault="00220AEE" w:rsidP="002179A1">
            <w:pPr>
              <w:spacing w:line="280" w:lineRule="exact"/>
            </w:pPr>
          </w:p>
        </w:tc>
        <w:tc>
          <w:tcPr>
            <w:tcW w:w="937" w:type="dxa"/>
          </w:tcPr>
          <w:p w:rsidR="00220AEE" w:rsidRDefault="00220AEE" w:rsidP="002179A1">
            <w:pPr>
              <w:spacing w:line="280" w:lineRule="exact"/>
            </w:pPr>
          </w:p>
        </w:tc>
        <w:tc>
          <w:tcPr>
            <w:tcW w:w="435" w:type="dxa"/>
          </w:tcPr>
          <w:p w:rsidR="00220AEE" w:rsidRDefault="00220AEE" w:rsidP="002179A1">
            <w:pPr>
              <w:spacing w:line="280" w:lineRule="exact"/>
            </w:pPr>
          </w:p>
        </w:tc>
      </w:tr>
      <w:tr w:rsidR="00220AEE" w:rsidTr="00A473EF">
        <w:trPr>
          <w:trHeight w:val="348"/>
        </w:trPr>
        <w:tc>
          <w:tcPr>
            <w:tcW w:w="862" w:type="dxa"/>
          </w:tcPr>
          <w:p w:rsidR="002179A1" w:rsidRPr="008B7B96" w:rsidRDefault="002179A1" w:rsidP="002179A1">
            <w:pPr>
              <w:spacing w:line="280" w:lineRule="exact"/>
              <w:rPr>
                <w:sz w:val="18"/>
                <w:szCs w:val="18"/>
              </w:rPr>
            </w:pPr>
            <w:r w:rsidRPr="008B7B96">
              <w:rPr>
                <w:sz w:val="18"/>
                <w:szCs w:val="18"/>
              </w:rPr>
              <w:t>20 01 23</w:t>
            </w:r>
          </w:p>
        </w:tc>
        <w:tc>
          <w:tcPr>
            <w:tcW w:w="2091" w:type="dxa"/>
          </w:tcPr>
          <w:p w:rsidR="002179A1" w:rsidRPr="00DD05E5" w:rsidRDefault="002179A1" w:rsidP="001B4490">
            <w:pPr>
              <w:rPr>
                <w:sz w:val="20"/>
                <w:szCs w:val="20"/>
              </w:rPr>
            </w:pPr>
            <w:r w:rsidRPr="00DD05E5">
              <w:rPr>
                <w:sz w:val="20"/>
                <w:szCs w:val="20"/>
              </w:rPr>
              <w:t>Vyr</w:t>
            </w:r>
            <w:r w:rsidR="00823A2D">
              <w:rPr>
                <w:sz w:val="20"/>
                <w:szCs w:val="20"/>
              </w:rPr>
              <w:t>adené z</w:t>
            </w:r>
            <w:r w:rsidRPr="00DD05E5">
              <w:rPr>
                <w:sz w:val="20"/>
                <w:szCs w:val="20"/>
              </w:rPr>
              <w:t>ariadenia obsahujúce HCFC</w:t>
            </w:r>
          </w:p>
        </w:tc>
        <w:tc>
          <w:tcPr>
            <w:tcW w:w="871" w:type="dxa"/>
          </w:tcPr>
          <w:p w:rsidR="002179A1" w:rsidRPr="00DD05E5" w:rsidRDefault="002179A1" w:rsidP="002179A1">
            <w:pPr>
              <w:spacing w:line="280" w:lineRule="exact"/>
              <w:rPr>
                <w:sz w:val="20"/>
                <w:szCs w:val="20"/>
              </w:rPr>
            </w:pPr>
            <w:r w:rsidRPr="00DD05E5">
              <w:rPr>
                <w:sz w:val="20"/>
                <w:szCs w:val="20"/>
              </w:rPr>
              <w:t>N</w:t>
            </w:r>
          </w:p>
        </w:tc>
        <w:tc>
          <w:tcPr>
            <w:tcW w:w="1007" w:type="dxa"/>
          </w:tcPr>
          <w:p w:rsidR="002179A1" w:rsidRPr="00DD05E5" w:rsidRDefault="00220AEE" w:rsidP="002179A1">
            <w:pPr>
              <w:spacing w:line="280" w:lineRule="exact"/>
              <w:rPr>
                <w:sz w:val="20"/>
                <w:szCs w:val="20"/>
              </w:rPr>
            </w:pPr>
            <w:r>
              <w:rPr>
                <w:sz w:val="20"/>
                <w:szCs w:val="20"/>
              </w:rPr>
              <w:t>0,13</w:t>
            </w:r>
          </w:p>
        </w:tc>
        <w:tc>
          <w:tcPr>
            <w:tcW w:w="1010" w:type="dxa"/>
          </w:tcPr>
          <w:p w:rsidR="002179A1" w:rsidRPr="00DD05E5" w:rsidRDefault="002179A1"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Default="002179A1" w:rsidP="002179A1">
            <w:pPr>
              <w:spacing w:line="280" w:lineRule="exact"/>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EA607C" w:rsidTr="00A473EF">
        <w:trPr>
          <w:trHeight w:val="348"/>
        </w:trPr>
        <w:tc>
          <w:tcPr>
            <w:tcW w:w="862" w:type="dxa"/>
          </w:tcPr>
          <w:p w:rsidR="00220AEE" w:rsidRPr="008B7B96" w:rsidRDefault="00220AEE" w:rsidP="002179A1">
            <w:pPr>
              <w:spacing w:line="280" w:lineRule="exact"/>
              <w:rPr>
                <w:sz w:val="18"/>
                <w:szCs w:val="18"/>
              </w:rPr>
            </w:pPr>
            <w:r>
              <w:rPr>
                <w:sz w:val="18"/>
                <w:szCs w:val="18"/>
              </w:rPr>
              <w:t>20 01 25</w:t>
            </w:r>
          </w:p>
        </w:tc>
        <w:tc>
          <w:tcPr>
            <w:tcW w:w="2091" w:type="dxa"/>
          </w:tcPr>
          <w:p w:rsidR="00220AEE" w:rsidRPr="00DD05E5" w:rsidRDefault="00220AEE" w:rsidP="002179A1">
            <w:pPr>
              <w:spacing w:line="280" w:lineRule="exact"/>
              <w:rPr>
                <w:sz w:val="20"/>
                <w:szCs w:val="20"/>
              </w:rPr>
            </w:pPr>
            <w:r>
              <w:rPr>
                <w:sz w:val="20"/>
                <w:szCs w:val="20"/>
              </w:rPr>
              <w:t>Jedlé oleje a tuky</w:t>
            </w:r>
          </w:p>
        </w:tc>
        <w:tc>
          <w:tcPr>
            <w:tcW w:w="871" w:type="dxa"/>
          </w:tcPr>
          <w:p w:rsidR="00220AEE" w:rsidRPr="00DD05E5" w:rsidRDefault="00220AEE" w:rsidP="002179A1">
            <w:pPr>
              <w:spacing w:line="280" w:lineRule="exact"/>
              <w:rPr>
                <w:sz w:val="20"/>
                <w:szCs w:val="20"/>
              </w:rPr>
            </w:pPr>
            <w:r>
              <w:rPr>
                <w:sz w:val="20"/>
                <w:szCs w:val="20"/>
              </w:rPr>
              <w:t>O</w:t>
            </w:r>
          </w:p>
        </w:tc>
        <w:tc>
          <w:tcPr>
            <w:tcW w:w="1007" w:type="dxa"/>
          </w:tcPr>
          <w:p w:rsidR="00220AEE" w:rsidRDefault="00220AEE" w:rsidP="002179A1">
            <w:pPr>
              <w:spacing w:line="280" w:lineRule="exact"/>
              <w:rPr>
                <w:sz w:val="20"/>
                <w:szCs w:val="20"/>
              </w:rPr>
            </w:pPr>
            <w:r>
              <w:rPr>
                <w:sz w:val="20"/>
                <w:szCs w:val="20"/>
              </w:rPr>
              <w:t>0,31</w:t>
            </w:r>
          </w:p>
        </w:tc>
        <w:tc>
          <w:tcPr>
            <w:tcW w:w="1010" w:type="dxa"/>
          </w:tcPr>
          <w:p w:rsidR="00220AEE" w:rsidRDefault="00220AEE" w:rsidP="002179A1">
            <w:pPr>
              <w:spacing w:line="280" w:lineRule="exact"/>
              <w:rPr>
                <w:sz w:val="20"/>
                <w:szCs w:val="20"/>
              </w:rPr>
            </w:pPr>
            <w:r>
              <w:rPr>
                <w:sz w:val="20"/>
                <w:szCs w:val="20"/>
              </w:rPr>
              <w:t>100</w:t>
            </w:r>
          </w:p>
        </w:tc>
        <w:tc>
          <w:tcPr>
            <w:tcW w:w="974" w:type="dxa"/>
          </w:tcPr>
          <w:p w:rsidR="00220AEE" w:rsidRDefault="00220AEE" w:rsidP="002179A1">
            <w:pPr>
              <w:spacing w:line="280" w:lineRule="exact"/>
            </w:pPr>
          </w:p>
        </w:tc>
        <w:tc>
          <w:tcPr>
            <w:tcW w:w="1095" w:type="dxa"/>
          </w:tcPr>
          <w:p w:rsidR="00220AEE" w:rsidRDefault="00220AEE" w:rsidP="002179A1">
            <w:pPr>
              <w:spacing w:line="280" w:lineRule="exact"/>
            </w:pPr>
          </w:p>
        </w:tc>
        <w:tc>
          <w:tcPr>
            <w:tcW w:w="937" w:type="dxa"/>
          </w:tcPr>
          <w:p w:rsidR="00220AEE" w:rsidRDefault="00220AEE" w:rsidP="002179A1">
            <w:pPr>
              <w:spacing w:line="280" w:lineRule="exact"/>
            </w:pPr>
          </w:p>
        </w:tc>
        <w:tc>
          <w:tcPr>
            <w:tcW w:w="435" w:type="dxa"/>
          </w:tcPr>
          <w:p w:rsidR="00220AEE" w:rsidRDefault="00220AEE" w:rsidP="002179A1">
            <w:pPr>
              <w:spacing w:line="280" w:lineRule="exact"/>
            </w:pPr>
          </w:p>
        </w:tc>
      </w:tr>
      <w:tr w:rsidR="00EA607C" w:rsidTr="00A473EF">
        <w:trPr>
          <w:trHeight w:val="348"/>
        </w:trPr>
        <w:tc>
          <w:tcPr>
            <w:tcW w:w="862" w:type="dxa"/>
          </w:tcPr>
          <w:p w:rsidR="00220AEE" w:rsidRPr="008B7B96" w:rsidRDefault="00220AEE" w:rsidP="002179A1">
            <w:pPr>
              <w:spacing w:line="280" w:lineRule="exact"/>
              <w:rPr>
                <w:sz w:val="18"/>
                <w:szCs w:val="18"/>
              </w:rPr>
            </w:pPr>
            <w:r>
              <w:rPr>
                <w:sz w:val="18"/>
                <w:szCs w:val="18"/>
              </w:rPr>
              <w:t>20 01 27</w:t>
            </w:r>
          </w:p>
        </w:tc>
        <w:tc>
          <w:tcPr>
            <w:tcW w:w="2091" w:type="dxa"/>
          </w:tcPr>
          <w:p w:rsidR="00220AEE" w:rsidRPr="00DD05E5" w:rsidRDefault="00220AEE" w:rsidP="001B4490">
            <w:pPr>
              <w:rPr>
                <w:sz w:val="20"/>
                <w:szCs w:val="20"/>
              </w:rPr>
            </w:pPr>
            <w:r>
              <w:rPr>
                <w:sz w:val="20"/>
                <w:szCs w:val="20"/>
              </w:rPr>
              <w:t xml:space="preserve">Farby, </w:t>
            </w:r>
            <w:proofErr w:type="spellStart"/>
            <w:r>
              <w:rPr>
                <w:sz w:val="20"/>
                <w:szCs w:val="20"/>
              </w:rPr>
              <w:t>tlač.farby</w:t>
            </w:r>
            <w:proofErr w:type="spellEnd"/>
            <w:r>
              <w:rPr>
                <w:sz w:val="20"/>
                <w:szCs w:val="20"/>
              </w:rPr>
              <w:t>, lepidlá</w:t>
            </w:r>
          </w:p>
        </w:tc>
        <w:tc>
          <w:tcPr>
            <w:tcW w:w="871" w:type="dxa"/>
          </w:tcPr>
          <w:p w:rsidR="00220AEE" w:rsidRPr="00DD05E5" w:rsidRDefault="00220AEE" w:rsidP="002179A1">
            <w:pPr>
              <w:spacing w:line="280" w:lineRule="exact"/>
              <w:rPr>
                <w:sz w:val="20"/>
                <w:szCs w:val="20"/>
              </w:rPr>
            </w:pPr>
            <w:r>
              <w:rPr>
                <w:sz w:val="20"/>
                <w:szCs w:val="20"/>
              </w:rPr>
              <w:t>N</w:t>
            </w:r>
          </w:p>
        </w:tc>
        <w:tc>
          <w:tcPr>
            <w:tcW w:w="1007" w:type="dxa"/>
          </w:tcPr>
          <w:p w:rsidR="00220AEE" w:rsidRDefault="00220AEE" w:rsidP="002179A1">
            <w:pPr>
              <w:spacing w:line="280" w:lineRule="exact"/>
              <w:rPr>
                <w:sz w:val="20"/>
                <w:szCs w:val="20"/>
              </w:rPr>
            </w:pPr>
            <w:r>
              <w:rPr>
                <w:sz w:val="20"/>
                <w:szCs w:val="20"/>
              </w:rPr>
              <w:t>0,28</w:t>
            </w:r>
          </w:p>
        </w:tc>
        <w:tc>
          <w:tcPr>
            <w:tcW w:w="1010" w:type="dxa"/>
          </w:tcPr>
          <w:p w:rsidR="00220AEE" w:rsidRDefault="00220AEE" w:rsidP="002179A1">
            <w:pPr>
              <w:spacing w:line="280" w:lineRule="exact"/>
              <w:rPr>
                <w:sz w:val="20"/>
                <w:szCs w:val="20"/>
              </w:rPr>
            </w:pPr>
            <w:r>
              <w:rPr>
                <w:sz w:val="20"/>
                <w:szCs w:val="20"/>
              </w:rPr>
              <w:t>100</w:t>
            </w:r>
          </w:p>
        </w:tc>
        <w:tc>
          <w:tcPr>
            <w:tcW w:w="974" w:type="dxa"/>
          </w:tcPr>
          <w:p w:rsidR="00220AEE" w:rsidRDefault="00220AEE" w:rsidP="002179A1">
            <w:pPr>
              <w:spacing w:line="280" w:lineRule="exact"/>
            </w:pPr>
          </w:p>
        </w:tc>
        <w:tc>
          <w:tcPr>
            <w:tcW w:w="1095" w:type="dxa"/>
          </w:tcPr>
          <w:p w:rsidR="00220AEE" w:rsidRDefault="00220AEE" w:rsidP="002179A1">
            <w:pPr>
              <w:spacing w:line="280" w:lineRule="exact"/>
            </w:pPr>
          </w:p>
        </w:tc>
        <w:tc>
          <w:tcPr>
            <w:tcW w:w="937" w:type="dxa"/>
          </w:tcPr>
          <w:p w:rsidR="00220AEE" w:rsidRDefault="00220AEE" w:rsidP="002179A1">
            <w:pPr>
              <w:spacing w:line="280" w:lineRule="exact"/>
            </w:pPr>
          </w:p>
        </w:tc>
        <w:tc>
          <w:tcPr>
            <w:tcW w:w="435" w:type="dxa"/>
          </w:tcPr>
          <w:p w:rsidR="00220AEE" w:rsidRDefault="00220AEE" w:rsidP="002179A1">
            <w:pPr>
              <w:spacing w:line="280" w:lineRule="exact"/>
            </w:pPr>
          </w:p>
        </w:tc>
      </w:tr>
      <w:tr w:rsidR="00EA607C" w:rsidTr="00A473EF">
        <w:trPr>
          <w:trHeight w:val="348"/>
        </w:trPr>
        <w:tc>
          <w:tcPr>
            <w:tcW w:w="862" w:type="dxa"/>
          </w:tcPr>
          <w:p w:rsidR="00220AEE" w:rsidRDefault="00220AEE" w:rsidP="002179A1">
            <w:pPr>
              <w:spacing w:line="280" w:lineRule="exact"/>
              <w:rPr>
                <w:sz w:val="18"/>
                <w:szCs w:val="18"/>
              </w:rPr>
            </w:pPr>
            <w:r>
              <w:rPr>
                <w:sz w:val="18"/>
                <w:szCs w:val="18"/>
              </w:rPr>
              <w:t>20 01 29</w:t>
            </w:r>
          </w:p>
        </w:tc>
        <w:tc>
          <w:tcPr>
            <w:tcW w:w="2091" w:type="dxa"/>
          </w:tcPr>
          <w:p w:rsidR="00220AEE" w:rsidRDefault="00220AEE" w:rsidP="001B4490">
            <w:pPr>
              <w:rPr>
                <w:sz w:val="20"/>
                <w:szCs w:val="20"/>
              </w:rPr>
            </w:pPr>
            <w:r>
              <w:rPr>
                <w:sz w:val="20"/>
                <w:szCs w:val="20"/>
              </w:rPr>
              <w:t>Detergenty obsahujúce NL</w:t>
            </w:r>
          </w:p>
        </w:tc>
        <w:tc>
          <w:tcPr>
            <w:tcW w:w="871" w:type="dxa"/>
          </w:tcPr>
          <w:p w:rsidR="00220AEE" w:rsidRDefault="00220AEE" w:rsidP="002179A1">
            <w:pPr>
              <w:spacing w:line="280" w:lineRule="exact"/>
              <w:rPr>
                <w:sz w:val="20"/>
                <w:szCs w:val="20"/>
              </w:rPr>
            </w:pPr>
            <w:r>
              <w:rPr>
                <w:sz w:val="20"/>
                <w:szCs w:val="20"/>
              </w:rPr>
              <w:t>N</w:t>
            </w:r>
          </w:p>
        </w:tc>
        <w:tc>
          <w:tcPr>
            <w:tcW w:w="1007" w:type="dxa"/>
          </w:tcPr>
          <w:p w:rsidR="00220AEE" w:rsidRDefault="00220AEE" w:rsidP="002179A1">
            <w:pPr>
              <w:spacing w:line="280" w:lineRule="exact"/>
              <w:rPr>
                <w:sz w:val="20"/>
                <w:szCs w:val="20"/>
              </w:rPr>
            </w:pPr>
            <w:r>
              <w:rPr>
                <w:sz w:val="20"/>
                <w:szCs w:val="20"/>
              </w:rPr>
              <w:t>0,005</w:t>
            </w:r>
          </w:p>
        </w:tc>
        <w:tc>
          <w:tcPr>
            <w:tcW w:w="1010" w:type="dxa"/>
          </w:tcPr>
          <w:p w:rsidR="00220AEE" w:rsidRDefault="00220AEE" w:rsidP="002179A1">
            <w:pPr>
              <w:spacing w:line="280" w:lineRule="exact"/>
              <w:rPr>
                <w:sz w:val="20"/>
                <w:szCs w:val="20"/>
              </w:rPr>
            </w:pPr>
            <w:r>
              <w:rPr>
                <w:sz w:val="20"/>
                <w:szCs w:val="20"/>
              </w:rPr>
              <w:t>100</w:t>
            </w:r>
          </w:p>
        </w:tc>
        <w:tc>
          <w:tcPr>
            <w:tcW w:w="974" w:type="dxa"/>
          </w:tcPr>
          <w:p w:rsidR="00220AEE" w:rsidRDefault="00220AEE" w:rsidP="002179A1">
            <w:pPr>
              <w:spacing w:line="280" w:lineRule="exact"/>
            </w:pPr>
          </w:p>
        </w:tc>
        <w:tc>
          <w:tcPr>
            <w:tcW w:w="1095" w:type="dxa"/>
          </w:tcPr>
          <w:p w:rsidR="00220AEE" w:rsidRDefault="00220AEE" w:rsidP="002179A1">
            <w:pPr>
              <w:spacing w:line="280" w:lineRule="exact"/>
            </w:pPr>
          </w:p>
        </w:tc>
        <w:tc>
          <w:tcPr>
            <w:tcW w:w="937" w:type="dxa"/>
          </w:tcPr>
          <w:p w:rsidR="00220AEE" w:rsidRDefault="00220AEE" w:rsidP="002179A1">
            <w:pPr>
              <w:spacing w:line="280" w:lineRule="exact"/>
            </w:pPr>
          </w:p>
        </w:tc>
        <w:tc>
          <w:tcPr>
            <w:tcW w:w="435" w:type="dxa"/>
          </w:tcPr>
          <w:p w:rsidR="00220AEE" w:rsidRDefault="00220AEE" w:rsidP="002179A1">
            <w:pPr>
              <w:spacing w:line="280" w:lineRule="exact"/>
            </w:pPr>
          </w:p>
        </w:tc>
      </w:tr>
      <w:tr w:rsidR="00220AEE" w:rsidTr="00A473EF">
        <w:trPr>
          <w:trHeight w:val="64"/>
        </w:trPr>
        <w:tc>
          <w:tcPr>
            <w:tcW w:w="862" w:type="dxa"/>
          </w:tcPr>
          <w:p w:rsidR="002179A1" w:rsidRPr="008B7B96" w:rsidRDefault="002179A1" w:rsidP="002179A1">
            <w:pPr>
              <w:spacing w:line="280" w:lineRule="exact"/>
              <w:rPr>
                <w:sz w:val="18"/>
                <w:szCs w:val="18"/>
              </w:rPr>
            </w:pPr>
            <w:r>
              <w:rPr>
                <w:sz w:val="18"/>
                <w:szCs w:val="18"/>
              </w:rPr>
              <w:t>20 03 07</w:t>
            </w:r>
          </w:p>
        </w:tc>
        <w:tc>
          <w:tcPr>
            <w:tcW w:w="2091" w:type="dxa"/>
          </w:tcPr>
          <w:p w:rsidR="002179A1" w:rsidRPr="00DD05E5" w:rsidRDefault="002179A1" w:rsidP="002179A1">
            <w:pPr>
              <w:spacing w:line="280" w:lineRule="exact"/>
              <w:rPr>
                <w:sz w:val="20"/>
                <w:szCs w:val="20"/>
              </w:rPr>
            </w:pPr>
            <w:r w:rsidRPr="00DD05E5">
              <w:rPr>
                <w:sz w:val="20"/>
                <w:szCs w:val="20"/>
              </w:rPr>
              <w:t>Objemový odpad</w:t>
            </w:r>
          </w:p>
        </w:tc>
        <w:tc>
          <w:tcPr>
            <w:tcW w:w="871" w:type="dxa"/>
          </w:tcPr>
          <w:p w:rsidR="002179A1" w:rsidRPr="00DD05E5" w:rsidRDefault="002179A1" w:rsidP="002179A1">
            <w:pPr>
              <w:spacing w:line="280" w:lineRule="exact"/>
              <w:rPr>
                <w:sz w:val="20"/>
                <w:szCs w:val="20"/>
              </w:rPr>
            </w:pPr>
            <w:r w:rsidRPr="00DD05E5">
              <w:rPr>
                <w:sz w:val="20"/>
                <w:szCs w:val="20"/>
              </w:rPr>
              <w:t>O</w:t>
            </w:r>
          </w:p>
        </w:tc>
        <w:tc>
          <w:tcPr>
            <w:tcW w:w="1007" w:type="dxa"/>
          </w:tcPr>
          <w:p w:rsidR="002179A1" w:rsidRPr="00DD05E5" w:rsidRDefault="00335983" w:rsidP="002179A1">
            <w:pPr>
              <w:spacing w:line="280" w:lineRule="exact"/>
              <w:rPr>
                <w:sz w:val="20"/>
                <w:szCs w:val="20"/>
              </w:rPr>
            </w:pPr>
            <w:r>
              <w:rPr>
                <w:sz w:val="20"/>
                <w:szCs w:val="20"/>
              </w:rPr>
              <w:t>48,27</w:t>
            </w:r>
          </w:p>
        </w:tc>
        <w:tc>
          <w:tcPr>
            <w:tcW w:w="1010" w:type="dxa"/>
          </w:tcPr>
          <w:p w:rsidR="002179A1" w:rsidRPr="00DD05E5" w:rsidRDefault="002179A1" w:rsidP="002179A1">
            <w:pPr>
              <w:spacing w:line="280" w:lineRule="exact"/>
              <w:rPr>
                <w:sz w:val="20"/>
                <w:szCs w:val="20"/>
              </w:rPr>
            </w:pPr>
          </w:p>
        </w:tc>
        <w:tc>
          <w:tcPr>
            <w:tcW w:w="974" w:type="dxa"/>
          </w:tcPr>
          <w:p w:rsidR="002179A1" w:rsidRDefault="002179A1" w:rsidP="002179A1">
            <w:pPr>
              <w:spacing w:line="280" w:lineRule="exact"/>
            </w:pPr>
          </w:p>
        </w:tc>
        <w:tc>
          <w:tcPr>
            <w:tcW w:w="1095" w:type="dxa"/>
          </w:tcPr>
          <w:p w:rsidR="002179A1" w:rsidRPr="00DD05E5" w:rsidRDefault="002179A1" w:rsidP="002179A1">
            <w:pPr>
              <w:spacing w:line="280" w:lineRule="exact"/>
              <w:rPr>
                <w:sz w:val="20"/>
                <w:szCs w:val="20"/>
              </w:rPr>
            </w:pPr>
            <w:r>
              <w:rPr>
                <w:sz w:val="20"/>
                <w:szCs w:val="20"/>
              </w:rPr>
              <w:t>100</w:t>
            </w: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224"/>
        </w:trPr>
        <w:tc>
          <w:tcPr>
            <w:tcW w:w="862" w:type="dxa"/>
          </w:tcPr>
          <w:p w:rsidR="002179A1" w:rsidRPr="008B7B96" w:rsidRDefault="002179A1" w:rsidP="002179A1">
            <w:pPr>
              <w:spacing w:line="280" w:lineRule="exact"/>
              <w:rPr>
                <w:sz w:val="18"/>
                <w:szCs w:val="18"/>
              </w:rPr>
            </w:pPr>
            <w:r>
              <w:rPr>
                <w:sz w:val="18"/>
                <w:szCs w:val="18"/>
              </w:rPr>
              <w:t>16 06 03</w:t>
            </w:r>
          </w:p>
        </w:tc>
        <w:tc>
          <w:tcPr>
            <w:tcW w:w="2091" w:type="dxa"/>
          </w:tcPr>
          <w:p w:rsidR="002179A1" w:rsidRPr="00DD05E5" w:rsidRDefault="001B4490" w:rsidP="002179A1">
            <w:pPr>
              <w:spacing w:line="280" w:lineRule="exact"/>
              <w:rPr>
                <w:sz w:val="20"/>
                <w:szCs w:val="20"/>
              </w:rPr>
            </w:pPr>
            <w:r>
              <w:rPr>
                <w:sz w:val="20"/>
                <w:szCs w:val="20"/>
              </w:rPr>
              <w:t>P</w:t>
            </w:r>
            <w:r w:rsidR="002179A1" w:rsidRPr="00DD05E5">
              <w:rPr>
                <w:sz w:val="20"/>
                <w:szCs w:val="20"/>
              </w:rPr>
              <w:t>neumatiky</w:t>
            </w:r>
          </w:p>
        </w:tc>
        <w:tc>
          <w:tcPr>
            <w:tcW w:w="871" w:type="dxa"/>
          </w:tcPr>
          <w:p w:rsidR="002179A1" w:rsidRPr="00DD05E5" w:rsidRDefault="002179A1" w:rsidP="002179A1">
            <w:pPr>
              <w:spacing w:line="280" w:lineRule="exact"/>
              <w:rPr>
                <w:sz w:val="20"/>
                <w:szCs w:val="20"/>
              </w:rPr>
            </w:pPr>
            <w:r w:rsidRPr="00DD05E5">
              <w:rPr>
                <w:sz w:val="20"/>
                <w:szCs w:val="20"/>
              </w:rPr>
              <w:t>O</w:t>
            </w:r>
          </w:p>
        </w:tc>
        <w:tc>
          <w:tcPr>
            <w:tcW w:w="1007" w:type="dxa"/>
          </w:tcPr>
          <w:p w:rsidR="002179A1" w:rsidRPr="00DD05E5" w:rsidRDefault="00335983" w:rsidP="002179A1">
            <w:pPr>
              <w:spacing w:line="280" w:lineRule="exact"/>
              <w:rPr>
                <w:sz w:val="20"/>
                <w:szCs w:val="20"/>
              </w:rPr>
            </w:pPr>
            <w:r>
              <w:rPr>
                <w:sz w:val="20"/>
                <w:szCs w:val="20"/>
              </w:rPr>
              <w:t>3,47</w:t>
            </w:r>
          </w:p>
        </w:tc>
        <w:tc>
          <w:tcPr>
            <w:tcW w:w="1010" w:type="dxa"/>
          </w:tcPr>
          <w:p w:rsidR="002179A1" w:rsidRPr="00DD05E5" w:rsidRDefault="002179A1"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Pr="00DD05E5" w:rsidRDefault="002179A1" w:rsidP="002179A1">
            <w:pPr>
              <w:spacing w:line="280" w:lineRule="exact"/>
              <w:rPr>
                <w:sz w:val="20"/>
                <w:szCs w:val="20"/>
              </w:rPr>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185"/>
        </w:trPr>
        <w:tc>
          <w:tcPr>
            <w:tcW w:w="862" w:type="dxa"/>
          </w:tcPr>
          <w:p w:rsidR="002179A1" w:rsidRPr="008B7B96" w:rsidRDefault="002179A1" w:rsidP="002179A1">
            <w:pPr>
              <w:spacing w:line="280" w:lineRule="exact"/>
              <w:rPr>
                <w:sz w:val="18"/>
                <w:szCs w:val="18"/>
              </w:rPr>
            </w:pPr>
            <w:r>
              <w:rPr>
                <w:sz w:val="18"/>
                <w:szCs w:val="18"/>
              </w:rPr>
              <w:t>20 01 33</w:t>
            </w:r>
          </w:p>
        </w:tc>
        <w:tc>
          <w:tcPr>
            <w:tcW w:w="2091" w:type="dxa"/>
          </w:tcPr>
          <w:p w:rsidR="002179A1" w:rsidRPr="00DD05E5" w:rsidRDefault="002179A1" w:rsidP="002179A1">
            <w:pPr>
              <w:spacing w:line="280" w:lineRule="exact"/>
              <w:rPr>
                <w:sz w:val="20"/>
                <w:szCs w:val="20"/>
              </w:rPr>
            </w:pPr>
            <w:r w:rsidRPr="00DD05E5">
              <w:rPr>
                <w:sz w:val="20"/>
                <w:szCs w:val="20"/>
              </w:rPr>
              <w:t>Batérie a akumulátory</w:t>
            </w:r>
          </w:p>
        </w:tc>
        <w:tc>
          <w:tcPr>
            <w:tcW w:w="871" w:type="dxa"/>
          </w:tcPr>
          <w:p w:rsidR="002179A1" w:rsidRPr="00DD05E5" w:rsidRDefault="002179A1" w:rsidP="002179A1">
            <w:pPr>
              <w:spacing w:line="280" w:lineRule="exact"/>
              <w:rPr>
                <w:sz w:val="20"/>
                <w:szCs w:val="20"/>
              </w:rPr>
            </w:pPr>
            <w:r w:rsidRPr="00DD05E5">
              <w:rPr>
                <w:sz w:val="20"/>
                <w:szCs w:val="20"/>
              </w:rPr>
              <w:t>N</w:t>
            </w:r>
          </w:p>
        </w:tc>
        <w:tc>
          <w:tcPr>
            <w:tcW w:w="1007" w:type="dxa"/>
          </w:tcPr>
          <w:p w:rsidR="002179A1" w:rsidRPr="00DD05E5" w:rsidRDefault="00220AEE" w:rsidP="002179A1">
            <w:pPr>
              <w:spacing w:line="280" w:lineRule="exact"/>
              <w:rPr>
                <w:sz w:val="20"/>
                <w:szCs w:val="20"/>
              </w:rPr>
            </w:pPr>
            <w:r>
              <w:rPr>
                <w:sz w:val="20"/>
                <w:szCs w:val="20"/>
              </w:rPr>
              <w:t>0,027</w:t>
            </w:r>
          </w:p>
        </w:tc>
        <w:tc>
          <w:tcPr>
            <w:tcW w:w="1010" w:type="dxa"/>
          </w:tcPr>
          <w:p w:rsidR="002179A1" w:rsidRPr="00DD05E5" w:rsidRDefault="00220AEE"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Pr="00DD05E5" w:rsidRDefault="002179A1" w:rsidP="002179A1">
            <w:pPr>
              <w:spacing w:line="280" w:lineRule="exact"/>
              <w:rPr>
                <w:sz w:val="20"/>
                <w:szCs w:val="20"/>
              </w:rPr>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216"/>
        </w:trPr>
        <w:tc>
          <w:tcPr>
            <w:tcW w:w="862" w:type="dxa"/>
          </w:tcPr>
          <w:p w:rsidR="002179A1" w:rsidRPr="008B7B96" w:rsidRDefault="002179A1" w:rsidP="002179A1">
            <w:pPr>
              <w:spacing w:line="280" w:lineRule="exact"/>
              <w:rPr>
                <w:sz w:val="18"/>
                <w:szCs w:val="18"/>
              </w:rPr>
            </w:pPr>
            <w:r w:rsidRPr="008B7B96">
              <w:rPr>
                <w:sz w:val="18"/>
                <w:szCs w:val="18"/>
              </w:rPr>
              <w:t>20 01 35</w:t>
            </w:r>
          </w:p>
        </w:tc>
        <w:tc>
          <w:tcPr>
            <w:tcW w:w="2091" w:type="dxa"/>
          </w:tcPr>
          <w:p w:rsidR="002179A1" w:rsidRPr="00DD05E5" w:rsidRDefault="002179A1" w:rsidP="001B4490">
            <w:pPr>
              <w:rPr>
                <w:sz w:val="20"/>
                <w:szCs w:val="20"/>
              </w:rPr>
            </w:pPr>
            <w:r w:rsidRPr="00DD05E5">
              <w:rPr>
                <w:sz w:val="20"/>
                <w:szCs w:val="20"/>
              </w:rPr>
              <w:t>Vyr</w:t>
            </w:r>
            <w:r w:rsidR="00823A2D">
              <w:rPr>
                <w:sz w:val="20"/>
                <w:szCs w:val="20"/>
              </w:rPr>
              <w:t>adené</w:t>
            </w:r>
            <w:r w:rsidRPr="00DD05E5">
              <w:rPr>
                <w:sz w:val="20"/>
                <w:szCs w:val="20"/>
              </w:rPr>
              <w:t xml:space="preserve"> el. </w:t>
            </w:r>
            <w:r w:rsidR="00220AEE">
              <w:rPr>
                <w:sz w:val="20"/>
                <w:szCs w:val="20"/>
              </w:rPr>
              <w:t>a </w:t>
            </w:r>
            <w:proofErr w:type="spellStart"/>
            <w:r w:rsidR="00220AEE">
              <w:rPr>
                <w:sz w:val="20"/>
                <w:szCs w:val="20"/>
              </w:rPr>
              <w:t>elekt</w:t>
            </w:r>
            <w:proofErr w:type="spellEnd"/>
            <w:r w:rsidR="00220AEE">
              <w:rPr>
                <w:sz w:val="20"/>
                <w:szCs w:val="20"/>
              </w:rPr>
              <w:t xml:space="preserve">. </w:t>
            </w:r>
            <w:r w:rsidRPr="00DD05E5">
              <w:rPr>
                <w:sz w:val="20"/>
                <w:szCs w:val="20"/>
              </w:rPr>
              <w:t>zar</w:t>
            </w:r>
            <w:r w:rsidR="00220AEE">
              <w:rPr>
                <w:sz w:val="20"/>
                <w:szCs w:val="20"/>
              </w:rPr>
              <w:t>iadenia</w:t>
            </w:r>
          </w:p>
        </w:tc>
        <w:tc>
          <w:tcPr>
            <w:tcW w:w="871" w:type="dxa"/>
          </w:tcPr>
          <w:p w:rsidR="002179A1" w:rsidRPr="00DD05E5" w:rsidRDefault="002179A1" w:rsidP="002179A1">
            <w:pPr>
              <w:spacing w:line="280" w:lineRule="exact"/>
              <w:rPr>
                <w:sz w:val="20"/>
                <w:szCs w:val="20"/>
              </w:rPr>
            </w:pPr>
            <w:r w:rsidRPr="00DD05E5">
              <w:rPr>
                <w:sz w:val="20"/>
                <w:szCs w:val="20"/>
              </w:rPr>
              <w:t>N</w:t>
            </w:r>
          </w:p>
        </w:tc>
        <w:tc>
          <w:tcPr>
            <w:tcW w:w="1007" w:type="dxa"/>
          </w:tcPr>
          <w:p w:rsidR="002179A1" w:rsidRPr="00DD05E5" w:rsidRDefault="00220AEE" w:rsidP="002179A1">
            <w:pPr>
              <w:spacing w:line="280" w:lineRule="exact"/>
              <w:rPr>
                <w:sz w:val="20"/>
                <w:szCs w:val="20"/>
              </w:rPr>
            </w:pPr>
            <w:r>
              <w:rPr>
                <w:sz w:val="20"/>
                <w:szCs w:val="20"/>
              </w:rPr>
              <w:t>0,58</w:t>
            </w:r>
          </w:p>
        </w:tc>
        <w:tc>
          <w:tcPr>
            <w:tcW w:w="1010" w:type="dxa"/>
          </w:tcPr>
          <w:p w:rsidR="002179A1" w:rsidRPr="00DD05E5" w:rsidRDefault="002179A1"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Pr="00DD05E5" w:rsidRDefault="002179A1" w:rsidP="002179A1">
            <w:pPr>
              <w:spacing w:line="280" w:lineRule="exact"/>
              <w:rPr>
                <w:sz w:val="20"/>
                <w:szCs w:val="20"/>
              </w:rPr>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206"/>
        </w:trPr>
        <w:tc>
          <w:tcPr>
            <w:tcW w:w="862" w:type="dxa"/>
          </w:tcPr>
          <w:p w:rsidR="002179A1" w:rsidRPr="008B7B96" w:rsidRDefault="002179A1" w:rsidP="002179A1">
            <w:pPr>
              <w:spacing w:line="280" w:lineRule="exact"/>
              <w:rPr>
                <w:sz w:val="18"/>
                <w:szCs w:val="18"/>
              </w:rPr>
            </w:pPr>
            <w:r>
              <w:rPr>
                <w:sz w:val="18"/>
                <w:szCs w:val="18"/>
              </w:rPr>
              <w:t>20 01 36</w:t>
            </w:r>
          </w:p>
        </w:tc>
        <w:tc>
          <w:tcPr>
            <w:tcW w:w="2091" w:type="dxa"/>
          </w:tcPr>
          <w:p w:rsidR="002179A1" w:rsidRPr="00DD05E5" w:rsidRDefault="002179A1" w:rsidP="001B4490">
            <w:pPr>
              <w:rPr>
                <w:sz w:val="20"/>
                <w:szCs w:val="20"/>
              </w:rPr>
            </w:pPr>
            <w:r w:rsidRPr="00DD05E5">
              <w:rPr>
                <w:sz w:val="20"/>
                <w:szCs w:val="20"/>
              </w:rPr>
              <w:t>Vyr</w:t>
            </w:r>
            <w:r w:rsidR="00823A2D">
              <w:rPr>
                <w:sz w:val="20"/>
                <w:szCs w:val="20"/>
              </w:rPr>
              <w:t>adené</w:t>
            </w:r>
            <w:r w:rsidRPr="00DD05E5">
              <w:rPr>
                <w:sz w:val="20"/>
                <w:szCs w:val="20"/>
              </w:rPr>
              <w:t xml:space="preserve"> el. </w:t>
            </w:r>
            <w:r w:rsidR="00220AEE">
              <w:rPr>
                <w:sz w:val="20"/>
                <w:szCs w:val="20"/>
              </w:rPr>
              <w:t>a </w:t>
            </w:r>
            <w:proofErr w:type="spellStart"/>
            <w:r w:rsidR="00220AEE">
              <w:rPr>
                <w:sz w:val="20"/>
                <w:szCs w:val="20"/>
              </w:rPr>
              <w:t>elktr</w:t>
            </w:r>
            <w:proofErr w:type="spellEnd"/>
            <w:r w:rsidR="00220AEE">
              <w:rPr>
                <w:sz w:val="20"/>
                <w:szCs w:val="20"/>
              </w:rPr>
              <w:t>. z</w:t>
            </w:r>
            <w:r w:rsidRPr="00DD05E5">
              <w:rPr>
                <w:sz w:val="20"/>
                <w:szCs w:val="20"/>
              </w:rPr>
              <w:t>a</w:t>
            </w:r>
            <w:r w:rsidR="00823A2D">
              <w:rPr>
                <w:sz w:val="20"/>
                <w:szCs w:val="20"/>
              </w:rPr>
              <w:t>r</w:t>
            </w:r>
            <w:r w:rsidR="00220AEE">
              <w:rPr>
                <w:sz w:val="20"/>
                <w:szCs w:val="20"/>
              </w:rPr>
              <w:t>iadenia iné ako uvedené v 200121...</w:t>
            </w:r>
          </w:p>
        </w:tc>
        <w:tc>
          <w:tcPr>
            <w:tcW w:w="871" w:type="dxa"/>
          </w:tcPr>
          <w:p w:rsidR="002179A1" w:rsidRPr="00DD05E5" w:rsidRDefault="002179A1" w:rsidP="002179A1">
            <w:pPr>
              <w:spacing w:line="280" w:lineRule="exact"/>
              <w:rPr>
                <w:sz w:val="20"/>
                <w:szCs w:val="20"/>
              </w:rPr>
            </w:pPr>
            <w:r w:rsidRPr="00DD05E5">
              <w:rPr>
                <w:sz w:val="20"/>
                <w:szCs w:val="20"/>
              </w:rPr>
              <w:t>O</w:t>
            </w:r>
          </w:p>
        </w:tc>
        <w:tc>
          <w:tcPr>
            <w:tcW w:w="1007" w:type="dxa"/>
          </w:tcPr>
          <w:p w:rsidR="002179A1" w:rsidRPr="00DD05E5" w:rsidRDefault="00220AEE" w:rsidP="002179A1">
            <w:pPr>
              <w:spacing w:line="280" w:lineRule="exact"/>
              <w:rPr>
                <w:sz w:val="20"/>
                <w:szCs w:val="20"/>
              </w:rPr>
            </w:pPr>
            <w:r>
              <w:rPr>
                <w:sz w:val="20"/>
                <w:szCs w:val="20"/>
              </w:rPr>
              <w:t>0,069</w:t>
            </w:r>
          </w:p>
        </w:tc>
        <w:tc>
          <w:tcPr>
            <w:tcW w:w="1010" w:type="dxa"/>
          </w:tcPr>
          <w:p w:rsidR="002179A1" w:rsidRPr="00DD05E5" w:rsidRDefault="00220AEE"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Pr="00DD05E5" w:rsidRDefault="002179A1" w:rsidP="002179A1">
            <w:pPr>
              <w:spacing w:line="280" w:lineRule="exact"/>
              <w:rPr>
                <w:sz w:val="20"/>
                <w:szCs w:val="20"/>
              </w:rPr>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258"/>
        </w:trPr>
        <w:tc>
          <w:tcPr>
            <w:tcW w:w="862" w:type="dxa"/>
          </w:tcPr>
          <w:p w:rsidR="002179A1" w:rsidRPr="008B7B96" w:rsidRDefault="002179A1" w:rsidP="002179A1">
            <w:pPr>
              <w:spacing w:line="280" w:lineRule="exact"/>
              <w:rPr>
                <w:sz w:val="18"/>
                <w:szCs w:val="18"/>
              </w:rPr>
            </w:pPr>
            <w:r>
              <w:rPr>
                <w:sz w:val="18"/>
                <w:szCs w:val="18"/>
              </w:rPr>
              <w:t>20 01 39</w:t>
            </w:r>
          </w:p>
        </w:tc>
        <w:tc>
          <w:tcPr>
            <w:tcW w:w="2091" w:type="dxa"/>
          </w:tcPr>
          <w:p w:rsidR="002179A1" w:rsidRPr="00DD05E5" w:rsidRDefault="002179A1" w:rsidP="002179A1">
            <w:pPr>
              <w:spacing w:line="280" w:lineRule="exact"/>
              <w:rPr>
                <w:sz w:val="20"/>
                <w:szCs w:val="20"/>
              </w:rPr>
            </w:pPr>
            <w:r w:rsidRPr="00DD05E5">
              <w:rPr>
                <w:sz w:val="20"/>
                <w:szCs w:val="20"/>
              </w:rPr>
              <w:t xml:space="preserve"> Plasty</w:t>
            </w:r>
          </w:p>
        </w:tc>
        <w:tc>
          <w:tcPr>
            <w:tcW w:w="871" w:type="dxa"/>
          </w:tcPr>
          <w:p w:rsidR="002179A1" w:rsidRPr="00DD05E5" w:rsidRDefault="002179A1" w:rsidP="002179A1">
            <w:pPr>
              <w:spacing w:line="280" w:lineRule="exact"/>
              <w:rPr>
                <w:sz w:val="20"/>
                <w:szCs w:val="20"/>
              </w:rPr>
            </w:pPr>
            <w:r w:rsidRPr="00DD05E5">
              <w:rPr>
                <w:sz w:val="20"/>
                <w:szCs w:val="20"/>
              </w:rPr>
              <w:t>O</w:t>
            </w:r>
          </w:p>
        </w:tc>
        <w:tc>
          <w:tcPr>
            <w:tcW w:w="1007" w:type="dxa"/>
          </w:tcPr>
          <w:p w:rsidR="002179A1" w:rsidRPr="00DD05E5" w:rsidRDefault="00335983" w:rsidP="002179A1">
            <w:pPr>
              <w:spacing w:line="280" w:lineRule="exact"/>
              <w:rPr>
                <w:sz w:val="20"/>
                <w:szCs w:val="20"/>
              </w:rPr>
            </w:pPr>
            <w:r>
              <w:rPr>
                <w:sz w:val="20"/>
                <w:szCs w:val="20"/>
              </w:rPr>
              <w:t>53,37</w:t>
            </w:r>
          </w:p>
        </w:tc>
        <w:tc>
          <w:tcPr>
            <w:tcW w:w="1010" w:type="dxa"/>
          </w:tcPr>
          <w:p w:rsidR="002179A1" w:rsidRPr="00DD05E5" w:rsidRDefault="002179A1"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Pr="00DD05E5" w:rsidRDefault="002179A1" w:rsidP="002179A1">
            <w:pPr>
              <w:spacing w:line="280" w:lineRule="exact"/>
              <w:rPr>
                <w:sz w:val="20"/>
                <w:szCs w:val="20"/>
              </w:rPr>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422"/>
        </w:trPr>
        <w:tc>
          <w:tcPr>
            <w:tcW w:w="862" w:type="dxa"/>
          </w:tcPr>
          <w:p w:rsidR="002179A1" w:rsidRDefault="002179A1" w:rsidP="002179A1">
            <w:pPr>
              <w:spacing w:line="280" w:lineRule="exact"/>
              <w:rPr>
                <w:sz w:val="18"/>
                <w:szCs w:val="18"/>
              </w:rPr>
            </w:pPr>
            <w:r>
              <w:rPr>
                <w:sz w:val="18"/>
                <w:szCs w:val="18"/>
              </w:rPr>
              <w:t>20 02 01</w:t>
            </w:r>
          </w:p>
        </w:tc>
        <w:tc>
          <w:tcPr>
            <w:tcW w:w="2091" w:type="dxa"/>
          </w:tcPr>
          <w:p w:rsidR="002179A1" w:rsidRPr="00DD05E5" w:rsidRDefault="002179A1" w:rsidP="001B4490">
            <w:pPr>
              <w:rPr>
                <w:sz w:val="20"/>
                <w:szCs w:val="20"/>
              </w:rPr>
            </w:pPr>
            <w:r w:rsidRPr="00DD05E5">
              <w:rPr>
                <w:sz w:val="20"/>
                <w:szCs w:val="20"/>
              </w:rPr>
              <w:t xml:space="preserve">Biologicky rozložiteľný odpad </w:t>
            </w:r>
          </w:p>
        </w:tc>
        <w:tc>
          <w:tcPr>
            <w:tcW w:w="871" w:type="dxa"/>
          </w:tcPr>
          <w:p w:rsidR="002179A1" w:rsidRPr="00DD05E5" w:rsidRDefault="002179A1" w:rsidP="002179A1">
            <w:pPr>
              <w:spacing w:line="280" w:lineRule="exact"/>
              <w:rPr>
                <w:sz w:val="20"/>
                <w:szCs w:val="20"/>
              </w:rPr>
            </w:pPr>
            <w:r w:rsidRPr="00DD05E5">
              <w:rPr>
                <w:sz w:val="20"/>
                <w:szCs w:val="20"/>
              </w:rPr>
              <w:t>O</w:t>
            </w:r>
          </w:p>
        </w:tc>
        <w:tc>
          <w:tcPr>
            <w:tcW w:w="1007" w:type="dxa"/>
          </w:tcPr>
          <w:p w:rsidR="002179A1" w:rsidRPr="00DD05E5" w:rsidRDefault="00335983" w:rsidP="002179A1">
            <w:pPr>
              <w:spacing w:line="280" w:lineRule="exact"/>
              <w:rPr>
                <w:sz w:val="20"/>
                <w:szCs w:val="20"/>
              </w:rPr>
            </w:pPr>
            <w:r>
              <w:rPr>
                <w:sz w:val="20"/>
                <w:szCs w:val="20"/>
              </w:rPr>
              <w:t>123,83</w:t>
            </w:r>
          </w:p>
        </w:tc>
        <w:tc>
          <w:tcPr>
            <w:tcW w:w="1010" w:type="dxa"/>
          </w:tcPr>
          <w:p w:rsidR="002179A1" w:rsidRPr="00DD05E5" w:rsidRDefault="002179A1" w:rsidP="002179A1">
            <w:pPr>
              <w:spacing w:line="280" w:lineRule="exact"/>
              <w:rPr>
                <w:sz w:val="20"/>
                <w:szCs w:val="20"/>
              </w:rPr>
            </w:pPr>
            <w:r>
              <w:rPr>
                <w:sz w:val="20"/>
                <w:szCs w:val="20"/>
              </w:rPr>
              <w:t>70</w:t>
            </w:r>
          </w:p>
        </w:tc>
        <w:tc>
          <w:tcPr>
            <w:tcW w:w="974" w:type="dxa"/>
          </w:tcPr>
          <w:p w:rsidR="002179A1" w:rsidRPr="000B6F6F" w:rsidRDefault="002179A1" w:rsidP="002179A1">
            <w:pPr>
              <w:spacing w:line="280" w:lineRule="exact"/>
              <w:rPr>
                <w:sz w:val="20"/>
                <w:szCs w:val="20"/>
              </w:rPr>
            </w:pPr>
            <w:r w:rsidRPr="000B6F6F">
              <w:rPr>
                <w:sz w:val="20"/>
                <w:szCs w:val="20"/>
              </w:rPr>
              <w:t>30</w:t>
            </w:r>
          </w:p>
        </w:tc>
        <w:tc>
          <w:tcPr>
            <w:tcW w:w="1095" w:type="dxa"/>
          </w:tcPr>
          <w:p w:rsidR="002179A1" w:rsidRPr="00DD05E5" w:rsidRDefault="002179A1" w:rsidP="002179A1">
            <w:pPr>
              <w:spacing w:line="280" w:lineRule="exact"/>
              <w:rPr>
                <w:sz w:val="20"/>
                <w:szCs w:val="20"/>
              </w:rPr>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233"/>
        </w:trPr>
        <w:tc>
          <w:tcPr>
            <w:tcW w:w="862" w:type="dxa"/>
          </w:tcPr>
          <w:p w:rsidR="002179A1" w:rsidRDefault="002179A1" w:rsidP="002179A1">
            <w:pPr>
              <w:spacing w:line="280" w:lineRule="exact"/>
              <w:rPr>
                <w:sz w:val="18"/>
                <w:szCs w:val="18"/>
              </w:rPr>
            </w:pPr>
            <w:r>
              <w:rPr>
                <w:sz w:val="18"/>
                <w:szCs w:val="18"/>
              </w:rPr>
              <w:t>20 03 01</w:t>
            </w:r>
          </w:p>
        </w:tc>
        <w:tc>
          <w:tcPr>
            <w:tcW w:w="2091" w:type="dxa"/>
          </w:tcPr>
          <w:p w:rsidR="002179A1" w:rsidRPr="00DD05E5" w:rsidRDefault="002179A1" w:rsidP="001B4490">
            <w:pPr>
              <w:rPr>
                <w:sz w:val="20"/>
                <w:szCs w:val="20"/>
              </w:rPr>
            </w:pPr>
            <w:r w:rsidRPr="00DD05E5">
              <w:rPr>
                <w:sz w:val="20"/>
                <w:szCs w:val="20"/>
              </w:rPr>
              <w:t>Zmesový komunálny odpad</w:t>
            </w:r>
          </w:p>
        </w:tc>
        <w:tc>
          <w:tcPr>
            <w:tcW w:w="871" w:type="dxa"/>
          </w:tcPr>
          <w:p w:rsidR="002179A1" w:rsidRPr="00DD05E5" w:rsidRDefault="002179A1" w:rsidP="002179A1">
            <w:pPr>
              <w:spacing w:line="280" w:lineRule="exact"/>
              <w:rPr>
                <w:sz w:val="20"/>
                <w:szCs w:val="20"/>
              </w:rPr>
            </w:pPr>
            <w:r w:rsidRPr="00DD05E5">
              <w:rPr>
                <w:sz w:val="20"/>
                <w:szCs w:val="20"/>
              </w:rPr>
              <w:t>O</w:t>
            </w:r>
          </w:p>
        </w:tc>
        <w:tc>
          <w:tcPr>
            <w:tcW w:w="1007" w:type="dxa"/>
          </w:tcPr>
          <w:p w:rsidR="002179A1" w:rsidRPr="00DD05E5" w:rsidRDefault="00335983" w:rsidP="002179A1">
            <w:pPr>
              <w:spacing w:line="280" w:lineRule="exact"/>
              <w:rPr>
                <w:sz w:val="20"/>
                <w:szCs w:val="20"/>
              </w:rPr>
            </w:pPr>
            <w:r>
              <w:rPr>
                <w:sz w:val="20"/>
                <w:szCs w:val="20"/>
              </w:rPr>
              <w:t>2853,03</w:t>
            </w:r>
          </w:p>
        </w:tc>
        <w:tc>
          <w:tcPr>
            <w:tcW w:w="1010" w:type="dxa"/>
          </w:tcPr>
          <w:p w:rsidR="002179A1" w:rsidRPr="00DD05E5" w:rsidRDefault="002179A1" w:rsidP="002179A1">
            <w:pPr>
              <w:spacing w:line="280" w:lineRule="exact"/>
              <w:rPr>
                <w:sz w:val="20"/>
                <w:szCs w:val="20"/>
              </w:rPr>
            </w:pPr>
          </w:p>
        </w:tc>
        <w:tc>
          <w:tcPr>
            <w:tcW w:w="974" w:type="dxa"/>
          </w:tcPr>
          <w:p w:rsidR="002179A1" w:rsidRDefault="002179A1" w:rsidP="002179A1">
            <w:pPr>
              <w:spacing w:line="280" w:lineRule="exact"/>
            </w:pPr>
          </w:p>
        </w:tc>
        <w:tc>
          <w:tcPr>
            <w:tcW w:w="1095" w:type="dxa"/>
          </w:tcPr>
          <w:p w:rsidR="002179A1" w:rsidRPr="00DD05E5" w:rsidRDefault="002179A1" w:rsidP="002179A1">
            <w:pPr>
              <w:spacing w:line="280" w:lineRule="exact"/>
              <w:rPr>
                <w:sz w:val="20"/>
                <w:szCs w:val="20"/>
              </w:rPr>
            </w:pPr>
            <w:r w:rsidRPr="00DD05E5">
              <w:rPr>
                <w:sz w:val="20"/>
                <w:szCs w:val="20"/>
              </w:rPr>
              <w:t>100</w:t>
            </w: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174"/>
        </w:trPr>
        <w:tc>
          <w:tcPr>
            <w:tcW w:w="862" w:type="dxa"/>
          </w:tcPr>
          <w:p w:rsidR="002179A1" w:rsidRDefault="00335983" w:rsidP="002179A1">
            <w:pPr>
              <w:spacing w:line="280" w:lineRule="exact"/>
              <w:rPr>
                <w:sz w:val="18"/>
                <w:szCs w:val="18"/>
              </w:rPr>
            </w:pPr>
            <w:r>
              <w:rPr>
                <w:sz w:val="18"/>
                <w:szCs w:val="18"/>
              </w:rPr>
              <w:t>17 01 07</w:t>
            </w:r>
          </w:p>
        </w:tc>
        <w:tc>
          <w:tcPr>
            <w:tcW w:w="2091" w:type="dxa"/>
          </w:tcPr>
          <w:p w:rsidR="002179A1" w:rsidRPr="00DD05E5" w:rsidRDefault="00335983" w:rsidP="001B4490">
            <w:pPr>
              <w:rPr>
                <w:sz w:val="20"/>
                <w:szCs w:val="20"/>
              </w:rPr>
            </w:pPr>
            <w:r>
              <w:rPr>
                <w:sz w:val="20"/>
                <w:szCs w:val="20"/>
              </w:rPr>
              <w:t>Zmesi betónu, tehál, obkladačiek</w:t>
            </w:r>
          </w:p>
        </w:tc>
        <w:tc>
          <w:tcPr>
            <w:tcW w:w="871" w:type="dxa"/>
          </w:tcPr>
          <w:p w:rsidR="002179A1" w:rsidRPr="00DD05E5" w:rsidRDefault="00AF38B5" w:rsidP="002179A1">
            <w:pPr>
              <w:spacing w:line="280" w:lineRule="exact"/>
              <w:rPr>
                <w:sz w:val="20"/>
                <w:szCs w:val="20"/>
              </w:rPr>
            </w:pPr>
            <w:r>
              <w:rPr>
                <w:sz w:val="20"/>
                <w:szCs w:val="20"/>
              </w:rPr>
              <w:t>O</w:t>
            </w:r>
          </w:p>
        </w:tc>
        <w:tc>
          <w:tcPr>
            <w:tcW w:w="1007" w:type="dxa"/>
          </w:tcPr>
          <w:p w:rsidR="002179A1" w:rsidRPr="00DD05E5" w:rsidRDefault="00335983" w:rsidP="002179A1">
            <w:pPr>
              <w:spacing w:line="280" w:lineRule="exact"/>
              <w:rPr>
                <w:sz w:val="20"/>
                <w:szCs w:val="20"/>
              </w:rPr>
            </w:pPr>
            <w:r>
              <w:rPr>
                <w:sz w:val="20"/>
                <w:szCs w:val="20"/>
              </w:rPr>
              <w:t>24,98</w:t>
            </w:r>
          </w:p>
        </w:tc>
        <w:tc>
          <w:tcPr>
            <w:tcW w:w="1010" w:type="dxa"/>
          </w:tcPr>
          <w:p w:rsidR="002179A1" w:rsidRPr="00DD05E5" w:rsidRDefault="002179A1" w:rsidP="002179A1">
            <w:pPr>
              <w:spacing w:line="280" w:lineRule="exact"/>
              <w:rPr>
                <w:sz w:val="20"/>
                <w:szCs w:val="20"/>
              </w:rPr>
            </w:pPr>
          </w:p>
        </w:tc>
        <w:tc>
          <w:tcPr>
            <w:tcW w:w="974" w:type="dxa"/>
          </w:tcPr>
          <w:p w:rsidR="002179A1" w:rsidRDefault="002179A1" w:rsidP="002179A1">
            <w:pPr>
              <w:spacing w:line="280" w:lineRule="exact"/>
            </w:pPr>
          </w:p>
        </w:tc>
        <w:tc>
          <w:tcPr>
            <w:tcW w:w="1095" w:type="dxa"/>
          </w:tcPr>
          <w:p w:rsidR="002179A1" w:rsidRPr="00DD05E5" w:rsidRDefault="002179A1" w:rsidP="002179A1">
            <w:pPr>
              <w:spacing w:line="280" w:lineRule="exact"/>
              <w:rPr>
                <w:sz w:val="20"/>
                <w:szCs w:val="20"/>
              </w:rPr>
            </w:pPr>
            <w:r>
              <w:rPr>
                <w:sz w:val="20"/>
                <w:szCs w:val="20"/>
              </w:rPr>
              <w:t>100</w:t>
            </w: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r w:rsidR="00220AEE" w:rsidTr="00A473EF">
        <w:trPr>
          <w:trHeight w:val="174"/>
        </w:trPr>
        <w:tc>
          <w:tcPr>
            <w:tcW w:w="862" w:type="dxa"/>
          </w:tcPr>
          <w:p w:rsidR="002179A1" w:rsidRDefault="002179A1" w:rsidP="002179A1">
            <w:pPr>
              <w:spacing w:line="280" w:lineRule="exact"/>
              <w:rPr>
                <w:sz w:val="18"/>
                <w:szCs w:val="18"/>
              </w:rPr>
            </w:pPr>
            <w:r>
              <w:rPr>
                <w:sz w:val="18"/>
                <w:szCs w:val="18"/>
              </w:rPr>
              <w:t>15 01 05</w:t>
            </w:r>
          </w:p>
        </w:tc>
        <w:tc>
          <w:tcPr>
            <w:tcW w:w="2091" w:type="dxa"/>
          </w:tcPr>
          <w:p w:rsidR="002179A1" w:rsidRPr="00DD05E5" w:rsidRDefault="002179A1" w:rsidP="002179A1">
            <w:pPr>
              <w:spacing w:line="280" w:lineRule="exact"/>
              <w:rPr>
                <w:sz w:val="20"/>
                <w:szCs w:val="20"/>
              </w:rPr>
            </w:pPr>
            <w:r>
              <w:rPr>
                <w:sz w:val="20"/>
                <w:szCs w:val="20"/>
              </w:rPr>
              <w:t>Kompozitné obaly</w:t>
            </w:r>
          </w:p>
        </w:tc>
        <w:tc>
          <w:tcPr>
            <w:tcW w:w="871" w:type="dxa"/>
          </w:tcPr>
          <w:p w:rsidR="002179A1" w:rsidRPr="00DD05E5" w:rsidRDefault="002179A1" w:rsidP="002179A1">
            <w:pPr>
              <w:spacing w:line="280" w:lineRule="exact"/>
              <w:rPr>
                <w:sz w:val="20"/>
                <w:szCs w:val="20"/>
              </w:rPr>
            </w:pPr>
            <w:r>
              <w:rPr>
                <w:sz w:val="20"/>
                <w:szCs w:val="20"/>
              </w:rPr>
              <w:t>O</w:t>
            </w:r>
          </w:p>
        </w:tc>
        <w:tc>
          <w:tcPr>
            <w:tcW w:w="1007" w:type="dxa"/>
          </w:tcPr>
          <w:p w:rsidR="002179A1" w:rsidRPr="00DD05E5" w:rsidRDefault="00335983" w:rsidP="002179A1">
            <w:pPr>
              <w:spacing w:line="280" w:lineRule="exact"/>
              <w:rPr>
                <w:sz w:val="20"/>
                <w:szCs w:val="20"/>
              </w:rPr>
            </w:pPr>
            <w:r>
              <w:rPr>
                <w:sz w:val="20"/>
                <w:szCs w:val="20"/>
              </w:rPr>
              <w:t>1,18</w:t>
            </w:r>
          </w:p>
        </w:tc>
        <w:tc>
          <w:tcPr>
            <w:tcW w:w="1010" w:type="dxa"/>
          </w:tcPr>
          <w:p w:rsidR="002179A1" w:rsidRDefault="002179A1" w:rsidP="002179A1">
            <w:pPr>
              <w:spacing w:line="280" w:lineRule="exact"/>
              <w:rPr>
                <w:sz w:val="20"/>
                <w:szCs w:val="20"/>
              </w:rPr>
            </w:pPr>
            <w:r>
              <w:rPr>
                <w:sz w:val="20"/>
                <w:szCs w:val="20"/>
              </w:rPr>
              <w:t>100</w:t>
            </w:r>
          </w:p>
        </w:tc>
        <w:tc>
          <w:tcPr>
            <w:tcW w:w="974" w:type="dxa"/>
          </w:tcPr>
          <w:p w:rsidR="002179A1" w:rsidRDefault="002179A1" w:rsidP="002179A1">
            <w:pPr>
              <w:spacing w:line="280" w:lineRule="exact"/>
            </w:pPr>
          </w:p>
        </w:tc>
        <w:tc>
          <w:tcPr>
            <w:tcW w:w="1095" w:type="dxa"/>
          </w:tcPr>
          <w:p w:rsidR="002179A1" w:rsidRPr="00DD05E5" w:rsidRDefault="002179A1" w:rsidP="002179A1">
            <w:pPr>
              <w:spacing w:line="280" w:lineRule="exact"/>
              <w:rPr>
                <w:sz w:val="20"/>
                <w:szCs w:val="20"/>
              </w:rPr>
            </w:pPr>
          </w:p>
        </w:tc>
        <w:tc>
          <w:tcPr>
            <w:tcW w:w="937" w:type="dxa"/>
          </w:tcPr>
          <w:p w:rsidR="002179A1" w:rsidRDefault="002179A1" w:rsidP="002179A1">
            <w:pPr>
              <w:spacing w:line="280" w:lineRule="exact"/>
            </w:pPr>
          </w:p>
        </w:tc>
        <w:tc>
          <w:tcPr>
            <w:tcW w:w="435" w:type="dxa"/>
          </w:tcPr>
          <w:p w:rsidR="002179A1" w:rsidRDefault="002179A1" w:rsidP="002179A1">
            <w:pPr>
              <w:spacing w:line="280" w:lineRule="exact"/>
            </w:pPr>
          </w:p>
        </w:tc>
      </w:tr>
    </w:tbl>
    <w:p w:rsidR="000B3C5A" w:rsidRDefault="000B3C5A" w:rsidP="000B3C5A">
      <w:pPr>
        <w:jc w:val="both"/>
        <w:rPr>
          <w:rFonts w:eastAsiaTheme="minorHAnsi"/>
          <w:lang w:eastAsia="en-US"/>
        </w:rPr>
      </w:pPr>
      <w:r>
        <w:rPr>
          <w:rFonts w:eastAsiaTheme="minorHAnsi"/>
          <w:lang w:eastAsia="en-US"/>
        </w:rPr>
        <w:t>Graf č.2.</w:t>
      </w:r>
      <w:r w:rsidR="009F51FF">
        <w:rPr>
          <w:rFonts w:eastAsiaTheme="minorHAnsi"/>
          <w:lang w:eastAsia="en-US"/>
        </w:rPr>
        <w:t>4</w:t>
      </w:r>
      <w:r>
        <w:rPr>
          <w:rFonts w:eastAsiaTheme="minorHAnsi"/>
          <w:lang w:eastAsia="en-US"/>
        </w:rPr>
        <w:t xml:space="preserve">- </w:t>
      </w:r>
      <w:r w:rsidRPr="00B07ED4">
        <w:rPr>
          <w:rFonts w:eastAsiaTheme="minorHAnsi"/>
          <w:i/>
          <w:lang w:eastAsia="en-US"/>
        </w:rPr>
        <w:t>KO a SZ (vybrané zložky) za rok 2014</w:t>
      </w:r>
    </w:p>
    <w:p w:rsidR="000B3C5A" w:rsidRDefault="000B3C5A" w:rsidP="000B3C5A">
      <w:pPr>
        <w:jc w:val="both"/>
        <w:rPr>
          <w:rFonts w:eastAsiaTheme="minorHAnsi"/>
          <w:lang w:eastAsia="en-US"/>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57"/>
      </w:tblGrid>
      <w:tr w:rsidR="000B3C5A" w:rsidTr="000B3C5A">
        <w:trPr>
          <w:trHeight w:val="3243"/>
        </w:trPr>
        <w:tc>
          <w:tcPr>
            <w:tcW w:w="6757" w:type="dxa"/>
          </w:tcPr>
          <w:p w:rsidR="000B3C5A" w:rsidRDefault="000B3C5A" w:rsidP="000B3C5A">
            <w:pPr>
              <w:ind w:left="-47"/>
              <w:rPr>
                <w:rFonts w:eastAsiaTheme="minorHAnsi"/>
                <w:lang w:eastAsia="en-US"/>
              </w:rPr>
            </w:pPr>
            <w:r>
              <w:rPr>
                <w:rFonts w:eastAsiaTheme="minorHAnsi"/>
                <w:noProof/>
                <w:lang w:eastAsia="en-US"/>
              </w:rPr>
              <w:drawing>
                <wp:inline distT="0" distB="0" distL="0" distR="0" wp14:anchorId="1CC28F63" wp14:editId="6F03995C">
                  <wp:extent cx="4110825" cy="1796994"/>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0B3C5A" w:rsidRDefault="000B3C5A" w:rsidP="000B3C5A">
      <w:pPr>
        <w:jc w:val="both"/>
        <w:rPr>
          <w:rFonts w:eastAsiaTheme="minorHAnsi"/>
          <w:lang w:eastAsia="en-US"/>
        </w:rPr>
      </w:pPr>
    </w:p>
    <w:p w:rsidR="00A473EF" w:rsidRDefault="00A473EF">
      <w:pPr>
        <w:jc w:val="both"/>
      </w:pPr>
    </w:p>
    <w:p w:rsidR="00A473EF" w:rsidRPr="00B07ED4" w:rsidRDefault="00266166" w:rsidP="00C71F9A">
      <w:pPr>
        <w:spacing w:line="276" w:lineRule="auto"/>
        <w:rPr>
          <w:i/>
        </w:rPr>
      </w:pPr>
      <w:r>
        <w:t>Tabuľka č.</w:t>
      </w:r>
      <w:r w:rsidR="00E179DD">
        <w:t>2.</w:t>
      </w:r>
      <w:r w:rsidR="002358B3">
        <w:t>5</w:t>
      </w:r>
      <w:r w:rsidR="00A473EF">
        <w:t>-</w:t>
      </w:r>
      <w:r>
        <w:t xml:space="preserve">  </w:t>
      </w:r>
      <w:r w:rsidRPr="00B07ED4">
        <w:rPr>
          <w:i/>
        </w:rPr>
        <w:t xml:space="preserve">Vznik komunálnych odpadov s rozlíšením na zmesový komunálny odpad, </w:t>
      </w:r>
    </w:p>
    <w:p w:rsidR="00A473EF" w:rsidRPr="00B07ED4" w:rsidRDefault="00A473EF" w:rsidP="00C71F9A">
      <w:pPr>
        <w:spacing w:line="276" w:lineRule="auto"/>
        <w:rPr>
          <w:i/>
        </w:rPr>
      </w:pPr>
      <w:r w:rsidRPr="00B07ED4">
        <w:rPr>
          <w:i/>
        </w:rPr>
        <w:t xml:space="preserve">                       </w:t>
      </w:r>
      <w:r w:rsidR="00B07ED4">
        <w:rPr>
          <w:i/>
        </w:rPr>
        <w:t xml:space="preserve"> </w:t>
      </w:r>
      <w:r w:rsidRPr="00B07ED4">
        <w:rPr>
          <w:i/>
        </w:rPr>
        <w:t xml:space="preserve"> </w:t>
      </w:r>
      <w:r w:rsidR="00266166" w:rsidRPr="00B07ED4">
        <w:rPr>
          <w:i/>
        </w:rPr>
        <w:t xml:space="preserve">drobný stavebný odpad a na vytriedené zložky komunálnych odpadov v roku </w:t>
      </w:r>
    </w:p>
    <w:p w:rsidR="00266166" w:rsidRPr="00B07ED4" w:rsidRDefault="00A473EF" w:rsidP="00C71F9A">
      <w:pPr>
        <w:spacing w:line="276" w:lineRule="auto"/>
        <w:rPr>
          <w:i/>
        </w:rPr>
      </w:pPr>
      <w:r w:rsidRPr="00B07ED4">
        <w:rPr>
          <w:i/>
        </w:rPr>
        <w:t xml:space="preserve">                      </w:t>
      </w:r>
      <w:r w:rsidR="00B07ED4">
        <w:rPr>
          <w:i/>
        </w:rPr>
        <w:t xml:space="preserve"> </w:t>
      </w:r>
      <w:r w:rsidRPr="00B07ED4">
        <w:rPr>
          <w:i/>
        </w:rPr>
        <w:t xml:space="preserve">  </w:t>
      </w:r>
      <w:r w:rsidR="00266166" w:rsidRPr="00B07ED4">
        <w:rPr>
          <w:i/>
        </w:rPr>
        <w:t>201</w:t>
      </w:r>
      <w:r w:rsidR="00327205" w:rsidRPr="00B07ED4">
        <w:rPr>
          <w:i/>
        </w:rPr>
        <w:t>5</w:t>
      </w:r>
      <w:r w:rsidR="00266166" w:rsidRPr="00B07ED4">
        <w:rPr>
          <w:i/>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
        <w:gridCol w:w="2097"/>
        <w:gridCol w:w="876"/>
        <w:gridCol w:w="988"/>
        <w:gridCol w:w="1016"/>
        <w:gridCol w:w="974"/>
        <w:gridCol w:w="1098"/>
        <w:gridCol w:w="944"/>
        <w:gridCol w:w="424"/>
      </w:tblGrid>
      <w:tr w:rsidR="00275159" w:rsidTr="001B4490">
        <w:trPr>
          <w:trHeight w:val="313"/>
        </w:trPr>
        <w:tc>
          <w:tcPr>
            <w:tcW w:w="865" w:type="dxa"/>
            <w:vMerge w:val="restart"/>
            <w:shd w:val="clear" w:color="auto" w:fill="FBD4B4" w:themeFill="accent6" w:themeFillTint="66"/>
          </w:tcPr>
          <w:p w:rsidR="00266166" w:rsidRDefault="00266166" w:rsidP="002A74EB">
            <w:pPr>
              <w:spacing w:line="280" w:lineRule="exact"/>
              <w:rPr>
                <w:sz w:val="18"/>
                <w:szCs w:val="18"/>
              </w:rPr>
            </w:pPr>
            <w:r w:rsidRPr="008B7B96">
              <w:rPr>
                <w:sz w:val="18"/>
                <w:szCs w:val="18"/>
              </w:rPr>
              <w:t>Kód odpadu</w:t>
            </w:r>
          </w:p>
          <w:p w:rsidR="00266166" w:rsidRPr="008B7B96" w:rsidRDefault="00266166" w:rsidP="002A74EB">
            <w:pPr>
              <w:spacing w:line="280" w:lineRule="exact"/>
              <w:rPr>
                <w:sz w:val="18"/>
                <w:szCs w:val="18"/>
              </w:rPr>
            </w:pPr>
          </w:p>
        </w:tc>
        <w:tc>
          <w:tcPr>
            <w:tcW w:w="2097" w:type="dxa"/>
            <w:vMerge w:val="restart"/>
            <w:shd w:val="clear" w:color="auto" w:fill="FBD4B4" w:themeFill="accent6" w:themeFillTint="66"/>
          </w:tcPr>
          <w:p w:rsidR="00266166" w:rsidRPr="008B7B96" w:rsidRDefault="00266166" w:rsidP="002A74EB">
            <w:pPr>
              <w:spacing w:line="280" w:lineRule="exact"/>
              <w:rPr>
                <w:sz w:val="18"/>
                <w:szCs w:val="18"/>
              </w:rPr>
            </w:pPr>
            <w:r w:rsidRPr="008B7B96">
              <w:rPr>
                <w:sz w:val="18"/>
                <w:szCs w:val="18"/>
              </w:rPr>
              <w:t>Názov odpadu</w:t>
            </w:r>
          </w:p>
        </w:tc>
        <w:tc>
          <w:tcPr>
            <w:tcW w:w="876" w:type="dxa"/>
            <w:vMerge w:val="restart"/>
            <w:shd w:val="clear" w:color="auto" w:fill="FBD4B4" w:themeFill="accent6" w:themeFillTint="66"/>
          </w:tcPr>
          <w:p w:rsidR="00266166" w:rsidRPr="008B7B96" w:rsidRDefault="00266166" w:rsidP="002A74EB">
            <w:pPr>
              <w:spacing w:line="280" w:lineRule="exact"/>
              <w:rPr>
                <w:sz w:val="18"/>
                <w:szCs w:val="18"/>
              </w:rPr>
            </w:pPr>
            <w:r w:rsidRPr="008B7B96">
              <w:rPr>
                <w:sz w:val="18"/>
                <w:szCs w:val="18"/>
              </w:rPr>
              <w:t>Kat</w:t>
            </w:r>
            <w:r w:rsidR="00C3679F">
              <w:rPr>
                <w:sz w:val="18"/>
                <w:szCs w:val="18"/>
              </w:rPr>
              <w:t xml:space="preserve">egória </w:t>
            </w:r>
            <w:r w:rsidRPr="008B7B96">
              <w:rPr>
                <w:sz w:val="18"/>
                <w:szCs w:val="18"/>
              </w:rPr>
              <w:t>odpadu</w:t>
            </w:r>
          </w:p>
        </w:tc>
        <w:tc>
          <w:tcPr>
            <w:tcW w:w="988" w:type="dxa"/>
            <w:vMerge w:val="restart"/>
            <w:shd w:val="clear" w:color="auto" w:fill="FBD4B4" w:themeFill="accent6" w:themeFillTint="66"/>
          </w:tcPr>
          <w:p w:rsidR="00266166" w:rsidRPr="008B7B96" w:rsidRDefault="00266166" w:rsidP="002A74EB">
            <w:pPr>
              <w:spacing w:line="280" w:lineRule="exact"/>
              <w:rPr>
                <w:sz w:val="18"/>
                <w:szCs w:val="18"/>
              </w:rPr>
            </w:pPr>
            <w:r w:rsidRPr="008B7B96">
              <w:rPr>
                <w:sz w:val="18"/>
                <w:szCs w:val="18"/>
              </w:rPr>
              <w:t xml:space="preserve">Množstvo odpadu </w:t>
            </w:r>
          </w:p>
        </w:tc>
        <w:tc>
          <w:tcPr>
            <w:tcW w:w="1990" w:type="dxa"/>
            <w:gridSpan w:val="2"/>
            <w:shd w:val="clear" w:color="auto" w:fill="FBD4B4" w:themeFill="accent6" w:themeFillTint="66"/>
          </w:tcPr>
          <w:p w:rsidR="00266166" w:rsidRPr="008B7B96" w:rsidRDefault="00266166" w:rsidP="002A74EB">
            <w:pPr>
              <w:spacing w:line="280" w:lineRule="exact"/>
              <w:jc w:val="center"/>
              <w:rPr>
                <w:sz w:val="18"/>
                <w:szCs w:val="18"/>
              </w:rPr>
            </w:pPr>
            <w:r>
              <w:rPr>
                <w:sz w:val="18"/>
                <w:szCs w:val="18"/>
              </w:rPr>
              <w:t>Zhodnotenie</w:t>
            </w:r>
          </w:p>
        </w:tc>
        <w:tc>
          <w:tcPr>
            <w:tcW w:w="2466" w:type="dxa"/>
            <w:gridSpan w:val="3"/>
            <w:shd w:val="clear" w:color="auto" w:fill="FBD4B4" w:themeFill="accent6" w:themeFillTint="66"/>
          </w:tcPr>
          <w:p w:rsidR="00266166" w:rsidRPr="008B7B96" w:rsidRDefault="00266166" w:rsidP="002A74EB">
            <w:pPr>
              <w:spacing w:line="280" w:lineRule="exact"/>
              <w:jc w:val="center"/>
              <w:rPr>
                <w:sz w:val="18"/>
                <w:szCs w:val="18"/>
              </w:rPr>
            </w:pPr>
            <w:r>
              <w:rPr>
                <w:sz w:val="18"/>
                <w:szCs w:val="18"/>
              </w:rPr>
              <w:t>Zneškodnenie</w:t>
            </w:r>
          </w:p>
        </w:tc>
      </w:tr>
      <w:tr w:rsidR="00275159" w:rsidTr="001B4490">
        <w:trPr>
          <w:trHeight w:val="288"/>
        </w:trPr>
        <w:tc>
          <w:tcPr>
            <w:tcW w:w="865" w:type="dxa"/>
            <w:vMerge/>
            <w:shd w:val="clear" w:color="auto" w:fill="FBD4B4" w:themeFill="accent6" w:themeFillTint="66"/>
          </w:tcPr>
          <w:p w:rsidR="00266166" w:rsidRPr="008B7B96" w:rsidRDefault="00266166" w:rsidP="002A74EB">
            <w:pPr>
              <w:spacing w:line="280" w:lineRule="exact"/>
              <w:rPr>
                <w:sz w:val="18"/>
                <w:szCs w:val="18"/>
              </w:rPr>
            </w:pPr>
          </w:p>
        </w:tc>
        <w:tc>
          <w:tcPr>
            <w:tcW w:w="2097" w:type="dxa"/>
            <w:vMerge/>
            <w:shd w:val="clear" w:color="auto" w:fill="FBD4B4" w:themeFill="accent6" w:themeFillTint="66"/>
          </w:tcPr>
          <w:p w:rsidR="00266166" w:rsidRPr="008B7B96" w:rsidRDefault="00266166" w:rsidP="002A74EB">
            <w:pPr>
              <w:spacing w:line="280" w:lineRule="exact"/>
              <w:rPr>
                <w:sz w:val="18"/>
                <w:szCs w:val="18"/>
              </w:rPr>
            </w:pPr>
          </w:p>
        </w:tc>
        <w:tc>
          <w:tcPr>
            <w:tcW w:w="876" w:type="dxa"/>
            <w:vMerge/>
            <w:shd w:val="clear" w:color="auto" w:fill="FBD4B4" w:themeFill="accent6" w:themeFillTint="66"/>
          </w:tcPr>
          <w:p w:rsidR="00266166" w:rsidRPr="008B7B96" w:rsidRDefault="00266166" w:rsidP="002A74EB">
            <w:pPr>
              <w:spacing w:line="280" w:lineRule="exact"/>
              <w:rPr>
                <w:sz w:val="18"/>
                <w:szCs w:val="18"/>
              </w:rPr>
            </w:pPr>
          </w:p>
        </w:tc>
        <w:tc>
          <w:tcPr>
            <w:tcW w:w="988" w:type="dxa"/>
            <w:vMerge/>
            <w:shd w:val="clear" w:color="auto" w:fill="FBD4B4" w:themeFill="accent6" w:themeFillTint="66"/>
          </w:tcPr>
          <w:p w:rsidR="00266166" w:rsidRPr="008B7B96" w:rsidRDefault="00266166" w:rsidP="002A74EB">
            <w:pPr>
              <w:spacing w:line="280" w:lineRule="exact"/>
              <w:rPr>
                <w:sz w:val="18"/>
                <w:szCs w:val="18"/>
              </w:rPr>
            </w:pPr>
          </w:p>
        </w:tc>
        <w:tc>
          <w:tcPr>
            <w:tcW w:w="1016" w:type="dxa"/>
            <w:shd w:val="clear" w:color="auto" w:fill="FBD4B4" w:themeFill="accent6" w:themeFillTint="66"/>
          </w:tcPr>
          <w:p w:rsidR="00266166" w:rsidRDefault="00266166" w:rsidP="002A74EB">
            <w:pPr>
              <w:spacing w:line="280" w:lineRule="exact"/>
              <w:rPr>
                <w:sz w:val="18"/>
                <w:szCs w:val="18"/>
              </w:rPr>
            </w:pPr>
            <w:r>
              <w:rPr>
                <w:sz w:val="18"/>
                <w:szCs w:val="18"/>
              </w:rPr>
              <w:t>materiálové</w:t>
            </w:r>
          </w:p>
        </w:tc>
        <w:tc>
          <w:tcPr>
            <w:tcW w:w="974" w:type="dxa"/>
            <w:shd w:val="clear" w:color="auto" w:fill="FBD4B4" w:themeFill="accent6" w:themeFillTint="66"/>
          </w:tcPr>
          <w:p w:rsidR="00266166" w:rsidRDefault="00266166" w:rsidP="002A74EB">
            <w:pPr>
              <w:spacing w:line="280" w:lineRule="exact"/>
              <w:rPr>
                <w:sz w:val="18"/>
                <w:szCs w:val="18"/>
              </w:rPr>
            </w:pPr>
            <w:r>
              <w:rPr>
                <w:sz w:val="18"/>
                <w:szCs w:val="18"/>
              </w:rPr>
              <w:t>energetické</w:t>
            </w:r>
          </w:p>
        </w:tc>
        <w:tc>
          <w:tcPr>
            <w:tcW w:w="1098" w:type="dxa"/>
            <w:shd w:val="clear" w:color="auto" w:fill="FBD4B4" w:themeFill="accent6" w:themeFillTint="66"/>
          </w:tcPr>
          <w:p w:rsidR="00266166" w:rsidRDefault="00266166" w:rsidP="002A74EB">
            <w:pPr>
              <w:spacing w:line="280" w:lineRule="exact"/>
              <w:rPr>
                <w:sz w:val="18"/>
                <w:szCs w:val="18"/>
              </w:rPr>
            </w:pPr>
            <w:r>
              <w:rPr>
                <w:sz w:val="18"/>
                <w:szCs w:val="18"/>
              </w:rPr>
              <w:t>skládkovanie</w:t>
            </w:r>
          </w:p>
        </w:tc>
        <w:tc>
          <w:tcPr>
            <w:tcW w:w="944" w:type="dxa"/>
            <w:shd w:val="clear" w:color="auto" w:fill="FBD4B4" w:themeFill="accent6" w:themeFillTint="66"/>
          </w:tcPr>
          <w:p w:rsidR="00266166" w:rsidRDefault="00266166" w:rsidP="002A74EB">
            <w:pPr>
              <w:spacing w:line="280" w:lineRule="exact"/>
              <w:rPr>
                <w:sz w:val="18"/>
                <w:szCs w:val="18"/>
              </w:rPr>
            </w:pPr>
            <w:r>
              <w:rPr>
                <w:sz w:val="18"/>
                <w:szCs w:val="18"/>
              </w:rPr>
              <w:t>spaľovanie</w:t>
            </w:r>
          </w:p>
        </w:tc>
        <w:tc>
          <w:tcPr>
            <w:tcW w:w="424" w:type="dxa"/>
            <w:shd w:val="clear" w:color="auto" w:fill="FBD4B4" w:themeFill="accent6" w:themeFillTint="66"/>
          </w:tcPr>
          <w:p w:rsidR="00266166" w:rsidRDefault="00266166" w:rsidP="002A74EB">
            <w:pPr>
              <w:spacing w:line="280" w:lineRule="exact"/>
              <w:rPr>
                <w:sz w:val="18"/>
                <w:szCs w:val="18"/>
              </w:rPr>
            </w:pPr>
            <w:r>
              <w:rPr>
                <w:sz w:val="18"/>
                <w:szCs w:val="18"/>
              </w:rPr>
              <w:t>iné</w:t>
            </w:r>
          </w:p>
        </w:tc>
      </w:tr>
      <w:tr w:rsidR="00275159" w:rsidTr="001B4490">
        <w:trPr>
          <w:trHeight w:val="213"/>
        </w:trPr>
        <w:tc>
          <w:tcPr>
            <w:tcW w:w="865" w:type="dxa"/>
            <w:vMerge/>
            <w:shd w:val="clear" w:color="auto" w:fill="FBD4B4" w:themeFill="accent6" w:themeFillTint="66"/>
          </w:tcPr>
          <w:p w:rsidR="00266166" w:rsidRPr="008B7B96" w:rsidRDefault="00266166" w:rsidP="002A74EB">
            <w:pPr>
              <w:spacing w:line="280" w:lineRule="exact"/>
              <w:rPr>
                <w:sz w:val="18"/>
                <w:szCs w:val="18"/>
              </w:rPr>
            </w:pPr>
          </w:p>
        </w:tc>
        <w:tc>
          <w:tcPr>
            <w:tcW w:w="2097" w:type="dxa"/>
            <w:vMerge/>
            <w:shd w:val="clear" w:color="auto" w:fill="FBD4B4" w:themeFill="accent6" w:themeFillTint="66"/>
          </w:tcPr>
          <w:p w:rsidR="00266166" w:rsidRPr="008B7B96" w:rsidRDefault="00266166" w:rsidP="002A74EB">
            <w:pPr>
              <w:spacing w:line="280" w:lineRule="exact"/>
              <w:rPr>
                <w:sz w:val="18"/>
                <w:szCs w:val="18"/>
              </w:rPr>
            </w:pPr>
          </w:p>
        </w:tc>
        <w:tc>
          <w:tcPr>
            <w:tcW w:w="876" w:type="dxa"/>
            <w:vMerge/>
            <w:shd w:val="clear" w:color="auto" w:fill="FBD4B4" w:themeFill="accent6" w:themeFillTint="66"/>
          </w:tcPr>
          <w:p w:rsidR="00266166" w:rsidRPr="008B7B96" w:rsidRDefault="00266166" w:rsidP="002A74EB">
            <w:pPr>
              <w:spacing w:line="280" w:lineRule="exact"/>
              <w:rPr>
                <w:sz w:val="18"/>
                <w:szCs w:val="18"/>
              </w:rPr>
            </w:pPr>
          </w:p>
        </w:tc>
        <w:tc>
          <w:tcPr>
            <w:tcW w:w="988" w:type="dxa"/>
            <w:vMerge/>
            <w:shd w:val="clear" w:color="auto" w:fill="FBD4B4" w:themeFill="accent6" w:themeFillTint="66"/>
          </w:tcPr>
          <w:p w:rsidR="00266166" w:rsidRPr="008B7B96" w:rsidRDefault="00266166" w:rsidP="002A74EB">
            <w:pPr>
              <w:spacing w:line="280" w:lineRule="exact"/>
              <w:rPr>
                <w:sz w:val="18"/>
                <w:szCs w:val="18"/>
              </w:rPr>
            </w:pPr>
          </w:p>
        </w:tc>
        <w:tc>
          <w:tcPr>
            <w:tcW w:w="1016" w:type="dxa"/>
            <w:shd w:val="clear" w:color="auto" w:fill="FBD4B4" w:themeFill="accent6" w:themeFillTint="66"/>
          </w:tcPr>
          <w:p w:rsidR="00266166" w:rsidRDefault="004C0012" w:rsidP="002A74EB">
            <w:pPr>
              <w:spacing w:line="280" w:lineRule="exact"/>
              <w:rPr>
                <w:sz w:val="18"/>
                <w:szCs w:val="18"/>
              </w:rPr>
            </w:pPr>
            <w:r>
              <w:rPr>
                <w:sz w:val="18"/>
                <w:szCs w:val="18"/>
              </w:rPr>
              <w:t>%</w:t>
            </w:r>
          </w:p>
        </w:tc>
        <w:tc>
          <w:tcPr>
            <w:tcW w:w="974" w:type="dxa"/>
            <w:shd w:val="clear" w:color="auto" w:fill="FBD4B4" w:themeFill="accent6" w:themeFillTint="66"/>
          </w:tcPr>
          <w:p w:rsidR="00266166" w:rsidRDefault="004C0012" w:rsidP="002A74EB">
            <w:pPr>
              <w:spacing w:line="280" w:lineRule="exact"/>
              <w:rPr>
                <w:sz w:val="18"/>
                <w:szCs w:val="18"/>
              </w:rPr>
            </w:pPr>
            <w:r>
              <w:rPr>
                <w:sz w:val="18"/>
                <w:szCs w:val="18"/>
              </w:rPr>
              <w:t>%</w:t>
            </w:r>
          </w:p>
        </w:tc>
        <w:tc>
          <w:tcPr>
            <w:tcW w:w="1098" w:type="dxa"/>
            <w:shd w:val="clear" w:color="auto" w:fill="FBD4B4" w:themeFill="accent6" w:themeFillTint="66"/>
          </w:tcPr>
          <w:p w:rsidR="00266166" w:rsidRDefault="004C0012" w:rsidP="002A74EB">
            <w:pPr>
              <w:spacing w:line="280" w:lineRule="exact"/>
              <w:rPr>
                <w:sz w:val="18"/>
                <w:szCs w:val="18"/>
              </w:rPr>
            </w:pPr>
            <w:r>
              <w:rPr>
                <w:sz w:val="18"/>
                <w:szCs w:val="18"/>
              </w:rPr>
              <w:t>%</w:t>
            </w:r>
          </w:p>
        </w:tc>
        <w:tc>
          <w:tcPr>
            <w:tcW w:w="944" w:type="dxa"/>
            <w:shd w:val="clear" w:color="auto" w:fill="FBD4B4" w:themeFill="accent6" w:themeFillTint="66"/>
          </w:tcPr>
          <w:p w:rsidR="00266166" w:rsidRDefault="004C0012" w:rsidP="002A74EB">
            <w:pPr>
              <w:spacing w:line="280" w:lineRule="exact"/>
              <w:rPr>
                <w:sz w:val="18"/>
                <w:szCs w:val="18"/>
              </w:rPr>
            </w:pPr>
            <w:r>
              <w:rPr>
                <w:sz w:val="18"/>
                <w:szCs w:val="18"/>
              </w:rPr>
              <w:t>%</w:t>
            </w:r>
          </w:p>
        </w:tc>
        <w:tc>
          <w:tcPr>
            <w:tcW w:w="424" w:type="dxa"/>
            <w:shd w:val="clear" w:color="auto" w:fill="FBD4B4" w:themeFill="accent6" w:themeFillTint="66"/>
          </w:tcPr>
          <w:p w:rsidR="00266166" w:rsidRDefault="004C0012" w:rsidP="002A74EB">
            <w:pPr>
              <w:spacing w:line="280" w:lineRule="exact"/>
              <w:rPr>
                <w:sz w:val="18"/>
                <w:szCs w:val="18"/>
              </w:rPr>
            </w:pPr>
            <w:r>
              <w:rPr>
                <w:sz w:val="18"/>
                <w:szCs w:val="18"/>
              </w:rPr>
              <w:t>%</w:t>
            </w:r>
          </w:p>
        </w:tc>
      </w:tr>
      <w:tr w:rsidR="00275159" w:rsidTr="00A473EF">
        <w:trPr>
          <w:trHeight w:val="200"/>
        </w:trPr>
        <w:tc>
          <w:tcPr>
            <w:tcW w:w="865" w:type="dxa"/>
          </w:tcPr>
          <w:p w:rsidR="00266166" w:rsidRPr="008B7B96" w:rsidRDefault="00266166" w:rsidP="002A74EB">
            <w:pPr>
              <w:spacing w:line="280" w:lineRule="exact"/>
              <w:rPr>
                <w:sz w:val="18"/>
                <w:szCs w:val="18"/>
              </w:rPr>
            </w:pPr>
            <w:r w:rsidRPr="008B7B96">
              <w:rPr>
                <w:sz w:val="18"/>
                <w:szCs w:val="18"/>
              </w:rPr>
              <w:t>20 01 01</w:t>
            </w:r>
          </w:p>
        </w:tc>
        <w:tc>
          <w:tcPr>
            <w:tcW w:w="2097" w:type="dxa"/>
          </w:tcPr>
          <w:p w:rsidR="00266166" w:rsidRPr="008B7B96" w:rsidRDefault="00266166" w:rsidP="002A74EB">
            <w:pPr>
              <w:spacing w:line="280" w:lineRule="exact"/>
              <w:rPr>
                <w:sz w:val="18"/>
                <w:szCs w:val="18"/>
              </w:rPr>
            </w:pPr>
            <w:r w:rsidRPr="008B7B96">
              <w:rPr>
                <w:sz w:val="18"/>
                <w:szCs w:val="18"/>
              </w:rPr>
              <w:t>Papier a lepenka</w:t>
            </w:r>
          </w:p>
        </w:tc>
        <w:tc>
          <w:tcPr>
            <w:tcW w:w="876" w:type="dxa"/>
          </w:tcPr>
          <w:p w:rsidR="00266166" w:rsidRPr="00A74AD7" w:rsidRDefault="00266166" w:rsidP="002A74EB">
            <w:pPr>
              <w:spacing w:line="280" w:lineRule="exact"/>
              <w:rPr>
                <w:sz w:val="18"/>
                <w:szCs w:val="18"/>
              </w:rPr>
            </w:pPr>
            <w:r w:rsidRPr="00A74AD7">
              <w:rPr>
                <w:sz w:val="18"/>
                <w:szCs w:val="18"/>
              </w:rPr>
              <w:t>O</w:t>
            </w:r>
          </w:p>
        </w:tc>
        <w:tc>
          <w:tcPr>
            <w:tcW w:w="988" w:type="dxa"/>
          </w:tcPr>
          <w:p w:rsidR="00266166" w:rsidRPr="00F94B5B" w:rsidRDefault="00BA2A61" w:rsidP="002A74EB">
            <w:pPr>
              <w:spacing w:line="280" w:lineRule="exact"/>
              <w:rPr>
                <w:sz w:val="20"/>
                <w:szCs w:val="20"/>
              </w:rPr>
            </w:pPr>
            <w:r>
              <w:rPr>
                <w:sz w:val="20"/>
                <w:szCs w:val="20"/>
              </w:rPr>
              <w:t>45,04</w:t>
            </w:r>
          </w:p>
        </w:tc>
        <w:tc>
          <w:tcPr>
            <w:tcW w:w="1016" w:type="dxa"/>
          </w:tcPr>
          <w:p w:rsidR="00266166" w:rsidRPr="00F94B5B" w:rsidRDefault="004C0012" w:rsidP="002A74EB">
            <w:pPr>
              <w:spacing w:line="280" w:lineRule="exact"/>
              <w:rPr>
                <w:sz w:val="20"/>
                <w:szCs w:val="20"/>
              </w:rPr>
            </w:pPr>
            <w:r>
              <w:rPr>
                <w:sz w:val="20"/>
                <w:szCs w:val="20"/>
              </w:rPr>
              <w:t>100</w:t>
            </w:r>
          </w:p>
        </w:tc>
        <w:tc>
          <w:tcPr>
            <w:tcW w:w="974" w:type="dxa"/>
          </w:tcPr>
          <w:p w:rsidR="00266166" w:rsidRPr="00F94B5B" w:rsidRDefault="00266166" w:rsidP="002A74EB">
            <w:pPr>
              <w:spacing w:line="280" w:lineRule="exact"/>
              <w:rPr>
                <w:sz w:val="20"/>
                <w:szCs w:val="20"/>
              </w:rPr>
            </w:pPr>
          </w:p>
        </w:tc>
        <w:tc>
          <w:tcPr>
            <w:tcW w:w="1098" w:type="dxa"/>
          </w:tcPr>
          <w:p w:rsidR="00266166" w:rsidRPr="00F94B5B" w:rsidRDefault="00266166" w:rsidP="002A74EB">
            <w:pPr>
              <w:spacing w:line="280" w:lineRule="exact"/>
              <w:rPr>
                <w:sz w:val="20"/>
                <w:szCs w:val="20"/>
              </w:rPr>
            </w:pP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275159" w:rsidTr="00A473EF">
        <w:trPr>
          <w:trHeight w:val="338"/>
        </w:trPr>
        <w:tc>
          <w:tcPr>
            <w:tcW w:w="865" w:type="dxa"/>
          </w:tcPr>
          <w:p w:rsidR="00266166" w:rsidRPr="008B7B96" w:rsidRDefault="00266166" w:rsidP="002A74EB">
            <w:pPr>
              <w:spacing w:line="280" w:lineRule="exact"/>
              <w:rPr>
                <w:sz w:val="18"/>
                <w:szCs w:val="18"/>
              </w:rPr>
            </w:pPr>
            <w:r w:rsidRPr="008B7B96">
              <w:rPr>
                <w:sz w:val="18"/>
                <w:szCs w:val="18"/>
              </w:rPr>
              <w:t>20 01 02</w:t>
            </w:r>
          </w:p>
        </w:tc>
        <w:tc>
          <w:tcPr>
            <w:tcW w:w="2097" w:type="dxa"/>
          </w:tcPr>
          <w:p w:rsidR="00266166" w:rsidRPr="008B7B96" w:rsidRDefault="00266166" w:rsidP="002A74EB">
            <w:pPr>
              <w:spacing w:line="280" w:lineRule="exact"/>
              <w:rPr>
                <w:sz w:val="18"/>
                <w:szCs w:val="18"/>
              </w:rPr>
            </w:pPr>
            <w:r w:rsidRPr="008B7B96">
              <w:rPr>
                <w:sz w:val="18"/>
                <w:szCs w:val="18"/>
              </w:rPr>
              <w:t>Sklo</w:t>
            </w:r>
          </w:p>
        </w:tc>
        <w:tc>
          <w:tcPr>
            <w:tcW w:w="876" w:type="dxa"/>
          </w:tcPr>
          <w:p w:rsidR="00266166" w:rsidRPr="00A74AD7" w:rsidRDefault="00266166" w:rsidP="002A74EB">
            <w:pPr>
              <w:spacing w:line="280" w:lineRule="exact"/>
              <w:rPr>
                <w:sz w:val="18"/>
                <w:szCs w:val="18"/>
              </w:rPr>
            </w:pPr>
            <w:r w:rsidRPr="00A74AD7">
              <w:rPr>
                <w:sz w:val="18"/>
                <w:szCs w:val="18"/>
              </w:rPr>
              <w:t>O</w:t>
            </w:r>
          </w:p>
        </w:tc>
        <w:tc>
          <w:tcPr>
            <w:tcW w:w="988" w:type="dxa"/>
          </w:tcPr>
          <w:p w:rsidR="00266166" w:rsidRPr="00F94B5B" w:rsidRDefault="00BA2A61" w:rsidP="002A74EB">
            <w:pPr>
              <w:spacing w:line="280" w:lineRule="exact"/>
              <w:rPr>
                <w:sz w:val="20"/>
                <w:szCs w:val="20"/>
              </w:rPr>
            </w:pPr>
            <w:r>
              <w:rPr>
                <w:sz w:val="20"/>
                <w:szCs w:val="20"/>
              </w:rPr>
              <w:t>61,43</w:t>
            </w:r>
          </w:p>
        </w:tc>
        <w:tc>
          <w:tcPr>
            <w:tcW w:w="1016" w:type="dxa"/>
          </w:tcPr>
          <w:p w:rsidR="00266166" w:rsidRPr="00F94B5B" w:rsidRDefault="004C0012" w:rsidP="002A74EB">
            <w:pPr>
              <w:spacing w:line="280" w:lineRule="exact"/>
              <w:rPr>
                <w:sz w:val="20"/>
                <w:szCs w:val="20"/>
              </w:rPr>
            </w:pPr>
            <w:r>
              <w:rPr>
                <w:sz w:val="20"/>
                <w:szCs w:val="20"/>
              </w:rPr>
              <w:t>100</w:t>
            </w:r>
          </w:p>
        </w:tc>
        <w:tc>
          <w:tcPr>
            <w:tcW w:w="974" w:type="dxa"/>
          </w:tcPr>
          <w:p w:rsidR="00266166" w:rsidRPr="00F94B5B" w:rsidRDefault="00266166" w:rsidP="002A74EB">
            <w:pPr>
              <w:spacing w:line="280" w:lineRule="exact"/>
              <w:rPr>
                <w:sz w:val="20"/>
                <w:szCs w:val="20"/>
              </w:rPr>
            </w:pPr>
          </w:p>
        </w:tc>
        <w:tc>
          <w:tcPr>
            <w:tcW w:w="1098" w:type="dxa"/>
          </w:tcPr>
          <w:p w:rsidR="00266166" w:rsidRPr="00F94B5B" w:rsidRDefault="00266166" w:rsidP="002A74EB">
            <w:pPr>
              <w:spacing w:line="280" w:lineRule="exact"/>
              <w:rPr>
                <w:sz w:val="20"/>
                <w:szCs w:val="20"/>
              </w:rPr>
            </w:pP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BA2A61" w:rsidTr="00A473EF">
        <w:trPr>
          <w:trHeight w:val="338"/>
        </w:trPr>
        <w:tc>
          <w:tcPr>
            <w:tcW w:w="865" w:type="dxa"/>
          </w:tcPr>
          <w:p w:rsidR="00BA2A61" w:rsidRPr="008B7B96" w:rsidRDefault="00BA2A61" w:rsidP="002A74EB">
            <w:pPr>
              <w:spacing w:line="280" w:lineRule="exact"/>
              <w:rPr>
                <w:sz w:val="18"/>
                <w:szCs w:val="18"/>
              </w:rPr>
            </w:pPr>
            <w:r>
              <w:rPr>
                <w:sz w:val="18"/>
                <w:szCs w:val="18"/>
              </w:rPr>
              <w:t>20 01 08</w:t>
            </w:r>
          </w:p>
        </w:tc>
        <w:tc>
          <w:tcPr>
            <w:tcW w:w="2097" w:type="dxa"/>
          </w:tcPr>
          <w:p w:rsidR="00BA2A61" w:rsidRPr="008B7B96" w:rsidRDefault="00BA2A61" w:rsidP="001B4490">
            <w:pPr>
              <w:rPr>
                <w:sz w:val="18"/>
                <w:szCs w:val="18"/>
              </w:rPr>
            </w:pPr>
            <w:proofErr w:type="spellStart"/>
            <w:r>
              <w:rPr>
                <w:sz w:val="18"/>
                <w:szCs w:val="18"/>
              </w:rPr>
              <w:t>Biolog</w:t>
            </w:r>
            <w:proofErr w:type="spellEnd"/>
            <w:r>
              <w:rPr>
                <w:sz w:val="18"/>
                <w:szCs w:val="18"/>
              </w:rPr>
              <w:t xml:space="preserve">. rozložiteľný </w:t>
            </w:r>
            <w:proofErr w:type="spellStart"/>
            <w:r>
              <w:rPr>
                <w:sz w:val="18"/>
                <w:szCs w:val="18"/>
              </w:rPr>
              <w:t>kuch</w:t>
            </w:r>
            <w:proofErr w:type="spellEnd"/>
            <w:r>
              <w:rPr>
                <w:sz w:val="18"/>
                <w:szCs w:val="18"/>
              </w:rPr>
              <w:t>. a </w:t>
            </w:r>
            <w:proofErr w:type="spellStart"/>
            <w:r>
              <w:rPr>
                <w:sz w:val="18"/>
                <w:szCs w:val="18"/>
              </w:rPr>
              <w:t>rešt</w:t>
            </w:r>
            <w:proofErr w:type="spellEnd"/>
            <w:r>
              <w:rPr>
                <w:sz w:val="18"/>
                <w:szCs w:val="18"/>
              </w:rPr>
              <w:t>. odpad</w:t>
            </w:r>
          </w:p>
        </w:tc>
        <w:tc>
          <w:tcPr>
            <w:tcW w:w="876" w:type="dxa"/>
          </w:tcPr>
          <w:p w:rsidR="00BA2A61" w:rsidRPr="00A74AD7" w:rsidRDefault="00BA2A61" w:rsidP="002A74EB">
            <w:pPr>
              <w:spacing w:line="280" w:lineRule="exact"/>
              <w:rPr>
                <w:sz w:val="18"/>
                <w:szCs w:val="18"/>
              </w:rPr>
            </w:pPr>
            <w:r>
              <w:rPr>
                <w:sz w:val="18"/>
                <w:szCs w:val="18"/>
              </w:rPr>
              <w:t>O</w:t>
            </w:r>
          </w:p>
        </w:tc>
        <w:tc>
          <w:tcPr>
            <w:tcW w:w="988" w:type="dxa"/>
          </w:tcPr>
          <w:p w:rsidR="00BA2A61" w:rsidRDefault="00BA2A61" w:rsidP="002A74EB">
            <w:pPr>
              <w:spacing w:line="280" w:lineRule="exact"/>
              <w:rPr>
                <w:sz w:val="20"/>
                <w:szCs w:val="20"/>
              </w:rPr>
            </w:pPr>
            <w:r>
              <w:rPr>
                <w:sz w:val="20"/>
                <w:szCs w:val="20"/>
              </w:rPr>
              <w:t>0,88</w:t>
            </w:r>
          </w:p>
        </w:tc>
        <w:tc>
          <w:tcPr>
            <w:tcW w:w="1016" w:type="dxa"/>
          </w:tcPr>
          <w:p w:rsidR="00BA2A61" w:rsidRDefault="00BA2A61" w:rsidP="002A74EB">
            <w:pPr>
              <w:spacing w:line="280" w:lineRule="exact"/>
              <w:rPr>
                <w:sz w:val="20"/>
                <w:szCs w:val="20"/>
              </w:rPr>
            </w:pPr>
            <w:r>
              <w:rPr>
                <w:sz w:val="20"/>
                <w:szCs w:val="20"/>
              </w:rPr>
              <w:t>100</w:t>
            </w:r>
          </w:p>
        </w:tc>
        <w:tc>
          <w:tcPr>
            <w:tcW w:w="974" w:type="dxa"/>
          </w:tcPr>
          <w:p w:rsidR="00BA2A61" w:rsidRPr="00F94B5B" w:rsidRDefault="00BA2A61" w:rsidP="002A74EB">
            <w:pPr>
              <w:spacing w:line="280" w:lineRule="exact"/>
              <w:rPr>
                <w:sz w:val="20"/>
                <w:szCs w:val="20"/>
              </w:rPr>
            </w:pPr>
          </w:p>
        </w:tc>
        <w:tc>
          <w:tcPr>
            <w:tcW w:w="1098" w:type="dxa"/>
          </w:tcPr>
          <w:p w:rsidR="00BA2A61" w:rsidRPr="00F94B5B" w:rsidRDefault="00BA2A61" w:rsidP="002A74EB">
            <w:pPr>
              <w:spacing w:line="280" w:lineRule="exact"/>
              <w:rPr>
                <w:sz w:val="20"/>
                <w:szCs w:val="20"/>
              </w:rPr>
            </w:pPr>
          </w:p>
        </w:tc>
        <w:tc>
          <w:tcPr>
            <w:tcW w:w="944" w:type="dxa"/>
          </w:tcPr>
          <w:p w:rsidR="00BA2A61" w:rsidRPr="00F94B5B" w:rsidRDefault="00BA2A61" w:rsidP="002A74EB">
            <w:pPr>
              <w:spacing w:line="280" w:lineRule="exact"/>
              <w:rPr>
                <w:sz w:val="20"/>
                <w:szCs w:val="20"/>
              </w:rPr>
            </w:pPr>
          </w:p>
        </w:tc>
        <w:tc>
          <w:tcPr>
            <w:tcW w:w="424" w:type="dxa"/>
          </w:tcPr>
          <w:p w:rsidR="00BA2A61" w:rsidRPr="00F94B5B" w:rsidRDefault="00BA2A61" w:rsidP="002A74EB">
            <w:pPr>
              <w:spacing w:line="280" w:lineRule="exact"/>
              <w:rPr>
                <w:sz w:val="20"/>
                <w:szCs w:val="20"/>
              </w:rPr>
            </w:pPr>
          </w:p>
        </w:tc>
      </w:tr>
      <w:tr w:rsidR="00275159" w:rsidTr="00A473EF">
        <w:trPr>
          <w:trHeight w:val="213"/>
        </w:trPr>
        <w:tc>
          <w:tcPr>
            <w:tcW w:w="865" w:type="dxa"/>
          </w:tcPr>
          <w:p w:rsidR="00266166" w:rsidRPr="008B7B96" w:rsidRDefault="00266166" w:rsidP="002A74EB">
            <w:pPr>
              <w:spacing w:line="280" w:lineRule="exact"/>
              <w:rPr>
                <w:sz w:val="18"/>
                <w:szCs w:val="18"/>
              </w:rPr>
            </w:pPr>
            <w:r>
              <w:rPr>
                <w:sz w:val="18"/>
                <w:szCs w:val="18"/>
              </w:rPr>
              <w:t>20 01 10</w:t>
            </w:r>
          </w:p>
        </w:tc>
        <w:tc>
          <w:tcPr>
            <w:tcW w:w="2097" w:type="dxa"/>
          </w:tcPr>
          <w:p w:rsidR="00266166" w:rsidRPr="008B7B96" w:rsidRDefault="00266166" w:rsidP="002A74EB">
            <w:pPr>
              <w:spacing w:line="280" w:lineRule="exact"/>
              <w:rPr>
                <w:sz w:val="18"/>
                <w:szCs w:val="18"/>
              </w:rPr>
            </w:pPr>
            <w:r>
              <w:rPr>
                <w:sz w:val="18"/>
                <w:szCs w:val="18"/>
              </w:rPr>
              <w:t>Šatstvo</w:t>
            </w:r>
          </w:p>
        </w:tc>
        <w:tc>
          <w:tcPr>
            <w:tcW w:w="876" w:type="dxa"/>
          </w:tcPr>
          <w:p w:rsidR="00266166" w:rsidRPr="00A74AD7" w:rsidRDefault="00266166" w:rsidP="002A74EB">
            <w:pPr>
              <w:spacing w:line="280" w:lineRule="exact"/>
              <w:rPr>
                <w:sz w:val="18"/>
                <w:szCs w:val="18"/>
              </w:rPr>
            </w:pPr>
            <w:r>
              <w:rPr>
                <w:sz w:val="18"/>
                <w:szCs w:val="18"/>
              </w:rPr>
              <w:t>O</w:t>
            </w:r>
          </w:p>
        </w:tc>
        <w:tc>
          <w:tcPr>
            <w:tcW w:w="988" w:type="dxa"/>
          </w:tcPr>
          <w:p w:rsidR="00266166" w:rsidRPr="00F94B5B" w:rsidRDefault="00BA2A61" w:rsidP="002A74EB">
            <w:pPr>
              <w:spacing w:line="280" w:lineRule="exact"/>
              <w:rPr>
                <w:sz w:val="20"/>
                <w:szCs w:val="20"/>
              </w:rPr>
            </w:pPr>
            <w:r>
              <w:rPr>
                <w:sz w:val="20"/>
                <w:szCs w:val="20"/>
              </w:rPr>
              <w:t>23,56</w:t>
            </w:r>
          </w:p>
        </w:tc>
        <w:tc>
          <w:tcPr>
            <w:tcW w:w="1016" w:type="dxa"/>
          </w:tcPr>
          <w:p w:rsidR="00266166" w:rsidRPr="00F94B5B" w:rsidRDefault="005E556A" w:rsidP="005E556A">
            <w:pPr>
              <w:spacing w:line="280" w:lineRule="exact"/>
              <w:rPr>
                <w:sz w:val="20"/>
                <w:szCs w:val="20"/>
              </w:rPr>
            </w:pPr>
            <w:r>
              <w:rPr>
                <w:sz w:val="20"/>
                <w:szCs w:val="20"/>
              </w:rPr>
              <w:t>100</w:t>
            </w:r>
          </w:p>
        </w:tc>
        <w:tc>
          <w:tcPr>
            <w:tcW w:w="974" w:type="dxa"/>
          </w:tcPr>
          <w:p w:rsidR="00266166" w:rsidRPr="00F94B5B" w:rsidRDefault="00266166" w:rsidP="002A74EB">
            <w:pPr>
              <w:spacing w:line="280" w:lineRule="exact"/>
              <w:rPr>
                <w:sz w:val="20"/>
                <w:szCs w:val="20"/>
              </w:rPr>
            </w:pPr>
          </w:p>
        </w:tc>
        <w:tc>
          <w:tcPr>
            <w:tcW w:w="1098" w:type="dxa"/>
          </w:tcPr>
          <w:p w:rsidR="00266166" w:rsidRPr="00F94B5B" w:rsidRDefault="00266166" w:rsidP="002A74EB">
            <w:pPr>
              <w:spacing w:line="280" w:lineRule="exact"/>
              <w:rPr>
                <w:sz w:val="20"/>
                <w:szCs w:val="20"/>
              </w:rPr>
            </w:pP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BA2A61" w:rsidTr="00A473EF">
        <w:trPr>
          <w:trHeight w:val="213"/>
        </w:trPr>
        <w:tc>
          <w:tcPr>
            <w:tcW w:w="865" w:type="dxa"/>
          </w:tcPr>
          <w:p w:rsidR="00BA2A61" w:rsidRDefault="00BA2A61" w:rsidP="002A74EB">
            <w:pPr>
              <w:spacing w:line="280" w:lineRule="exact"/>
              <w:rPr>
                <w:sz w:val="18"/>
                <w:szCs w:val="18"/>
              </w:rPr>
            </w:pPr>
            <w:r>
              <w:rPr>
                <w:sz w:val="18"/>
                <w:szCs w:val="18"/>
              </w:rPr>
              <w:t>20 01 13</w:t>
            </w:r>
          </w:p>
        </w:tc>
        <w:tc>
          <w:tcPr>
            <w:tcW w:w="2097" w:type="dxa"/>
          </w:tcPr>
          <w:p w:rsidR="00BA2A61" w:rsidRDefault="00BA2A61" w:rsidP="001B4490">
            <w:pPr>
              <w:rPr>
                <w:sz w:val="18"/>
                <w:szCs w:val="18"/>
              </w:rPr>
            </w:pPr>
            <w:r>
              <w:rPr>
                <w:sz w:val="18"/>
                <w:szCs w:val="18"/>
              </w:rPr>
              <w:t>Obaly obsahujúce zvyšky NL</w:t>
            </w:r>
          </w:p>
        </w:tc>
        <w:tc>
          <w:tcPr>
            <w:tcW w:w="876" w:type="dxa"/>
          </w:tcPr>
          <w:p w:rsidR="00BA2A61" w:rsidRDefault="00BA2A61" w:rsidP="002A74EB">
            <w:pPr>
              <w:spacing w:line="280" w:lineRule="exact"/>
              <w:rPr>
                <w:sz w:val="18"/>
                <w:szCs w:val="18"/>
              </w:rPr>
            </w:pPr>
            <w:r>
              <w:rPr>
                <w:sz w:val="18"/>
                <w:szCs w:val="18"/>
              </w:rPr>
              <w:t>N</w:t>
            </w:r>
          </w:p>
        </w:tc>
        <w:tc>
          <w:tcPr>
            <w:tcW w:w="988" w:type="dxa"/>
          </w:tcPr>
          <w:p w:rsidR="00BA2A61" w:rsidRDefault="00BA2A61" w:rsidP="002A74EB">
            <w:pPr>
              <w:spacing w:line="280" w:lineRule="exact"/>
              <w:rPr>
                <w:sz w:val="20"/>
                <w:szCs w:val="20"/>
              </w:rPr>
            </w:pPr>
            <w:r>
              <w:rPr>
                <w:sz w:val="20"/>
                <w:szCs w:val="20"/>
              </w:rPr>
              <w:t>0,03</w:t>
            </w:r>
          </w:p>
        </w:tc>
        <w:tc>
          <w:tcPr>
            <w:tcW w:w="1016" w:type="dxa"/>
          </w:tcPr>
          <w:p w:rsidR="00BA2A61" w:rsidRDefault="00BA2A61" w:rsidP="005E556A">
            <w:pPr>
              <w:spacing w:line="280" w:lineRule="exact"/>
              <w:rPr>
                <w:sz w:val="20"/>
                <w:szCs w:val="20"/>
              </w:rPr>
            </w:pPr>
            <w:r>
              <w:rPr>
                <w:sz w:val="20"/>
                <w:szCs w:val="20"/>
              </w:rPr>
              <w:t>100</w:t>
            </w:r>
          </w:p>
        </w:tc>
        <w:tc>
          <w:tcPr>
            <w:tcW w:w="974" w:type="dxa"/>
          </w:tcPr>
          <w:p w:rsidR="00BA2A61" w:rsidRPr="00F94B5B" w:rsidRDefault="00BA2A61" w:rsidP="002A74EB">
            <w:pPr>
              <w:spacing w:line="280" w:lineRule="exact"/>
              <w:rPr>
                <w:sz w:val="20"/>
                <w:szCs w:val="20"/>
              </w:rPr>
            </w:pPr>
          </w:p>
        </w:tc>
        <w:tc>
          <w:tcPr>
            <w:tcW w:w="1098" w:type="dxa"/>
          </w:tcPr>
          <w:p w:rsidR="00BA2A61" w:rsidRPr="00F94B5B" w:rsidRDefault="00BA2A61" w:rsidP="002A74EB">
            <w:pPr>
              <w:spacing w:line="280" w:lineRule="exact"/>
              <w:rPr>
                <w:sz w:val="20"/>
                <w:szCs w:val="20"/>
              </w:rPr>
            </w:pPr>
          </w:p>
        </w:tc>
        <w:tc>
          <w:tcPr>
            <w:tcW w:w="944" w:type="dxa"/>
          </w:tcPr>
          <w:p w:rsidR="00BA2A61" w:rsidRPr="00F94B5B" w:rsidRDefault="00BA2A61" w:rsidP="002A74EB">
            <w:pPr>
              <w:spacing w:line="280" w:lineRule="exact"/>
              <w:rPr>
                <w:sz w:val="20"/>
                <w:szCs w:val="20"/>
              </w:rPr>
            </w:pPr>
          </w:p>
        </w:tc>
        <w:tc>
          <w:tcPr>
            <w:tcW w:w="424" w:type="dxa"/>
          </w:tcPr>
          <w:p w:rsidR="00BA2A61" w:rsidRPr="00F94B5B" w:rsidRDefault="00BA2A61" w:rsidP="002A74EB">
            <w:pPr>
              <w:spacing w:line="280" w:lineRule="exact"/>
              <w:rPr>
                <w:sz w:val="20"/>
                <w:szCs w:val="20"/>
              </w:rPr>
            </w:pPr>
          </w:p>
        </w:tc>
      </w:tr>
      <w:tr w:rsidR="00BA2A61" w:rsidTr="00A473EF">
        <w:trPr>
          <w:trHeight w:val="213"/>
        </w:trPr>
        <w:tc>
          <w:tcPr>
            <w:tcW w:w="865" w:type="dxa"/>
          </w:tcPr>
          <w:p w:rsidR="00BA2A61" w:rsidRDefault="00BA2A61" w:rsidP="002A74EB">
            <w:pPr>
              <w:spacing w:line="280" w:lineRule="exact"/>
              <w:rPr>
                <w:sz w:val="18"/>
                <w:szCs w:val="18"/>
              </w:rPr>
            </w:pPr>
            <w:r>
              <w:rPr>
                <w:sz w:val="18"/>
                <w:szCs w:val="18"/>
              </w:rPr>
              <w:t>20 01 19</w:t>
            </w:r>
          </w:p>
        </w:tc>
        <w:tc>
          <w:tcPr>
            <w:tcW w:w="2097" w:type="dxa"/>
          </w:tcPr>
          <w:p w:rsidR="00BA2A61" w:rsidRDefault="00BA2A61" w:rsidP="002A74EB">
            <w:pPr>
              <w:spacing w:line="280" w:lineRule="exact"/>
              <w:rPr>
                <w:sz w:val="18"/>
                <w:szCs w:val="18"/>
              </w:rPr>
            </w:pPr>
            <w:r>
              <w:rPr>
                <w:sz w:val="18"/>
                <w:szCs w:val="18"/>
              </w:rPr>
              <w:t>Pesticídy</w:t>
            </w:r>
          </w:p>
        </w:tc>
        <w:tc>
          <w:tcPr>
            <w:tcW w:w="876" w:type="dxa"/>
          </w:tcPr>
          <w:p w:rsidR="00BA2A61" w:rsidRDefault="00BA2A61" w:rsidP="002A74EB">
            <w:pPr>
              <w:spacing w:line="280" w:lineRule="exact"/>
              <w:rPr>
                <w:sz w:val="18"/>
                <w:szCs w:val="18"/>
              </w:rPr>
            </w:pPr>
            <w:r>
              <w:rPr>
                <w:sz w:val="18"/>
                <w:szCs w:val="18"/>
              </w:rPr>
              <w:t>N</w:t>
            </w:r>
          </w:p>
        </w:tc>
        <w:tc>
          <w:tcPr>
            <w:tcW w:w="988" w:type="dxa"/>
          </w:tcPr>
          <w:p w:rsidR="00BA2A61" w:rsidRDefault="00BA2A61" w:rsidP="002A74EB">
            <w:pPr>
              <w:spacing w:line="280" w:lineRule="exact"/>
              <w:rPr>
                <w:sz w:val="20"/>
                <w:szCs w:val="20"/>
              </w:rPr>
            </w:pPr>
            <w:r>
              <w:rPr>
                <w:sz w:val="20"/>
                <w:szCs w:val="20"/>
              </w:rPr>
              <w:t>0,01</w:t>
            </w:r>
          </w:p>
        </w:tc>
        <w:tc>
          <w:tcPr>
            <w:tcW w:w="1016" w:type="dxa"/>
          </w:tcPr>
          <w:p w:rsidR="00BA2A61" w:rsidRDefault="00BA2A61" w:rsidP="005E556A">
            <w:pPr>
              <w:spacing w:line="280" w:lineRule="exact"/>
              <w:rPr>
                <w:sz w:val="20"/>
                <w:szCs w:val="20"/>
              </w:rPr>
            </w:pPr>
            <w:r>
              <w:rPr>
                <w:sz w:val="20"/>
                <w:szCs w:val="20"/>
              </w:rPr>
              <w:t>100</w:t>
            </w:r>
          </w:p>
        </w:tc>
        <w:tc>
          <w:tcPr>
            <w:tcW w:w="974" w:type="dxa"/>
          </w:tcPr>
          <w:p w:rsidR="00BA2A61" w:rsidRPr="00F94B5B" w:rsidRDefault="00BA2A61" w:rsidP="002A74EB">
            <w:pPr>
              <w:spacing w:line="280" w:lineRule="exact"/>
              <w:rPr>
                <w:sz w:val="20"/>
                <w:szCs w:val="20"/>
              </w:rPr>
            </w:pPr>
          </w:p>
        </w:tc>
        <w:tc>
          <w:tcPr>
            <w:tcW w:w="1098" w:type="dxa"/>
          </w:tcPr>
          <w:p w:rsidR="00BA2A61" w:rsidRPr="00F94B5B" w:rsidRDefault="00BA2A61" w:rsidP="002A74EB">
            <w:pPr>
              <w:spacing w:line="280" w:lineRule="exact"/>
              <w:rPr>
                <w:sz w:val="20"/>
                <w:szCs w:val="20"/>
              </w:rPr>
            </w:pPr>
          </w:p>
        </w:tc>
        <w:tc>
          <w:tcPr>
            <w:tcW w:w="944" w:type="dxa"/>
          </w:tcPr>
          <w:p w:rsidR="00BA2A61" w:rsidRPr="00F94B5B" w:rsidRDefault="00BA2A61" w:rsidP="002A74EB">
            <w:pPr>
              <w:spacing w:line="280" w:lineRule="exact"/>
              <w:rPr>
                <w:sz w:val="20"/>
                <w:szCs w:val="20"/>
              </w:rPr>
            </w:pPr>
          </w:p>
        </w:tc>
        <w:tc>
          <w:tcPr>
            <w:tcW w:w="424" w:type="dxa"/>
          </w:tcPr>
          <w:p w:rsidR="00BA2A61" w:rsidRPr="00F94B5B" w:rsidRDefault="00BA2A61" w:rsidP="002A74EB">
            <w:pPr>
              <w:spacing w:line="280" w:lineRule="exact"/>
              <w:rPr>
                <w:sz w:val="20"/>
                <w:szCs w:val="20"/>
              </w:rPr>
            </w:pPr>
          </w:p>
        </w:tc>
      </w:tr>
      <w:tr w:rsidR="00275159" w:rsidTr="00A473EF">
        <w:trPr>
          <w:trHeight w:val="228"/>
        </w:trPr>
        <w:tc>
          <w:tcPr>
            <w:tcW w:w="865" w:type="dxa"/>
          </w:tcPr>
          <w:p w:rsidR="00266166" w:rsidRPr="008B7B96" w:rsidRDefault="00266166" w:rsidP="002A74EB">
            <w:pPr>
              <w:spacing w:line="280" w:lineRule="exact"/>
              <w:rPr>
                <w:sz w:val="18"/>
                <w:szCs w:val="18"/>
              </w:rPr>
            </w:pPr>
            <w:r w:rsidRPr="008B7B96">
              <w:rPr>
                <w:sz w:val="18"/>
                <w:szCs w:val="18"/>
              </w:rPr>
              <w:t>20 01 23</w:t>
            </w:r>
          </w:p>
        </w:tc>
        <w:tc>
          <w:tcPr>
            <w:tcW w:w="2097" w:type="dxa"/>
          </w:tcPr>
          <w:p w:rsidR="00266166" w:rsidRPr="008B7B96" w:rsidRDefault="00266166" w:rsidP="001B4490">
            <w:pPr>
              <w:rPr>
                <w:sz w:val="18"/>
                <w:szCs w:val="18"/>
              </w:rPr>
            </w:pPr>
            <w:proofErr w:type="spellStart"/>
            <w:r w:rsidRPr="008B7B96">
              <w:rPr>
                <w:sz w:val="18"/>
                <w:szCs w:val="18"/>
              </w:rPr>
              <w:t>Vyr</w:t>
            </w:r>
            <w:proofErr w:type="spellEnd"/>
            <w:r w:rsidRPr="008B7B96">
              <w:rPr>
                <w:sz w:val="18"/>
                <w:szCs w:val="18"/>
              </w:rPr>
              <w:t xml:space="preserve">. </w:t>
            </w:r>
            <w:r w:rsidR="00EA607C">
              <w:rPr>
                <w:sz w:val="18"/>
                <w:szCs w:val="18"/>
              </w:rPr>
              <w:t>z</w:t>
            </w:r>
            <w:r w:rsidRPr="008B7B96">
              <w:rPr>
                <w:sz w:val="18"/>
                <w:szCs w:val="18"/>
              </w:rPr>
              <w:t>ar</w:t>
            </w:r>
            <w:r>
              <w:rPr>
                <w:sz w:val="18"/>
                <w:szCs w:val="18"/>
              </w:rPr>
              <w:t>iadenia</w:t>
            </w:r>
            <w:r w:rsidRPr="008B7B96">
              <w:rPr>
                <w:sz w:val="18"/>
                <w:szCs w:val="18"/>
              </w:rPr>
              <w:t xml:space="preserve"> obsahujúce HCFC</w:t>
            </w:r>
          </w:p>
        </w:tc>
        <w:tc>
          <w:tcPr>
            <w:tcW w:w="876" w:type="dxa"/>
          </w:tcPr>
          <w:p w:rsidR="00266166" w:rsidRPr="00A74AD7" w:rsidRDefault="00266166" w:rsidP="002A74EB">
            <w:pPr>
              <w:spacing w:line="280" w:lineRule="exact"/>
              <w:rPr>
                <w:sz w:val="18"/>
                <w:szCs w:val="18"/>
              </w:rPr>
            </w:pPr>
            <w:r w:rsidRPr="00A74AD7">
              <w:rPr>
                <w:sz w:val="18"/>
                <w:szCs w:val="18"/>
              </w:rPr>
              <w:t>N</w:t>
            </w:r>
          </w:p>
        </w:tc>
        <w:tc>
          <w:tcPr>
            <w:tcW w:w="988" w:type="dxa"/>
          </w:tcPr>
          <w:p w:rsidR="00266166" w:rsidRPr="00F94B5B" w:rsidRDefault="00352149" w:rsidP="002A74EB">
            <w:pPr>
              <w:spacing w:line="280" w:lineRule="exact"/>
              <w:rPr>
                <w:sz w:val="20"/>
                <w:szCs w:val="20"/>
              </w:rPr>
            </w:pPr>
            <w:r>
              <w:rPr>
                <w:sz w:val="20"/>
                <w:szCs w:val="20"/>
              </w:rPr>
              <w:t>0,</w:t>
            </w:r>
            <w:r w:rsidR="00BA2A61">
              <w:rPr>
                <w:sz w:val="20"/>
                <w:szCs w:val="20"/>
              </w:rPr>
              <w:t>11</w:t>
            </w:r>
          </w:p>
        </w:tc>
        <w:tc>
          <w:tcPr>
            <w:tcW w:w="1016" w:type="dxa"/>
          </w:tcPr>
          <w:p w:rsidR="00266166" w:rsidRPr="00F94B5B" w:rsidRDefault="004C0012" w:rsidP="002A74EB">
            <w:pPr>
              <w:spacing w:line="280" w:lineRule="exact"/>
              <w:rPr>
                <w:sz w:val="20"/>
                <w:szCs w:val="20"/>
              </w:rPr>
            </w:pPr>
            <w:r>
              <w:rPr>
                <w:sz w:val="20"/>
                <w:szCs w:val="20"/>
              </w:rPr>
              <w:t>100</w:t>
            </w:r>
          </w:p>
        </w:tc>
        <w:tc>
          <w:tcPr>
            <w:tcW w:w="974" w:type="dxa"/>
          </w:tcPr>
          <w:p w:rsidR="00266166" w:rsidRPr="00F94B5B" w:rsidRDefault="00266166" w:rsidP="002A74EB">
            <w:pPr>
              <w:spacing w:line="280" w:lineRule="exact"/>
              <w:rPr>
                <w:sz w:val="20"/>
                <w:szCs w:val="20"/>
              </w:rPr>
            </w:pPr>
          </w:p>
        </w:tc>
        <w:tc>
          <w:tcPr>
            <w:tcW w:w="1098" w:type="dxa"/>
          </w:tcPr>
          <w:p w:rsidR="00266166" w:rsidRPr="00F94B5B" w:rsidRDefault="00266166" w:rsidP="002A74EB">
            <w:pPr>
              <w:spacing w:line="280" w:lineRule="exact"/>
              <w:rPr>
                <w:sz w:val="20"/>
                <w:szCs w:val="20"/>
              </w:rPr>
            </w:pP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275159" w:rsidTr="00A473EF">
        <w:trPr>
          <w:trHeight w:val="356"/>
        </w:trPr>
        <w:tc>
          <w:tcPr>
            <w:tcW w:w="865" w:type="dxa"/>
            <w:tcBorders>
              <w:bottom w:val="single" w:sz="4" w:space="0" w:color="auto"/>
            </w:tcBorders>
          </w:tcPr>
          <w:p w:rsidR="00266166" w:rsidRPr="008B7B96" w:rsidRDefault="00266166" w:rsidP="00352149">
            <w:pPr>
              <w:spacing w:line="280" w:lineRule="exact"/>
              <w:rPr>
                <w:sz w:val="18"/>
                <w:szCs w:val="18"/>
              </w:rPr>
            </w:pPr>
            <w:r w:rsidRPr="008B7B96">
              <w:rPr>
                <w:sz w:val="18"/>
                <w:szCs w:val="18"/>
              </w:rPr>
              <w:t>20 01 2</w:t>
            </w:r>
            <w:r w:rsidR="00352149">
              <w:rPr>
                <w:sz w:val="18"/>
                <w:szCs w:val="18"/>
              </w:rPr>
              <w:t>5</w:t>
            </w:r>
          </w:p>
        </w:tc>
        <w:tc>
          <w:tcPr>
            <w:tcW w:w="2097" w:type="dxa"/>
            <w:tcBorders>
              <w:bottom w:val="single" w:sz="4" w:space="0" w:color="auto"/>
            </w:tcBorders>
          </w:tcPr>
          <w:p w:rsidR="00266166" w:rsidRPr="008B7B96" w:rsidRDefault="00275159" w:rsidP="00275159">
            <w:pPr>
              <w:spacing w:line="280" w:lineRule="exact"/>
              <w:rPr>
                <w:sz w:val="18"/>
                <w:szCs w:val="18"/>
              </w:rPr>
            </w:pPr>
            <w:r>
              <w:rPr>
                <w:sz w:val="18"/>
                <w:szCs w:val="18"/>
              </w:rPr>
              <w:t>Jedlé o</w:t>
            </w:r>
            <w:r w:rsidR="00266166" w:rsidRPr="008B7B96">
              <w:rPr>
                <w:sz w:val="18"/>
                <w:szCs w:val="18"/>
              </w:rPr>
              <w:t>leje a</w:t>
            </w:r>
            <w:r w:rsidR="00BA2A61">
              <w:rPr>
                <w:sz w:val="18"/>
                <w:szCs w:val="18"/>
              </w:rPr>
              <w:t> </w:t>
            </w:r>
            <w:r w:rsidR="00266166" w:rsidRPr="008B7B96">
              <w:rPr>
                <w:sz w:val="18"/>
                <w:szCs w:val="18"/>
              </w:rPr>
              <w:t xml:space="preserve">tuky </w:t>
            </w:r>
          </w:p>
        </w:tc>
        <w:tc>
          <w:tcPr>
            <w:tcW w:w="876" w:type="dxa"/>
            <w:tcBorders>
              <w:bottom w:val="single" w:sz="4" w:space="0" w:color="auto"/>
            </w:tcBorders>
          </w:tcPr>
          <w:p w:rsidR="00266166" w:rsidRPr="00A74AD7" w:rsidRDefault="00352149" w:rsidP="00352149">
            <w:pPr>
              <w:spacing w:line="280" w:lineRule="exact"/>
              <w:rPr>
                <w:sz w:val="18"/>
                <w:szCs w:val="18"/>
              </w:rPr>
            </w:pPr>
            <w:r>
              <w:rPr>
                <w:sz w:val="18"/>
                <w:szCs w:val="18"/>
              </w:rPr>
              <w:t>O</w:t>
            </w:r>
          </w:p>
        </w:tc>
        <w:tc>
          <w:tcPr>
            <w:tcW w:w="988" w:type="dxa"/>
            <w:tcBorders>
              <w:bottom w:val="single" w:sz="4" w:space="0" w:color="auto"/>
            </w:tcBorders>
          </w:tcPr>
          <w:p w:rsidR="00266166" w:rsidRPr="00F94B5B" w:rsidRDefault="00352149" w:rsidP="002A74EB">
            <w:pPr>
              <w:spacing w:line="280" w:lineRule="exact"/>
              <w:rPr>
                <w:sz w:val="20"/>
                <w:szCs w:val="20"/>
              </w:rPr>
            </w:pPr>
            <w:r>
              <w:rPr>
                <w:sz w:val="20"/>
                <w:szCs w:val="20"/>
              </w:rPr>
              <w:t>0,</w:t>
            </w:r>
            <w:r w:rsidR="00BA2A61">
              <w:rPr>
                <w:sz w:val="20"/>
                <w:szCs w:val="20"/>
              </w:rPr>
              <w:t>42</w:t>
            </w:r>
          </w:p>
        </w:tc>
        <w:tc>
          <w:tcPr>
            <w:tcW w:w="1016" w:type="dxa"/>
            <w:tcBorders>
              <w:bottom w:val="single" w:sz="4" w:space="0" w:color="auto"/>
            </w:tcBorders>
          </w:tcPr>
          <w:p w:rsidR="00266166" w:rsidRPr="00F94B5B" w:rsidRDefault="004C0012" w:rsidP="002A74EB">
            <w:pPr>
              <w:spacing w:line="280" w:lineRule="exact"/>
              <w:rPr>
                <w:sz w:val="20"/>
                <w:szCs w:val="20"/>
              </w:rPr>
            </w:pPr>
            <w:r>
              <w:rPr>
                <w:sz w:val="20"/>
                <w:szCs w:val="20"/>
              </w:rPr>
              <w:t>100</w:t>
            </w:r>
          </w:p>
        </w:tc>
        <w:tc>
          <w:tcPr>
            <w:tcW w:w="974" w:type="dxa"/>
            <w:tcBorders>
              <w:bottom w:val="single" w:sz="4" w:space="0" w:color="auto"/>
            </w:tcBorders>
          </w:tcPr>
          <w:p w:rsidR="00266166" w:rsidRPr="00F94B5B" w:rsidRDefault="00266166" w:rsidP="002A74EB">
            <w:pPr>
              <w:spacing w:line="280" w:lineRule="exact"/>
              <w:rPr>
                <w:sz w:val="20"/>
                <w:szCs w:val="20"/>
              </w:rPr>
            </w:pPr>
          </w:p>
        </w:tc>
        <w:tc>
          <w:tcPr>
            <w:tcW w:w="1098" w:type="dxa"/>
            <w:tcBorders>
              <w:bottom w:val="single" w:sz="4" w:space="0" w:color="auto"/>
            </w:tcBorders>
          </w:tcPr>
          <w:p w:rsidR="00266166" w:rsidRPr="00F94B5B" w:rsidRDefault="00266166" w:rsidP="002A74EB">
            <w:pPr>
              <w:spacing w:line="280" w:lineRule="exact"/>
              <w:rPr>
                <w:sz w:val="20"/>
                <w:szCs w:val="20"/>
              </w:rPr>
            </w:pPr>
          </w:p>
        </w:tc>
        <w:tc>
          <w:tcPr>
            <w:tcW w:w="944" w:type="dxa"/>
            <w:tcBorders>
              <w:bottom w:val="single" w:sz="4" w:space="0" w:color="auto"/>
            </w:tcBorders>
          </w:tcPr>
          <w:p w:rsidR="00266166" w:rsidRPr="00F94B5B" w:rsidRDefault="00266166" w:rsidP="002A74EB">
            <w:pPr>
              <w:spacing w:line="280" w:lineRule="exact"/>
              <w:rPr>
                <w:sz w:val="20"/>
                <w:szCs w:val="20"/>
              </w:rPr>
            </w:pPr>
          </w:p>
        </w:tc>
        <w:tc>
          <w:tcPr>
            <w:tcW w:w="424" w:type="dxa"/>
            <w:tcBorders>
              <w:bottom w:val="single" w:sz="4" w:space="0" w:color="auto"/>
            </w:tcBorders>
          </w:tcPr>
          <w:p w:rsidR="00266166" w:rsidRPr="00F94B5B" w:rsidRDefault="00266166" w:rsidP="002A74EB">
            <w:pPr>
              <w:spacing w:line="280" w:lineRule="exact"/>
              <w:rPr>
                <w:sz w:val="20"/>
                <w:szCs w:val="20"/>
              </w:rPr>
            </w:pPr>
          </w:p>
        </w:tc>
      </w:tr>
      <w:tr w:rsidR="00BA2A61" w:rsidTr="00A473EF">
        <w:trPr>
          <w:trHeight w:val="356"/>
        </w:trPr>
        <w:tc>
          <w:tcPr>
            <w:tcW w:w="865" w:type="dxa"/>
            <w:tcBorders>
              <w:bottom w:val="single" w:sz="4" w:space="0" w:color="auto"/>
            </w:tcBorders>
          </w:tcPr>
          <w:p w:rsidR="00BA2A61" w:rsidRPr="008B7B96" w:rsidRDefault="00BA2A61" w:rsidP="00352149">
            <w:pPr>
              <w:spacing w:line="280" w:lineRule="exact"/>
              <w:rPr>
                <w:sz w:val="18"/>
                <w:szCs w:val="18"/>
              </w:rPr>
            </w:pPr>
            <w:r>
              <w:rPr>
                <w:sz w:val="18"/>
                <w:szCs w:val="18"/>
              </w:rPr>
              <w:t>20 01 27</w:t>
            </w:r>
          </w:p>
        </w:tc>
        <w:tc>
          <w:tcPr>
            <w:tcW w:w="2097" w:type="dxa"/>
            <w:tcBorders>
              <w:bottom w:val="single" w:sz="4" w:space="0" w:color="auto"/>
            </w:tcBorders>
          </w:tcPr>
          <w:p w:rsidR="00BA2A61" w:rsidRDefault="00BA2A61" w:rsidP="00275159">
            <w:pPr>
              <w:spacing w:line="280" w:lineRule="exact"/>
              <w:rPr>
                <w:sz w:val="18"/>
                <w:szCs w:val="18"/>
              </w:rPr>
            </w:pPr>
            <w:r>
              <w:rPr>
                <w:sz w:val="18"/>
                <w:szCs w:val="18"/>
              </w:rPr>
              <w:t xml:space="preserve">Farby, </w:t>
            </w:r>
            <w:proofErr w:type="spellStart"/>
            <w:r>
              <w:rPr>
                <w:sz w:val="18"/>
                <w:szCs w:val="18"/>
              </w:rPr>
              <w:t>tlač.farby</w:t>
            </w:r>
            <w:proofErr w:type="spellEnd"/>
            <w:r>
              <w:rPr>
                <w:sz w:val="18"/>
                <w:szCs w:val="18"/>
              </w:rPr>
              <w:t>, lepidlá</w:t>
            </w:r>
          </w:p>
        </w:tc>
        <w:tc>
          <w:tcPr>
            <w:tcW w:w="876" w:type="dxa"/>
            <w:tcBorders>
              <w:bottom w:val="single" w:sz="4" w:space="0" w:color="auto"/>
            </w:tcBorders>
          </w:tcPr>
          <w:p w:rsidR="00BA2A61" w:rsidRDefault="00BA2A61" w:rsidP="00352149">
            <w:pPr>
              <w:spacing w:line="280" w:lineRule="exact"/>
              <w:rPr>
                <w:sz w:val="18"/>
                <w:szCs w:val="18"/>
              </w:rPr>
            </w:pPr>
            <w:r>
              <w:rPr>
                <w:sz w:val="18"/>
                <w:szCs w:val="18"/>
              </w:rPr>
              <w:t>N</w:t>
            </w:r>
          </w:p>
        </w:tc>
        <w:tc>
          <w:tcPr>
            <w:tcW w:w="988" w:type="dxa"/>
            <w:tcBorders>
              <w:bottom w:val="single" w:sz="4" w:space="0" w:color="auto"/>
            </w:tcBorders>
          </w:tcPr>
          <w:p w:rsidR="00BA2A61" w:rsidRDefault="00BA2A61" w:rsidP="002A74EB">
            <w:pPr>
              <w:spacing w:line="280" w:lineRule="exact"/>
              <w:rPr>
                <w:sz w:val="20"/>
                <w:szCs w:val="20"/>
              </w:rPr>
            </w:pPr>
            <w:r>
              <w:rPr>
                <w:sz w:val="20"/>
                <w:szCs w:val="20"/>
              </w:rPr>
              <w:t>0,63</w:t>
            </w:r>
          </w:p>
        </w:tc>
        <w:tc>
          <w:tcPr>
            <w:tcW w:w="1016" w:type="dxa"/>
            <w:tcBorders>
              <w:bottom w:val="single" w:sz="4" w:space="0" w:color="auto"/>
            </w:tcBorders>
          </w:tcPr>
          <w:p w:rsidR="00BA2A61" w:rsidRDefault="00BA2A61" w:rsidP="002A74EB">
            <w:pPr>
              <w:spacing w:line="280" w:lineRule="exact"/>
              <w:rPr>
                <w:sz w:val="20"/>
                <w:szCs w:val="20"/>
              </w:rPr>
            </w:pPr>
            <w:r>
              <w:rPr>
                <w:sz w:val="20"/>
                <w:szCs w:val="20"/>
              </w:rPr>
              <w:t>100</w:t>
            </w:r>
          </w:p>
        </w:tc>
        <w:tc>
          <w:tcPr>
            <w:tcW w:w="974" w:type="dxa"/>
            <w:tcBorders>
              <w:bottom w:val="single" w:sz="4" w:space="0" w:color="auto"/>
            </w:tcBorders>
          </w:tcPr>
          <w:p w:rsidR="00BA2A61" w:rsidRPr="00F94B5B" w:rsidRDefault="00BA2A61" w:rsidP="002A74EB">
            <w:pPr>
              <w:spacing w:line="280" w:lineRule="exact"/>
              <w:rPr>
                <w:sz w:val="20"/>
                <w:szCs w:val="20"/>
              </w:rPr>
            </w:pPr>
          </w:p>
        </w:tc>
        <w:tc>
          <w:tcPr>
            <w:tcW w:w="1098" w:type="dxa"/>
            <w:tcBorders>
              <w:bottom w:val="single" w:sz="4" w:space="0" w:color="auto"/>
            </w:tcBorders>
          </w:tcPr>
          <w:p w:rsidR="00BA2A61" w:rsidRPr="00F94B5B" w:rsidRDefault="00BA2A61" w:rsidP="002A74EB">
            <w:pPr>
              <w:spacing w:line="280" w:lineRule="exact"/>
              <w:rPr>
                <w:sz w:val="20"/>
                <w:szCs w:val="20"/>
              </w:rPr>
            </w:pPr>
          </w:p>
        </w:tc>
        <w:tc>
          <w:tcPr>
            <w:tcW w:w="944" w:type="dxa"/>
            <w:tcBorders>
              <w:bottom w:val="single" w:sz="4" w:space="0" w:color="auto"/>
            </w:tcBorders>
          </w:tcPr>
          <w:p w:rsidR="00BA2A61" w:rsidRPr="00F94B5B" w:rsidRDefault="00BA2A61" w:rsidP="002A74EB">
            <w:pPr>
              <w:spacing w:line="280" w:lineRule="exact"/>
              <w:rPr>
                <w:sz w:val="20"/>
                <w:szCs w:val="20"/>
              </w:rPr>
            </w:pPr>
          </w:p>
        </w:tc>
        <w:tc>
          <w:tcPr>
            <w:tcW w:w="424" w:type="dxa"/>
            <w:tcBorders>
              <w:bottom w:val="single" w:sz="4" w:space="0" w:color="auto"/>
            </w:tcBorders>
          </w:tcPr>
          <w:p w:rsidR="00BA2A61" w:rsidRPr="00F94B5B" w:rsidRDefault="00BA2A61" w:rsidP="002A74EB">
            <w:pPr>
              <w:spacing w:line="280" w:lineRule="exact"/>
              <w:rPr>
                <w:sz w:val="20"/>
                <w:szCs w:val="20"/>
              </w:rPr>
            </w:pPr>
          </w:p>
        </w:tc>
      </w:tr>
      <w:tr w:rsidR="00BA2A61" w:rsidTr="00A473EF">
        <w:trPr>
          <w:trHeight w:val="356"/>
        </w:trPr>
        <w:tc>
          <w:tcPr>
            <w:tcW w:w="865" w:type="dxa"/>
            <w:tcBorders>
              <w:bottom w:val="single" w:sz="4" w:space="0" w:color="auto"/>
            </w:tcBorders>
          </w:tcPr>
          <w:p w:rsidR="00BA2A61" w:rsidRDefault="00BA2A61" w:rsidP="00352149">
            <w:pPr>
              <w:spacing w:line="280" w:lineRule="exact"/>
              <w:rPr>
                <w:sz w:val="18"/>
                <w:szCs w:val="18"/>
              </w:rPr>
            </w:pPr>
            <w:r>
              <w:rPr>
                <w:sz w:val="18"/>
                <w:szCs w:val="18"/>
              </w:rPr>
              <w:t>20 01 29</w:t>
            </w:r>
          </w:p>
        </w:tc>
        <w:tc>
          <w:tcPr>
            <w:tcW w:w="2097" w:type="dxa"/>
            <w:tcBorders>
              <w:bottom w:val="single" w:sz="4" w:space="0" w:color="auto"/>
            </w:tcBorders>
          </w:tcPr>
          <w:p w:rsidR="00BA2A61" w:rsidRDefault="00BA2A61" w:rsidP="00275159">
            <w:pPr>
              <w:spacing w:line="280" w:lineRule="exact"/>
              <w:rPr>
                <w:sz w:val="18"/>
                <w:szCs w:val="18"/>
              </w:rPr>
            </w:pPr>
            <w:r>
              <w:rPr>
                <w:sz w:val="18"/>
                <w:szCs w:val="18"/>
              </w:rPr>
              <w:t>Detergenty obsahujúce NL</w:t>
            </w:r>
          </w:p>
        </w:tc>
        <w:tc>
          <w:tcPr>
            <w:tcW w:w="876" w:type="dxa"/>
            <w:tcBorders>
              <w:bottom w:val="single" w:sz="4" w:space="0" w:color="auto"/>
            </w:tcBorders>
          </w:tcPr>
          <w:p w:rsidR="00BA2A61" w:rsidRDefault="00BA2A61" w:rsidP="00352149">
            <w:pPr>
              <w:spacing w:line="280" w:lineRule="exact"/>
              <w:rPr>
                <w:sz w:val="18"/>
                <w:szCs w:val="18"/>
              </w:rPr>
            </w:pPr>
            <w:r>
              <w:rPr>
                <w:sz w:val="18"/>
                <w:szCs w:val="18"/>
              </w:rPr>
              <w:t>N</w:t>
            </w:r>
          </w:p>
        </w:tc>
        <w:tc>
          <w:tcPr>
            <w:tcW w:w="988" w:type="dxa"/>
            <w:tcBorders>
              <w:bottom w:val="single" w:sz="4" w:space="0" w:color="auto"/>
            </w:tcBorders>
          </w:tcPr>
          <w:p w:rsidR="00BA2A61" w:rsidRDefault="00BA2A61" w:rsidP="002A74EB">
            <w:pPr>
              <w:spacing w:line="280" w:lineRule="exact"/>
              <w:rPr>
                <w:sz w:val="20"/>
                <w:szCs w:val="20"/>
              </w:rPr>
            </w:pPr>
            <w:r>
              <w:rPr>
                <w:sz w:val="20"/>
                <w:szCs w:val="20"/>
              </w:rPr>
              <w:t>0,01</w:t>
            </w:r>
          </w:p>
        </w:tc>
        <w:tc>
          <w:tcPr>
            <w:tcW w:w="1016" w:type="dxa"/>
            <w:tcBorders>
              <w:bottom w:val="single" w:sz="4" w:space="0" w:color="auto"/>
            </w:tcBorders>
          </w:tcPr>
          <w:p w:rsidR="00BA2A61" w:rsidRDefault="00BA2A61" w:rsidP="002A74EB">
            <w:pPr>
              <w:spacing w:line="280" w:lineRule="exact"/>
              <w:rPr>
                <w:sz w:val="20"/>
                <w:szCs w:val="20"/>
              </w:rPr>
            </w:pPr>
            <w:r>
              <w:rPr>
                <w:sz w:val="20"/>
                <w:szCs w:val="20"/>
              </w:rPr>
              <w:t>100</w:t>
            </w:r>
          </w:p>
        </w:tc>
        <w:tc>
          <w:tcPr>
            <w:tcW w:w="974" w:type="dxa"/>
            <w:tcBorders>
              <w:bottom w:val="single" w:sz="4" w:space="0" w:color="auto"/>
            </w:tcBorders>
          </w:tcPr>
          <w:p w:rsidR="00BA2A61" w:rsidRPr="00F94B5B" w:rsidRDefault="00BA2A61" w:rsidP="002A74EB">
            <w:pPr>
              <w:spacing w:line="280" w:lineRule="exact"/>
              <w:rPr>
                <w:sz w:val="20"/>
                <w:szCs w:val="20"/>
              </w:rPr>
            </w:pPr>
          </w:p>
        </w:tc>
        <w:tc>
          <w:tcPr>
            <w:tcW w:w="1098" w:type="dxa"/>
            <w:tcBorders>
              <w:bottom w:val="single" w:sz="4" w:space="0" w:color="auto"/>
            </w:tcBorders>
          </w:tcPr>
          <w:p w:rsidR="00BA2A61" w:rsidRPr="00F94B5B" w:rsidRDefault="00BA2A61" w:rsidP="002A74EB">
            <w:pPr>
              <w:spacing w:line="280" w:lineRule="exact"/>
              <w:rPr>
                <w:sz w:val="20"/>
                <w:szCs w:val="20"/>
              </w:rPr>
            </w:pPr>
          </w:p>
        </w:tc>
        <w:tc>
          <w:tcPr>
            <w:tcW w:w="944" w:type="dxa"/>
            <w:tcBorders>
              <w:bottom w:val="single" w:sz="4" w:space="0" w:color="auto"/>
            </w:tcBorders>
          </w:tcPr>
          <w:p w:rsidR="00BA2A61" w:rsidRPr="00F94B5B" w:rsidRDefault="00BA2A61" w:rsidP="002A74EB">
            <w:pPr>
              <w:spacing w:line="280" w:lineRule="exact"/>
              <w:rPr>
                <w:sz w:val="20"/>
                <w:szCs w:val="20"/>
              </w:rPr>
            </w:pPr>
          </w:p>
        </w:tc>
        <w:tc>
          <w:tcPr>
            <w:tcW w:w="424" w:type="dxa"/>
            <w:tcBorders>
              <w:bottom w:val="single" w:sz="4" w:space="0" w:color="auto"/>
            </w:tcBorders>
          </w:tcPr>
          <w:p w:rsidR="00BA2A61" w:rsidRPr="00F94B5B" w:rsidRDefault="00BA2A61" w:rsidP="002A74EB">
            <w:pPr>
              <w:spacing w:line="280" w:lineRule="exact"/>
              <w:rPr>
                <w:sz w:val="20"/>
                <w:szCs w:val="20"/>
              </w:rPr>
            </w:pPr>
          </w:p>
        </w:tc>
      </w:tr>
      <w:tr w:rsidR="00275159" w:rsidTr="00A473EF">
        <w:trPr>
          <w:trHeight w:val="414"/>
        </w:trPr>
        <w:tc>
          <w:tcPr>
            <w:tcW w:w="865" w:type="dxa"/>
          </w:tcPr>
          <w:p w:rsidR="00266166" w:rsidRPr="008B7B96" w:rsidRDefault="00266166" w:rsidP="002A74EB">
            <w:pPr>
              <w:spacing w:line="280" w:lineRule="exact"/>
              <w:rPr>
                <w:sz w:val="18"/>
                <w:szCs w:val="18"/>
              </w:rPr>
            </w:pPr>
            <w:r>
              <w:rPr>
                <w:sz w:val="18"/>
                <w:szCs w:val="18"/>
              </w:rPr>
              <w:t>20 01 33</w:t>
            </w:r>
          </w:p>
        </w:tc>
        <w:tc>
          <w:tcPr>
            <w:tcW w:w="2097" w:type="dxa"/>
          </w:tcPr>
          <w:p w:rsidR="00266166" w:rsidRPr="008B7B96" w:rsidRDefault="00266166" w:rsidP="002A74EB">
            <w:pPr>
              <w:spacing w:line="280" w:lineRule="exact"/>
              <w:rPr>
                <w:sz w:val="18"/>
                <w:szCs w:val="18"/>
              </w:rPr>
            </w:pPr>
            <w:r>
              <w:rPr>
                <w:sz w:val="18"/>
                <w:szCs w:val="18"/>
              </w:rPr>
              <w:t>Batérie a akumulátory</w:t>
            </w:r>
          </w:p>
        </w:tc>
        <w:tc>
          <w:tcPr>
            <w:tcW w:w="876" w:type="dxa"/>
          </w:tcPr>
          <w:p w:rsidR="00266166" w:rsidRPr="00A74AD7" w:rsidRDefault="00266166" w:rsidP="002A74EB">
            <w:pPr>
              <w:spacing w:line="280" w:lineRule="exact"/>
              <w:rPr>
                <w:sz w:val="18"/>
                <w:szCs w:val="18"/>
              </w:rPr>
            </w:pPr>
            <w:r w:rsidRPr="00A74AD7">
              <w:rPr>
                <w:sz w:val="18"/>
                <w:szCs w:val="18"/>
              </w:rPr>
              <w:t>N</w:t>
            </w:r>
          </w:p>
        </w:tc>
        <w:tc>
          <w:tcPr>
            <w:tcW w:w="988" w:type="dxa"/>
          </w:tcPr>
          <w:p w:rsidR="00266166" w:rsidRPr="00F94B5B" w:rsidRDefault="00BA2A61" w:rsidP="002A74EB">
            <w:pPr>
              <w:spacing w:line="280" w:lineRule="exact"/>
              <w:rPr>
                <w:sz w:val="20"/>
                <w:szCs w:val="20"/>
              </w:rPr>
            </w:pPr>
            <w:r>
              <w:rPr>
                <w:sz w:val="20"/>
                <w:szCs w:val="20"/>
              </w:rPr>
              <w:t>0,01</w:t>
            </w:r>
          </w:p>
        </w:tc>
        <w:tc>
          <w:tcPr>
            <w:tcW w:w="1016" w:type="dxa"/>
          </w:tcPr>
          <w:p w:rsidR="00266166" w:rsidRPr="00F94B5B" w:rsidRDefault="00BA2A61" w:rsidP="002A74EB">
            <w:pPr>
              <w:spacing w:line="280" w:lineRule="exact"/>
              <w:rPr>
                <w:sz w:val="20"/>
                <w:szCs w:val="20"/>
              </w:rPr>
            </w:pPr>
            <w:r>
              <w:rPr>
                <w:sz w:val="20"/>
                <w:szCs w:val="20"/>
              </w:rPr>
              <w:t>100</w:t>
            </w:r>
          </w:p>
        </w:tc>
        <w:tc>
          <w:tcPr>
            <w:tcW w:w="974" w:type="dxa"/>
          </w:tcPr>
          <w:p w:rsidR="00266166" w:rsidRPr="00F94B5B" w:rsidRDefault="00266166" w:rsidP="002A74EB">
            <w:pPr>
              <w:spacing w:line="280" w:lineRule="exact"/>
              <w:rPr>
                <w:sz w:val="20"/>
                <w:szCs w:val="20"/>
              </w:rPr>
            </w:pPr>
          </w:p>
        </w:tc>
        <w:tc>
          <w:tcPr>
            <w:tcW w:w="1098" w:type="dxa"/>
          </w:tcPr>
          <w:p w:rsidR="00266166" w:rsidRPr="00F94B5B" w:rsidRDefault="00266166" w:rsidP="002A74EB">
            <w:pPr>
              <w:spacing w:line="280" w:lineRule="exact"/>
              <w:rPr>
                <w:sz w:val="20"/>
                <w:szCs w:val="20"/>
              </w:rPr>
            </w:pP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275159" w:rsidTr="00A473EF">
        <w:trPr>
          <w:trHeight w:val="290"/>
        </w:trPr>
        <w:tc>
          <w:tcPr>
            <w:tcW w:w="865" w:type="dxa"/>
          </w:tcPr>
          <w:p w:rsidR="00266166" w:rsidRPr="008B7B96" w:rsidRDefault="00266166" w:rsidP="002A74EB">
            <w:pPr>
              <w:spacing w:line="280" w:lineRule="exact"/>
              <w:rPr>
                <w:sz w:val="18"/>
                <w:szCs w:val="18"/>
              </w:rPr>
            </w:pPr>
            <w:r w:rsidRPr="008B7B96">
              <w:rPr>
                <w:sz w:val="18"/>
                <w:szCs w:val="18"/>
              </w:rPr>
              <w:t>20 01 35</w:t>
            </w:r>
          </w:p>
        </w:tc>
        <w:tc>
          <w:tcPr>
            <w:tcW w:w="2097" w:type="dxa"/>
          </w:tcPr>
          <w:p w:rsidR="00266166" w:rsidRPr="008B7B96" w:rsidRDefault="00266166" w:rsidP="001B4490">
            <w:pPr>
              <w:rPr>
                <w:sz w:val="18"/>
                <w:szCs w:val="18"/>
              </w:rPr>
            </w:pPr>
            <w:r w:rsidRPr="008B7B96">
              <w:rPr>
                <w:sz w:val="18"/>
                <w:szCs w:val="18"/>
              </w:rPr>
              <w:t>Vyr</w:t>
            </w:r>
            <w:r w:rsidR="00BA2A61">
              <w:rPr>
                <w:sz w:val="18"/>
                <w:szCs w:val="18"/>
              </w:rPr>
              <w:t>adené</w:t>
            </w:r>
            <w:r w:rsidRPr="008B7B96">
              <w:rPr>
                <w:sz w:val="18"/>
                <w:szCs w:val="18"/>
              </w:rPr>
              <w:t xml:space="preserve"> </w:t>
            </w:r>
            <w:proofErr w:type="spellStart"/>
            <w:r>
              <w:rPr>
                <w:sz w:val="18"/>
                <w:szCs w:val="18"/>
              </w:rPr>
              <w:t>e</w:t>
            </w:r>
            <w:r w:rsidRPr="008B7B96">
              <w:rPr>
                <w:sz w:val="18"/>
                <w:szCs w:val="18"/>
              </w:rPr>
              <w:t>l.</w:t>
            </w:r>
            <w:r w:rsidR="00BA2A61">
              <w:rPr>
                <w:sz w:val="18"/>
                <w:szCs w:val="18"/>
              </w:rPr>
              <w:t>a</w:t>
            </w:r>
            <w:proofErr w:type="spellEnd"/>
            <w:r w:rsidR="00BA2A61">
              <w:rPr>
                <w:sz w:val="18"/>
                <w:szCs w:val="18"/>
              </w:rPr>
              <w:t xml:space="preserve"> </w:t>
            </w:r>
            <w:proofErr w:type="spellStart"/>
            <w:r w:rsidR="00BA2A61">
              <w:rPr>
                <w:sz w:val="18"/>
                <w:szCs w:val="18"/>
              </w:rPr>
              <w:t>elekt</w:t>
            </w:r>
            <w:proofErr w:type="spellEnd"/>
            <w:r w:rsidR="00BA2A61">
              <w:rPr>
                <w:sz w:val="18"/>
                <w:szCs w:val="18"/>
              </w:rPr>
              <w:t xml:space="preserve">. </w:t>
            </w:r>
            <w:r w:rsidRPr="008B7B96">
              <w:rPr>
                <w:sz w:val="18"/>
                <w:szCs w:val="18"/>
              </w:rPr>
              <w:t xml:space="preserve"> </w:t>
            </w:r>
            <w:r>
              <w:rPr>
                <w:sz w:val="18"/>
                <w:szCs w:val="18"/>
              </w:rPr>
              <w:t>zar</w:t>
            </w:r>
            <w:r w:rsidR="00BA2A61">
              <w:rPr>
                <w:sz w:val="18"/>
                <w:szCs w:val="18"/>
              </w:rPr>
              <w:t>iadenia</w:t>
            </w:r>
          </w:p>
        </w:tc>
        <w:tc>
          <w:tcPr>
            <w:tcW w:w="876" w:type="dxa"/>
          </w:tcPr>
          <w:p w:rsidR="00266166" w:rsidRPr="00A74AD7" w:rsidRDefault="00266166" w:rsidP="002A74EB">
            <w:pPr>
              <w:spacing w:line="280" w:lineRule="exact"/>
              <w:rPr>
                <w:sz w:val="18"/>
                <w:szCs w:val="18"/>
              </w:rPr>
            </w:pPr>
            <w:r w:rsidRPr="00A74AD7">
              <w:rPr>
                <w:sz w:val="18"/>
                <w:szCs w:val="18"/>
              </w:rPr>
              <w:t>N</w:t>
            </w:r>
          </w:p>
        </w:tc>
        <w:tc>
          <w:tcPr>
            <w:tcW w:w="988" w:type="dxa"/>
          </w:tcPr>
          <w:p w:rsidR="00266166" w:rsidRPr="00F94B5B" w:rsidRDefault="00BA2A61" w:rsidP="002A74EB">
            <w:pPr>
              <w:spacing w:line="280" w:lineRule="exact"/>
              <w:rPr>
                <w:sz w:val="20"/>
                <w:szCs w:val="20"/>
              </w:rPr>
            </w:pPr>
            <w:r>
              <w:rPr>
                <w:sz w:val="20"/>
                <w:szCs w:val="20"/>
              </w:rPr>
              <w:t>0,54</w:t>
            </w:r>
          </w:p>
        </w:tc>
        <w:tc>
          <w:tcPr>
            <w:tcW w:w="1016" w:type="dxa"/>
          </w:tcPr>
          <w:p w:rsidR="00266166" w:rsidRPr="00F94B5B" w:rsidRDefault="004C0012" w:rsidP="002A74EB">
            <w:pPr>
              <w:spacing w:line="280" w:lineRule="exact"/>
              <w:rPr>
                <w:sz w:val="20"/>
                <w:szCs w:val="20"/>
              </w:rPr>
            </w:pPr>
            <w:r>
              <w:rPr>
                <w:sz w:val="20"/>
                <w:szCs w:val="20"/>
              </w:rPr>
              <w:t>100</w:t>
            </w:r>
          </w:p>
        </w:tc>
        <w:tc>
          <w:tcPr>
            <w:tcW w:w="974" w:type="dxa"/>
          </w:tcPr>
          <w:p w:rsidR="00266166" w:rsidRPr="00F94B5B" w:rsidRDefault="00266166" w:rsidP="002A74EB">
            <w:pPr>
              <w:spacing w:line="280" w:lineRule="exact"/>
              <w:rPr>
                <w:sz w:val="20"/>
                <w:szCs w:val="20"/>
              </w:rPr>
            </w:pPr>
          </w:p>
        </w:tc>
        <w:tc>
          <w:tcPr>
            <w:tcW w:w="1098" w:type="dxa"/>
          </w:tcPr>
          <w:p w:rsidR="00266166" w:rsidRPr="00F94B5B" w:rsidRDefault="00266166" w:rsidP="002A74EB">
            <w:pPr>
              <w:spacing w:line="280" w:lineRule="exact"/>
              <w:rPr>
                <w:sz w:val="20"/>
                <w:szCs w:val="20"/>
              </w:rPr>
            </w:pP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275159" w:rsidTr="00A473EF">
        <w:trPr>
          <w:trHeight w:val="275"/>
        </w:trPr>
        <w:tc>
          <w:tcPr>
            <w:tcW w:w="865" w:type="dxa"/>
          </w:tcPr>
          <w:p w:rsidR="00266166" w:rsidRPr="008B7B96" w:rsidRDefault="00266166" w:rsidP="002A74EB">
            <w:pPr>
              <w:spacing w:line="280" w:lineRule="exact"/>
              <w:rPr>
                <w:sz w:val="18"/>
                <w:szCs w:val="18"/>
              </w:rPr>
            </w:pPr>
            <w:r>
              <w:rPr>
                <w:sz w:val="18"/>
                <w:szCs w:val="18"/>
              </w:rPr>
              <w:t>20 01 36</w:t>
            </w:r>
          </w:p>
        </w:tc>
        <w:tc>
          <w:tcPr>
            <w:tcW w:w="2097" w:type="dxa"/>
          </w:tcPr>
          <w:p w:rsidR="00266166" w:rsidRPr="008B7B96" w:rsidRDefault="00266166" w:rsidP="0000095F">
            <w:pPr>
              <w:rPr>
                <w:sz w:val="18"/>
                <w:szCs w:val="18"/>
              </w:rPr>
            </w:pPr>
            <w:r w:rsidRPr="008B7B96">
              <w:rPr>
                <w:sz w:val="18"/>
                <w:szCs w:val="18"/>
              </w:rPr>
              <w:t>Vyr</w:t>
            </w:r>
            <w:r w:rsidR="00BA2A61">
              <w:rPr>
                <w:sz w:val="18"/>
                <w:szCs w:val="18"/>
              </w:rPr>
              <w:t>adené</w:t>
            </w:r>
            <w:r w:rsidRPr="008B7B96">
              <w:rPr>
                <w:sz w:val="18"/>
                <w:szCs w:val="18"/>
              </w:rPr>
              <w:t xml:space="preserve"> </w:t>
            </w:r>
            <w:r w:rsidR="00537A79">
              <w:rPr>
                <w:sz w:val="18"/>
                <w:szCs w:val="18"/>
              </w:rPr>
              <w:t>e</w:t>
            </w:r>
            <w:r w:rsidRPr="008B7B96">
              <w:rPr>
                <w:sz w:val="18"/>
                <w:szCs w:val="18"/>
              </w:rPr>
              <w:t>l.</w:t>
            </w:r>
            <w:r w:rsidR="00BA2A61">
              <w:rPr>
                <w:sz w:val="18"/>
                <w:szCs w:val="18"/>
              </w:rPr>
              <w:t xml:space="preserve"> a </w:t>
            </w:r>
            <w:proofErr w:type="spellStart"/>
            <w:r w:rsidR="00BA2A61">
              <w:rPr>
                <w:sz w:val="18"/>
                <w:szCs w:val="18"/>
              </w:rPr>
              <w:t>elekt</w:t>
            </w:r>
            <w:proofErr w:type="spellEnd"/>
            <w:r w:rsidR="00BA2A61">
              <w:rPr>
                <w:sz w:val="18"/>
                <w:szCs w:val="18"/>
              </w:rPr>
              <w:t>.</w:t>
            </w:r>
            <w:r w:rsidRPr="008B7B96">
              <w:rPr>
                <w:sz w:val="18"/>
                <w:szCs w:val="18"/>
              </w:rPr>
              <w:t xml:space="preserve"> </w:t>
            </w:r>
            <w:r w:rsidR="00BA2A61">
              <w:rPr>
                <w:sz w:val="18"/>
                <w:szCs w:val="18"/>
              </w:rPr>
              <w:t>Z</w:t>
            </w:r>
            <w:r>
              <w:rPr>
                <w:sz w:val="18"/>
                <w:szCs w:val="18"/>
              </w:rPr>
              <w:t>ar</w:t>
            </w:r>
            <w:r w:rsidR="00BA2A61">
              <w:rPr>
                <w:sz w:val="18"/>
                <w:szCs w:val="18"/>
              </w:rPr>
              <w:t>iadenia iné ako uvedené v 200121....</w:t>
            </w:r>
          </w:p>
        </w:tc>
        <w:tc>
          <w:tcPr>
            <w:tcW w:w="876" w:type="dxa"/>
          </w:tcPr>
          <w:p w:rsidR="00266166" w:rsidRPr="00A74AD7" w:rsidRDefault="00266166" w:rsidP="002A74EB">
            <w:pPr>
              <w:spacing w:line="280" w:lineRule="exact"/>
              <w:rPr>
                <w:sz w:val="18"/>
                <w:szCs w:val="18"/>
              </w:rPr>
            </w:pPr>
            <w:r w:rsidRPr="00A74AD7">
              <w:rPr>
                <w:sz w:val="18"/>
                <w:szCs w:val="18"/>
              </w:rPr>
              <w:t>O</w:t>
            </w:r>
          </w:p>
        </w:tc>
        <w:tc>
          <w:tcPr>
            <w:tcW w:w="988" w:type="dxa"/>
          </w:tcPr>
          <w:p w:rsidR="00266166" w:rsidRPr="00F94B5B" w:rsidRDefault="00275159" w:rsidP="002A74EB">
            <w:pPr>
              <w:spacing w:line="280" w:lineRule="exact"/>
              <w:rPr>
                <w:sz w:val="20"/>
                <w:szCs w:val="20"/>
              </w:rPr>
            </w:pPr>
            <w:r>
              <w:rPr>
                <w:sz w:val="20"/>
                <w:szCs w:val="20"/>
              </w:rPr>
              <w:t>0,</w:t>
            </w:r>
            <w:r w:rsidR="00BA2A61">
              <w:rPr>
                <w:sz w:val="20"/>
                <w:szCs w:val="20"/>
              </w:rPr>
              <w:t>22</w:t>
            </w:r>
          </w:p>
        </w:tc>
        <w:tc>
          <w:tcPr>
            <w:tcW w:w="1016" w:type="dxa"/>
          </w:tcPr>
          <w:p w:rsidR="00266166" w:rsidRPr="00F94B5B" w:rsidRDefault="004C0012" w:rsidP="002A74EB">
            <w:pPr>
              <w:spacing w:line="280" w:lineRule="exact"/>
              <w:rPr>
                <w:sz w:val="20"/>
                <w:szCs w:val="20"/>
              </w:rPr>
            </w:pPr>
            <w:r>
              <w:rPr>
                <w:sz w:val="20"/>
                <w:szCs w:val="20"/>
              </w:rPr>
              <w:t>100</w:t>
            </w:r>
          </w:p>
        </w:tc>
        <w:tc>
          <w:tcPr>
            <w:tcW w:w="974" w:type="dxa"/>
          </w:tcPr>
          <w:p w:rsidR="00266166" w:rsidRPr="00F94B5B" w:rsidRDefault="00266166" w:rsidP="002A74EB">
            <w:pPr>
              <w:spacing w:line="280" w:lineRule="exact"/>
              <w:rPr>
                <w:sz w:val="20"/>
                <w:szCs w:val="20"/>
              </w:rPr>
            </w:pPr>
          </w:p>
        </w:tc>
        <w:tc>
          <w:tcPr>
            <w:tcW w:w="1098" w:type="dxa"/>
          </w:tcPr>
          <w:p w:rsidR="00266166" w:rsidRPr="00F94B5B" w:rsidRDefault="00266166" w:rsidP="002A74EB">
            <w:pPr>
              <w:spacing w:line="280" w:lineRule="exact"/>
              <w:rPr>
                <w:sz w:val="20"/>
                <w:szCs w:val="20"/>
              </w:rPr>
            </w:pP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275159" w:rsidTr="00A473EF">
        <w:trPr>
          <w:trHeight w:val="273"/>
        </w:trPr>
        <w:tc>
          <w:tcPr>
            <w:tcW w:w="865" w:type="dxa"/>
          </w:tcPr>
          <w:p w:rsidR="00266166" w:rsidRPr="008B7B96" w:rsidRDefault="00266166" w:rsidP="002A74EB">
            <w:pPr>
              <w:spacing w:line="280" w:lineRule="exact"/>
              <w:rPr>
                <w:sz w:val="18"/>
                <w:szCs w:val="18"/>
              </w:rPr>
            </w:pPr>
            <w:r>
              <w:rPr>
                <w:sz w:val="18"/>
                <w:szCs w:val="18"/>
              </w:rPr>
              <w:t>20 01 39</w:t>
            </w:r>
          </w:p>
        </w:tc>
        <w:tc>
          <w:tcPr>
            <w:tcW w:w="2097" w:type="dxa"/>
          </w:tcPr>
          <w:p w:rsidR="00266166" w:rsidRPr="008B7B96" w:rsidRDefault="00266166" w:rsidP="002A74EB">
            <w:pPr>
              <w:spacing w:line="280" w:lineRule="exact"/>
              <w:rPr>
                <w:sz w:val="18"/>
                <w:szCs w:val="18"/>
              </w:rPr>
            </w:pPr>
            <w:r w:rsidRPr="008B7B96">
              <w:rPr>
                <w:sz w:val="18"/>
                <w:szCs w:val="18"/>
              </w:rPr>
              <w:t xml:space="preserve"> </w:t>
            </w:r>
            <w:r>
              <w:rPr>
                <w:sz w:val="18"/>
                <w:szCs w:val="18"/>
              </w:rPr>
              <w:t>Plasty</w:t>
            </w:r>
          </w:p>
        </w:tc>
        <w:tc>
          <w:tcPr>
            <w:tcW w:w="876" w:type="dxa"/>
          </w:tcPr>
          <w:p w:rsidR="00266166" w:rsidRPr="00A74AD7" w:rsidRDefault="00266166" w:rsidP="002A74EB">
            <w:pPr>
              <w:spacing w:line="280" w:lineRule="exact"/>
              <w:rPr>
                <w:sz w:val="18"/>
                <w:szCs w:val="18"/>
              </w:rPr>
            </w:pPr>
            <w:r w:rsidRPr="00A74AD7">
              <w:rPr>
                <w:sz w:val="18"/>
                <w:szCs w:val="18"/>
              </w:rPr>
              <w:t>O</w:t>
            </w:r>
          </w:p>
        </w:tc>
        <w:tc>
          <w:tcPr>
            <w:tcW w:w="988" w:type="dxa"/>
          </w:tcPr>
          <w:p w:rsidR="00266166" w:rsidRPr="00F94B5B" w:rsidRDefault="00BA2A61" w:rsidP="002A74EB">
            <w:pPr>
              <w:spacing w:line="280" w:lineRule="exact"/>
              <w:rPr>
                <w:sz w:val="20"/>
                <w:szCs w:val="20"/>
              </w:rPr>
            </w:pPr>
            <w:r>
              <w:rPr>
                <w:sz w:val="20"/>
                <w:szCs w:val="20"/>
              </w:rPr>
              <w:t>57,68</w:t>
            </w:r>
          </w:p>
        </w:tc>
        <w:tc>
          <w:tcPr>
            <w:tcW w:w="1016" w:type="dxa"/>
          </w:tcPr>
          <w:p w:rsidR="00266166" w:rsidRPr="00F94B5B" w:rsidRDefault="004C0012" w:rsidP="002A74EB">
            <w:pPr>
              <w:spacing w:line="280" w:lineRule="exact"/>
              <w:rPr>
                <w:sz w:val="20"/>
                <w:szCs w:val="20"/>
              </w:rPr>
            </w:pPr>
            <w:r>
              <w:rPr>
                <w:sz w:val="20"/>
                <w:szCs w:val="20"/>
              </w:rPr>
              <w:t>90</w:t>
            </w:r>
          </w:p>
        </w:tc>
        <w:tc>
          <w:tcPr>
            <w:tcW w:w="974" w:type="dxa"/>
          </w:tcPr>
          <w:p w:rsidR="00266166" w:rsidRPr="00F94B5B" w:rsidRDefault="004C0012" w:rsidP="002A74EB">
            <w:pPr>
              <w:spacing w:line="280" w:lineRule="exact"/>
              <w:rPr>
                <w:sz w:val="20"/>
                <w:szCs w:val="20"/>
              </w:rPr>
            </w:pPr>
            <w:r>
              <w:rPr>
                <w:sz w:val="20"/>
                <w:szCs w:val="20"/>
              </w:rPr>
              <w:t>10</w:t>
            </w:r>
          </w:p>
        </w:tc>
        <w:tc>
          <w:tcPr>
            <w:tcW w:w="1098" w:type="dxa"/>
          </w:tcPr>
          <w:p w:rsidR="00266166" w:rsidRPr="00F94B5B" w:rsidRDefault="00266166" w:rsidP="002A74EB">
            <w:pPr>
              <w:spacing w:line="280" w:lineRule="exact"/>
              <w:rPr>
                <w:sz w:val="20"/>
                <w:szCs w:val="20"/>
              </w:rPr>
            </w:pP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275159" w:rsidTr="00A473EF">
        <w:trPr>
          <w:trHeight w:val="563"/>
        </w:trPr>
        <w:tc>
          <w:tcPr>
            <w:tcW w:w="865" w:type="dxa"/>
          </w:tcPr>
          <w:p w:rsidR="00266166" w:rsidRDefault="00266166" w:rsidP="002A74EB">
            <w:pPr>
              <w:spacing w:line="280" w:lineRule="exact"/>
              <w:rPr>
                <w:sz w:val="18"/>
                <w:szCs w:val="18"/>
              </w:rPr>
            </w:pPr>
            <w:r>
              <w:rPr>
                <w:sz w:val="18"/>
                <w:szCs w:val="18"/>
              </w:rPr>
              <w:t>20 02 01</w:t>
            </w:r>
          </w:p>
        </w:tc>
        <w:tc>
          <w:tcPr>
            <w:tcW w:w="2097" w:type="dxa"/>
          </w:tcPr>
          <w:p w:rsidR="00266166" w:rsidRPr="008B7B96" w:rsidRDefault="00266166" w:rsidP="0000095F">
            <w:pPr>
              <w:rPr>
                <w:sz w:val="18"/>
                <w:szCs w:val="18"/>
              </w:rPr>
            </w:pPr>
            <w:r>
              <w:rPr>
                <w:sz w:val="18"/>
                <w:szCs w:val="18"/>
              </w:rPr>
              <w:t xml:space="preserve">Biologicky rozložiteľný odpad </w:t>
            </w:r>
          </w:p>
        </w:tc>
        <w:tc>
          <w:tcPr>
            <w:tcW w:w="876" w:type="dxa"/>
          </w:tcPr>
          <w:p w:rsidR="00266166" w:rsidRPr="00A74AD7" w:rsidRDefault="00266166" w:rsidP="002A74EB">
            <w:pPr>
              <w:spacing w:line="280" w:lineRule="exact"/>
              <w:rPr>
                <w:sz w:val="18"/>
                <w:szCs w:val="18"/>
              </w:rPr>
            </w:pPr>
            <w:r>
              <w:rPr>
                <w:sz w:val="18"/>
                <w:szCs w:val="18"/>
              </w:rPr>
              <w:t>O</w:t>
            </w:r>
          </w:p>
        </w:tc>
        <w:tc>
          <w:tcPr>
            <w:tcW w:w="988" w:type="dxa"/>
          </w:tcPr>
          <w:p w:rsidR="00266166" w:rsidRPr="00F94B5B" w:rsidRDefault="00BA2A61" w:rsidP="002A74EB">
            <w:pPr>
              <w:spacing w:line="280" w:lineRule="exact"/>
              <w:rPr>
                <w:sz w:val="20"/>
                <w:szCs w:val="20"/>
              </w:rPr>
            </w:pPr>
            <w:r>
              <w:rPr>
                <w:sz w:val="20"/>
                <w:szCs w:val="20"/>
              </w:rPr>
              <w:t>92,86</w:t>
            </w:r>
          </w:p>
        </w:tc>
        <w:tc>
          <w:tcPr>
            <w:tcW w:w="1016" w:type="dxa"/>
          </w:tcPr>
          <w:p w:rsidR="00266166" w:rsidRPr="00F94B5B" w:rsidRDefault="004C0012" w:rsidP="002A74EB">
            <w:pPr>
              <w:spacing w:line="280" w:lineRule="exact"/>
              <w:rPr>
                <w:sz w:val="20"/>
                <w:szCs w:val="20"/>
              </w:rPr>
            </w:pPr>
            <w:r>
              <w:rPr>
                <w:sz w:val="20"/>
                <w:szCs w:val="20"/>
              </w:rPr>
              <w:t>70</w:t>
            </w:r>
          </w:p>
        </w:tc>
        <w:tc>
          <w:tcPr>
            <w:tcW w:w="974" w:type="dxa"/>
          </w:tcPr>
          <w:p w:rsidR="00266166" w:rsidRPr="00F94B5B" w:rsidRDefault="004C0012" w:rsidP="002A74EB">
            <w:pPr>
              <w:spacing w:line="280" w:lineRule="exact"/>
              <w:rPr>
                <w:sz w:val="20"/>
                <w:szCs w:val="20"/>
              </w:rPr>
            </w:pPr>
            <w:r>
              <w:rPr>
                <w:sz w:val="20"/>
                <w:szCs w:val="20"/>
              </w:rPr>
              <w:t>30</w:t>
            </w:r>
          </w:p>
        </w:tc>
        <w:tc>
          <w:tcPr>
            <w:tcW w:w="1098" w:type="dxa"/>
          </w:tcPr>
          <w:p w:rsidR="00266166" w:rsidRPr="00F94B5B" w:rsidRDefault="00266166" w:rsidP="002A74EB">
            <w:pPr>
              <w:spacing w:line="280" w:lineRule="exact"/>
              <w:rPr>
                <w:sz w:val="20"/>
                <w:szCs w:val="20"/>
              </w:rPr>
            </w:pP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275159" w:rsidTr="00A473EF">
        <w:trPr>
          <w:trHeight w:val="313"/>
        </w:trPr>
        <w:tc>
          <w:tcPr>
            <w:tcW w:w="865" w:type="dxa"/>
          </w:tcPr>
          <w:p w:rsidR="00266166" w:rsidRDefault="00266166" w:rsidP="002A74EB">
            <w:pPr>
              <w:spacing w:line="280" w:lineRule="exact"/>
              <w:rPr>
                <w:sz w:val="18"/>
                <w:szCs w:val="18"/>
              </w:rPr>
            </w:pPr>
            <w:r>
              <w:rPr>
                <w:sz w:val="18"/>
                <w:szCs w:val="18"/>
              </w:rPr>
              <w:t>20 03 01</w:t>
            </w:r>
          </w:p>
        </w:tc>
        <w:tc>
          <w:tcPr>
            <w:tcW w:w="2097" w:type="dxa"/>
          </w:tcPr>
          <w:p w:rsidR="00266166" w:rsidRDefault="00266166" w:rsidP="0000095F">
            <w:pPr>
              <w:rPr>
                <w:sz w:val="18"/>
                <w:szCs w:val="18"/>
              </w:rPr>
            </w:pPr>
            <w:r>
              <w:rPr>
                <w:sz w:val="18"/>
                <w:szCs w:val="18"/>
              </w:rPr>
              <w:t>Zmesový komunálny odpad</w:t>
            </w:r>
          </w:p>
        </w:tc>
        <w:tc>
          <w:tcPr>
            <w:tcW w:w="876" w:type="dxa"/>
          </w:tcPr>
          <w:p w:rsidR="00266166" w:rsidRDefault="00266166" w:rsidP="002A74EB">
            <w:pPr>
              <w:spacing w:line="280" w:lineRule="exact"/>
              <w:rPr>
                <w:sz w:val="18"/>
                <w:szCs w:val="18"/>
              </w:rPr>
            </w:pPr>
            <w:r>
              <w:rPr>
                <w:sz w:val="18"/>
                <w:szCs w:val="18"/>
              </w:rPr>
              <w:t>O</w:t>
            </w:r>
          </w:p>
        </w:tc>
        <w:tc>
          <w:tcPr>
            <w:tcW w:w="988" w:type="dxa"/>
          </w:tcPr>
          <w:p w:rsidR="00266166" w:rsidRPr="00F94B5B" w:rsidRDefault="00BA2A61" w:rsidP="002A74EB">
            <w:pPr>
              <w:spacing w:line="280" w:lineRule="exact"/>
              <w:rPr>
                <w:sz w:val="20"/>
                <w:szCs w:val="20"/>
              </w:rPr>
            </w:pPr>
            <w:r>
              <w:rPr>
                <w:sz w:val="20"/>
                <w:szCs w:val="20"/>
              </w:rPr>
              <w:t>2858,8</w:t>
            </w:r>
          </w:p>
        </w:tc>
        <w:tc>
          <w:tcPr>
            <w:tcW w:w="1016" w:type="dxa"/>
          </w:tcPr>
          <w:p w:rsidR="00266166" w:rsidRPr="00F94B5B" w:rsidRDefault="00266166" w:rsidP="002A74EB">
            <w:pPr>
              <w:spacing w:line="280" w:lineRule="exact"/>
              <w:rPr>
                <w:sz w:val="20"/>
                <w:szCs w:val="20"/>
              </w:rPr>
            </w:pPr>
          </w:p>
        </w:tc>
        <w:tc>
          <w:tcPr>
            <w:tcW w:w="974" w:type="dxa"/>
          </w:tcPr>
          <w:p w:rsidR="00266166" w:rsidRPr="00F94B5B" w:rsidRDefault="00266166" w:rsidP="002A74EB">
            <w:pPr>
              <w:spacing w:line="280" w:lineRule="exact"/>
              <w:rPr>
                <w:sz w:val="20"/>
                <w:szCs w:val="20"/>
              </w:rPr>
            </w:pPr>
          </w:p>
        </w:tc>
        <w:tc>
          <w:tcPr>
            <w:tcW w:w="1098" w:type="dxa"/>
          </w:tcPr>
          <w:p w:rsidR="00266166" w:rsidRPr="00F94B5B" w:rsidRDefault="002A74EB" w:rsidP="002A74EB">
            <w:pPr>
              <w:spacing w:line="280" w:lineRule="exact"/>
              <w:rPr>
                <w:sz w:val="20"/>
                <w:szCs w:val="20"/>
              </w:rPr>
            </w:pPr>
            <w:r>
              <w:rPr>
                <w:sz w:val="20"/>
                <w:szCs w:val="20"/>
              </w:rPr>
              <w:t>100</w:t>
            </w: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275159" w:rsidTr="00A473EF">
        <w:trPr>
          <w:trHeight w:val="234"/>
        </w:trPr>
        <w:tc>
          <w:tcPr>
            <w:tcW w:w="865" w:type="dxa"/>
          </w:tcPr>
          <w:p w:rsidR="00266166" w:rsidRDefault="00BA2A61" w:rsidP="002A74EB">
            <w:pPr>
              <w:spacing w:line="280" w:lineRule="exact"/>
              <w:rPr>
                <w:sz w:val="18"/>
                <w:szCs w:val="18"/>
              </w:rPr>
            </w:pPr>
            <w:r>
              <w:rPr>
                <w:sz w:val="18"/>
                <w:szCs w:val="18"/>
              </w:rPr>
              <w:t>17 01 07</w:t>
            </w:r>
          </w:p>
        </w:tc>
        <w:tc>
          <w:tcPr>
            <w:tcW w:w="2097" w:type="dxa"/>
          </w:tcPr>
          <w:p w:rsidR="00266166" w:rsidRDefault="00BA2A61" w:rsidP="0000095F">
            <w:pPr>
              <w:rPr>
                <w:sz w:val="18"/>
                <w:szCs w:val="18"/>
              </w:rPr>
            </w:pPr>
            <w:r>
              <w:rPr>
                <w:sz w:val="18"/>
                <w:szCs w:val="18"/>
              </w:rPr>
              <w:t>Zmesi betónu, tehál a obkladačiek</w:t>
            </w:r>
          </w:p>
        </w:tc>
        <w:tc>
          <w:tcPr>
            <w:tcW w:w="876" w:type="dxa"/>
          </w:tcPr>
          <w:p w:rsidR="00266166" w:rsidRDefault="00266166" w:rsidP="002A74EB">
            <w:pPr>
              <w:spacing w:line="280" w:lineRule="exact"/>
              <w:rPr>
                <w:sz w:val="18"/>
                <w:szCs w:val="18"/>
              </w:rPr>
            </w:pPr>
            <w:r>
              <w:rPr>
                <w:sz w:val="18"/>
                <w:szCs w:val="18"/>
              </w:rPr>
              <w:t>O</w:t>
            </w:r>
          </w:p>
        </w:tc>
        <w:tc>
          <w:tcPr>
            <w:tcW w:w="988" w:type="dxa"/>
          </w:tcPr>
          <w:p w:rsidR="00266166" w:rsidRPr="00F94B5B" w:rsidRDefault="00BA2A61" w:rsidP="002A74EB">
            <w:pPr>
              <w:spacing w:line="280" w:lineRule="exact"/>
              <w:rPr>
                <w:sz w:val="20"/>
                <w:szCs w:val="20"/>
              </w:rPr>
            </w:pPr>
            <w:r>
              <w:rPr>
                <w:sz w:val="20"/>
                <w:szCs w:val="20"/>
              </w:rPr>
              <w:t>31,68</w:t>
            </w:r>
          </w:p>
        </w:tc>
        <w:tc>
          <w:tcPr>
            <w:tcW w:w="1016" w:type="dxa"/>
          </w:tcPr>
          <w:p w:rsidR="00266166" w:rsidRPr="00F94B5B" w:rsidRDefault="00266166" w:rsidP="002A74EB">
            <w:pPr>
              <w:spacing w:line="280" w:lineRule="exact"/>
              <w:rPr>
                <w:sz w:val="20"/>
                <w:szCs w:val="20"/>
              </w:rPr>
            </w:pPr>
          </w:p>
        </w:tc>
        <w:tc>
          <w:tcPr>
            <w:tcW w:w="974" w:type="dxa"/>
          </w:tcPr>
          <w:p w:rsidR="00266166" w:rsidRPr="00F94B5B" w:rsidRDefault="00266166" w:rsidP="002A74EB">
            <w:pPr>
              <w:spacing w:line="280" w:lineRule="exact"/>
              <w:rPr>
                <w:sz w:val="20"/>
                <w:szCs w:val="20"/>
              </w:rPr>
            </w:pPr>
          </w:p>
        </w:tc>
        <w:tc>
          <w:tcPr>
            <w:tcW w:w="1098" w:type="dxa"/>
          </w:tcPr>
          <w:p w:rsidR="00266166" w:rsidRPr="00F94B5B" w:rsidRDefault="002A74EB" w:rsidP="002A74EB">
            <w:pPr>
              <w:spacing w:line="280" w:lineRule="exact"/>
              <w:rPr>
                <w:sz w:val="20"/>
                <w:szCs w:val="20"/>
              </w:rPr>
            </w:pPr>
            <w:r>
              <w:rPr>
                <w:sz w:val="20"/>
                <w:szCs w:val="20"/>
              </w:rPr>
              <w:t>100</w:t>
            </w:r>
          </w:p>
        </w:tc>
        <w:tc>
          <w:tcPr>
            <w:tcW w:w="944" w:type="dxa"/>
          </w:tcPr>
          <w:p w:rsidR="00266166" w:rsidRPr="00F94B5B" w:rsidRDefault="00266166" w:rsidP="002A74EB">
            <w:pPr>
              <w:spacing w:line="280" w:lineRule="exact"/>
              <w:rPr>
                <w:sz w:val="20"/>
                <w:szCs w:val="20"/>
              </w:rPr>
            </w:pPr>
          </w:p>
        </w:tc>
        <w:tc>
          <w:tcPr>
            <w:tcW w:w="424" w:type="dxa"/>
          </w:tcPr>
          <w:p w:rsidR="00266166" w:rsidRPr="00F94B5B" w:rsidRDefault="00266166" w:rsidP="002A74EB">
            <w:pPr>
              <w:spacing w:line="280" w:lineRule="exact"/>
              <w:rPr>
                <w:sz w:val="20"/>
                <w:szCs w:val="20"/>
              </w:rPr>
            </w:pPr>
          </w:p>
        </w:tc>
      </w:tr>
      <w:tr w:rsidR="00275159" w:rsidTr="00A473EF">
        <w:trPr>
          <w:trHeight w:val="234"/>
        </w:trPr>
        <w:tc>
          <w:tcPr>
            <w:tcW w:w="865" w:type="dxa"/>
          </w:tcPr>
          <w:p w:rsidR="00275159" w:rsidRDefault="00275159" w:rsidP="002A74EB">
            <w:pPr>
              <w:spacing w:line="280" w:lineRule="exact"/>
              <w:rPr>
                <w:sz w:val="18"/>
                <w:szCs w:val="18"/>
              </w:rPr>
            </w:pPr>
            <w:r>
              <w:rPr>
                <w:sz w:val="18"/>
                <w:szCs w:val="18"/>
              </w:rPr>
              <w:t>20 03 07</w:t>
            </w:r>
          </w:p>
        </w:tc>
        <w:tc>
          <w:tcPr>
            <w:tcW w:w="2097" w:type="dxa"/>
          </w:tcPr>
          <w:p w:rsidR="00275159" w:rsidRDefault="00275159" w:rsidP="002A74EB">
            <w:pPr>
              <w:spacing w:line="280" w:lineRule="exact"/>
              <w:rPr>
                <w:sz w:val="18"/>
                <w:szCs w:val="18"/>
              </w:rPr>
            </w:pPr>
            <w:r>
              <w:rPr>
                <w:sz w:val="18"/>
                <w:szCs w:val="18"/>
              </w:rPr>
              <w:t>Objemový odpad</w:t>
            </w:r>
          </w:p>
        </w:tc>
        <w:tc>
          <w:tcPr>
            <w:tcW w:w="876" w:type="dxa"/>
          </w:tcPr>
          <w:p w:rsidR="00275159" w:rsidRDefault="00275159" w:rsidP="002A74EB">
            <w:pPr>
              <w:spacing w:line="280" w:lineRule="exact"/>
              <w:rPr>
                <w:sz w:val="18"/>
                <w:szCs w:val="18"/>
              </w:rPr>
            </w:pPr>
            <w:r>
              <w:rPr>
                <w:sz w:val="18"/>
                <w:szCs w:val="18"/>
              </w:rPr>
              <w:t>O</w:t>
            </w:r>
          </w:p>
        </w:tc>
        <w:tc>
          <w:tcPr>
            <w:tcW w:w="988" w:type="dxa"/>
          </w:tcPr>
          <w:p w:rsidR="00275159" w:rsidRDefault="00BA2A61" w:rsidP="002A74EB">
            <w:pPr>
              <w:spacing w:line="280" w:lineRule="exact"/>
              <w:rPr>
                <w:sz w:val="20"/>
                <w:szCs w:val="20"/>
              </w:rPr>
            </w:pPr>
            <w:r>
              <w:rPr>
                <w:sz w:val="20"/>
                <w:szCs w:val="20"/>
              </w:rPr>
              <w:t>24</w:t>
            </w:r>
          </w:p>
        </w:tc>
        <w:tc>
          <w:tcPr>
            <w:tcW w:w="1016" w:type="dxa"/>
          </w:tcPr>
          <w:p w:rsidR="00275159" w:rsidRPr="00F94B5B" w:rsidRDefault="00275159" w:rsidP="002A74EB">
            <w:pPr>
              <w:spacing w:line="280" w:lineRule="exact"/>
              <w:rPr>
                <w:sz w:val="20"/>
                <w:szCs w:val="20"/>
              </w:rPr>
            </w:pPr>
          </w:p>
        </w:tc>
        <w:tc>
          <w:tcPr>
            <w:tcW w:w="974" w:type="dxa"/>
          </w:tcPr>
          <w:p w:rsidR="00275159" w:rsidRPr="00F94B5B" w:rsidRDefault="00275159" w:rsidP="002A74EB">
            <w:pPr>
              <w:spacing w:line="280" w:lineRule="exact"/>
              <w:rPr>
                <w:sz w:val="20"/>
                <w:szCs w:val="20"/>
              </w:rPr>
            </w:pPr>
          </w:p>
        </w:tc>
        <w:tc>
          <w:tcPr>
            <w:tcW w:w="1098" w:type="dxa"/>
          </w:tcPr>
          <w:p w:rsidR="00275159" w:rsidRPr="00F94B5B" w:rsidRDefault="002A74EB" w:rsidP="002A74EB">
            <w:pPr>
              <w:spacing w:line="280" w:lineRule="exact"/>
              <w:rPr>
                <w:sz w:val="20"/>
                <w:szCs w:val="20"/>
              </w:rPr>
            </w:pPr>
            <w:r>
              <w:rPr>
                <w:sz w:val="20"/>
                <w:szCs w:val="20"/>
              </w:rPr>
              <w:t>100</w:t>
            </w:r>
          </w:p>
        </w:tc>
        <w:tc>
          <w:tcPr>
            <w:tcW w:w="944" w:type="dxa"/>
          </w:tcPr>
          <w:p w:rsidR="00275159" w:rsidRPr="00F94B5B" w:rsidRDefault="00275159" w:rsidP="002A74EB">
            <w:pPr>
              <w:spacing w:line="280" w:lineRule="exact"/>
              <w:rPr>
                <w:sz w:val="20"/>
                <w:szCs w:val="20"/>
              </w:rPr>
            </w:pPr>
          </w:p>
        </w:tc>
        <w:tc>
          <w:tcPr>
            <w:tcW w:w="424" w:type="dxa"/>
          </w:tcPr>
          <w:p w:rsidR="00275159" w:rsidRPr="00F94B5B" w:rsidRDefault="00275159" w:rsidP="002A74EB">
            <w:pPr>
              <w:spacing w:line="280" w:lineRule="exact"/>
              <w:rPr>
                <w:sz w:val="20"/>
                <w:szCs w:val="20"/>
              </w:rPr>
            </w:pPr>
          </w:p>
        </w:tc>
      </w:tr>
      <w:tr w:rsidR="00275159" w:rsidTr="00A473EF">
        <w:trPr>
          <w:trHeight w:val="234"/>
        </w:trPr>
        <w:tc>
          <w:tcPr>
            <w:tcW w:w="865" w:type="dxa"/>
          </w:tcPr>
          <w:p w:rsidR="00275159" w:rsidRDefault="00275159" w:rsidP="002A74EB">
            <w:pPr>
              <w:spacing w:line="280" w:lineRule="exact"/>
              <w:rPr>
                <w:sz w:val="18"/>
                <w:szCs w:val="18"/>
              </w:rPr>
            </w:pPr>
            <w:r>
              <w:rPr>
                <w:sz w:val="18"/>
                <w:szCs w:val="18"/>
              </w:rPr>
              <w:t>16 01 03</w:t>
            </w:r>
          </w:p>
        </w:tc>
        <w:tc>
          <w:tcPr>
            <w:tcW w:w="2097" w:type="dxa"/>
          </w:tcPr>
          <w:p w:rsidR="00275159" w:rsidRDefault="00275159" w:rsidP="002A74EB">
            <w:pPr>
              <w:spacing w:line="280" w:lineRule="exact"/>
              <w:rPr>
                <w:sz w:val="18"/>
                <w:szCs w:val="18"/>
              </w:rPr>
            </w:pPr>
            <w:proofErr w:type="spellStart"/>
            <w:r>
              <w:rPr>
                <w:sz w:val="18"/>
                <w:szCs w:val="18"/>
              </w:rPr>
              <w:t>Opotr.pneumatiky</w:t>
            </w:r>
            <w:proofErr w:type="spellEnd"/>
          </w:p>
        </w:tc>
        <w:tc>
          <w:tcPr>
            <w:tcW w:w="876" w:type="dxa"/>
          </w:tcPr>
          <w:p w:rsidR="00275159" w:rsidRDefault="00275159" w:rsidP="002A74EB">
            <w:pPr>
              <w:spacing w:line="280" w:lineRule="exact"/>
              <w:rPr>
                <w:sz w:val="18"/>
                <w:szCs w:val="18"/>
              </w:rPr>
            </w:pPr>
            <w:r>
              <w:rPr>
                <w:sz w:val="18"/>
                <w:szCs w:val="18"/>
              </w:rPr>
              <w:t>O</w:t>
            </w:r>
          </w:p>
        </w:tc>
        <w:tc>
          <w:tcPr>
            <w:tcW w:w="988" w:type="dxa"/>
          </w:tcPr>
          <w:p w:rsidR="00275159" w:rsidRDefault="00BA2A61" w:rsidP="002A74EB">
            <w:pPr>
              <w:spacing w:line="280" w:lineRule="exact"/>
              <w:rPr>
                <w:sz w:val="20"/>
                <w:szCs w:val="20"/>
              </w:rPr>
            </w:pPr>
            <w:r>
              <w:rPr>
                <w:sz w:val="20"/>
                <w:szCs w:val="20"/>
              </w:rPr>
              <w:t>1,25</w:t>
            </w:r>
          </w:p>
        </w:tc>
        <w:tc>
          <w:tcPr>
            <w:tcW w:w="1016" w:type="dxa"/>
          </w:tcPr>
          <w:p w:rsidR="00275159" w:rsidRPr="00F94B5B" w:rsidRDefault="004C0012" w:rsidP="002A74EB">
            <w:pPr>
              <w:spacing w:line="280" w:lineRule="exact"/>
              <w:rPr>
                <w:sz w:val="20"/>
                <w:szCs w:val="20"/>
              </w:rPr>
            </w:pPr>
            <w:r>
              <w:rPr>
                <w:sz w:val="20"/>
                <w:szCs w:val="20"/>
              </w:rPr>
              <w:t>100</w:t>
            </w:r>
          </w:p>
        </w:tc>
        <w:tc>
          <w:tcPr>
            <w:tcW w:w="974" w:type="dxa"/>
          </w:tcPr>
          <w:p w:rsidR="00275159" w:rsidRPr="00F94B5B" w:rsidRDefault="00275159" w:rsidP="002A74EB">
            <w:pPr>
              <w:spacing w:line="280" w:lineRule="exact"/>
              <w:rPr>
                <w:sz w:val="20"/>
                <w:szCs w:val="20"/>
              </w:rPr>
            </w:pPr>
          </w:p>
        </w:tc>
        <w:tc>
          <w:tcPr>
            <w:tcW w:w="1098" w:type="dxa"/>
          </w:tcPr>
          <w:p w:rsidR="00275159" w:rsidRPr="00F94B5B" w:rsidRDefault="00275159" w:rsidP="002A74EB">
            <w:pPr>
              <w:spacing w:line="280" w:lineRule="exact"/>
              <w:rPr>
                <w:sz w:val="20"/>
                <w:szCs w:val="20"/>
              </w:rPr>
            </w:pPr>
          </w:p>
        </w:tc>
        <w:tc>
          <w:tcPr>
            <w:tcW w:w="944" w:type="dxa"/>
          </w:tcPr>
          <w:p w:rsidR="00275159" w:rsidRPr="00F94B5B" w:rsidRDefault="00275159" w:rsidP="002A74EB">
            <w:pPr>
              <w:spacing w:line="280" w:lineRule="exact"/>
              <w:rPr>
                <w:sz w:val="20"/>
                <w:szCs w:val="20"/>
              </w:rPr>
            </w:pPr>
          </w:p>
        </w:tc>
        <w:tc>
          <w:tcPr>
            <w:tcW w:w="424" w:type="dxa"/>
          </w:tcPr>
          <w:p w:rsidR="00275159" w:rsidRPr="00F94B5B" w:rsidRDefault="00275159" w:rsidP="002A74EB">
            <w:pPr>
              <w:spacing w:line="280" w:lineRule="exact"/>
              <w:rPr>
                <w:sz w:val="20"/>
                <w:szCs w:val="20"/>
              </w:rPr>
            </w:pPr>
          </w:p>
        </w:tc>
      </w:tr>
      <w:tr w:rsidR="00275159" w:rsidTr="00A473EF">
        <w:trPr>
          <w:trHeight w:val="234"/>
        </w:trPr>
        <w:tc>
          <w:tcPr>
            <w:tcW w:w="865" w:type="dxa"/>
          </w:tcPr>
          <w:p w:rsidR="00275159" w:rsidRDefault="00275159" w:rsidP="002A74EB">
            <w:pPr>
              <w:spacing w:line="280" w:lineRule="exact"/>
              <w:rPr>
                <w:sz w:val="18"/>
                <w:szCs w:val="18"/>
              </w:rPr>
            </w:pPr>
            <w:r>
              <w:rPr>
                <w:sz w:val="18"/>
                <w:szCs w:val="18"/>
              </w:rPr>
              <w:t>20 01 40</w:t>
            </w:r>
          </w:p>
        </w:tc>
        <w:tc>
          <w:tcPr>
            <w:tcW w:w="2097" w:type="dxa"/>
          </w:tcPr>
          <w:p w:rsidR="00275159" w:rsidRDefault="00275159" w:rsidP="002A74EB">
            <w:pPr>
              <w:spacing w:line="280" w:lineRule="exact"/>
              <w:rPr>
                <w:sz w:val="18"/>
                <w:szCs w:val="18"/>
              </w:rPr>
            </w:pPr>
            <w:r>
              <w:rPr>
                <w:sz w:val="18"/>
                <w:szCs w:val="18"/>
              </w:rPr>
              <w:t>Kovy</w:t>
            </w:r>
          </w:p>
        </w:tc>
        <w:tc>
          <w:tcPr>
            <w:tcW w:w="876" w:type="dxa"/>
          </w:tcPr>
          <w:p w:rsidR="00275159" w:rsidRDefault="00275159" w:rsidP="002A74EB">
            <w:pPr>
              <w:spacing w:line="280" w:lineRule="exact"/>
              <w:rPr>
                <w:sz w:val="18"/>
                <w:szCs w:val="18"/>
              </w:rPr>
            </w:pPr>
            <w:r>
              <w:rPr>
                <w:sz w:val="18"/>
                <w:szCs w:val="18"/>
              </w:rPr>
              <w:t>O</w:t>
            </w:r>
          </w:p>
        </w:tc>
        <w:tc>
          <w:tcPr>
            <w:tcW w:w="988" w:type="dxa"/>
          </w:tcPr>
          <w:p w:rsidR="00275159" w:rsidRDefault="00275159" w:rsidP="002A74EB">
            <w:pPr>
              <w:spacing w:line="280" w:lineRule="exact"/>
              <w:rPr>
                <w:sz w:val="20"/>
                <w:szCs w:val="20"/>
              </w:rPr>
            </w:pPr>
            <w:r>
              <w:rPr>
                <w:sz w:val="20"/>
                <w:szCs w:val="20"/>
              </w:rPr>
              <w:t>1</w:t>
            </w:r>
            <w:r w:rsidR="00BA2A61">
              <w:rPr>
                <w:sz w:val="20"/>
                <w:szCs w:val="20"/>
              </w:rPr>
              <w:t>,82</w:t>
            </w:r>
          </w:p>
        </w:tc>
        <w:tc>
          <w:tcPr>
            <w:tcW w:w="1016" w:type="dxa"/>
          </w:tcPr>
          <w:p w:rsidR="00275159" w:rsidRPr="00F94B5B" w:rsidRDefault="004C0012" w:rsidP="002A74EB">
            <w:pPr>
              <w:spacing w:line="280" w:lineRule="exact"/>
              <w:rPr>
                <w:sz w:val="20"/>
                <w:szCs w:val="20"/>
              </w:rPr>
            </w:pPr>
            <w:r>
              <w:rPr>
                <w:sz w:val="20"/>
                <w:szCs w:val="20"/>
              </w:rPr>
              <w:t>100</w:t>
            </w:r>
          </w:p>
        </w:tc>
        <w:tc>
          <w:tcPr>
            <w:tcW w:w="974" w:type="dxa"/>
          </w:tcPr>
          <w:p w:rsidR="00275159" w:rsidRPr="00F94B5B" w:rsidRDefault="00275159" w:rsidP="002A74EB">
            <w:pPr>
              <w:spacing w:line="280" w:lineRule="exact"/>
              <w:rPr>
                <w:sz w:val="20"/>
                <w:szCs w:val="20"/>
              </w:rPr>
            </w:pPr>
          </w:p>
        </w:tc>
        <w:tc>
          <w:tcPr>
            <w:tcW w:w="1098" w:type="dxa"/>
          </w:tcPr>
          <w:p w:rsidR="00275159" w:rsidRPr="00F94B5B" w:rsidRDefault="00275159" w:rsidP="002A74EB">
            <w:pPr>
              <w:spacing w:line="280" w:lineRule="exact"/>
              <w:rPr>
                <w:sz w:val="20"/>
                <w:szCs w:val="20"/>
              </w:rPr>
            </w:pPr>
          </w:p>
        </w:tc>
        <w:tc>
          <w:tcPr>
            <w:tcW w:w="944" w:type="dxa"/>
          </w:tcPr>
          <w:p w:rsidR="00275159" w:rsidRPr="00F94B5B" w:rsidRDefault="00275159" w:rsidP="002A74EB">
            <w:pPr>
              <w:spacing w:line="280" w:lineRule="exact"/>
              <w:rPr>
                <w:sz w:val="20"/>
                <w:szCs w:val="20"/>
              </w:rPr>
            </w:pPr>
          </w:p>
        </w:tc>
        <w:tc>
          <w:tcPr>
            <w:tcW w:w="424" w:type="dxa"/>
          </w:tcPr>
          <w:p w:rsidR="00275159" w:rsidRPr="00F94B5B" w:rsidRDefault="00275159" w:rsidP="002A74EB">
            <w:pPr>
              <w:spacing w:line="280" w:lineRule="exact"/>
              <w:rPr>
                <w:sz w:val="20"/>
                <w:szCs w:val="20"/>
              </w:rPr>
            </w:pPr>
          </w:p>
        </w:tc>
      </w:tr>
      <w:tr w:rsidR="00275159" w:rsidTr="00A473EF">
        <w:trPr>
          <w:trHeight w:val="234"/>
        </w:trPr>
        <w:tc>
          <w:tcPr>
            <w:tcW w:w="865" w:type="dxa"/>
          </w:tcPr>
          <w:p w:rsidR="00275159" w:rsidRDefault="00275159" w:rsidP="002A74EB">
            <w:pPr>
              <w:spacing w:line="280" w:lineRule="exact"/>
              <w:rPr>
                <w:sz w:val="18"/>
                <w:szCs w:val="18"/>
              </w:rPr>
            </w:pPr>
            <w:r>
              <w:rPr>
                <w:sz w:val="18"/>
                <w:szCs w:val="18"/>
              </w:rPr>
              <w:t>15 01 05</w:t>
            </w:r>
          </w:p>
        </w:tc>
        <w:tc>
          <w:tcPr>
            <w:tcW w:w="2097" w:type="dxa"/>
          </w:tcPr>
          <w:p w:rsidR="00275159" w:rsidRDefault="00275159" w:rsidP="002A74EB">
            <w:pPr>
              <w:spacing w:line="280" w:lineRule="exact"/>
              <w:rPr>
                <w:sz w:val="18"/>
                <w:szCs w:val="18"/>
              </w:rPr>
            </w:pPr>
            <w:r>
              <w:rPr>
                <w:sz w:val="18"/>
                <w:szCs w:val="18"/>
              </w:rPr>
              <w:t>Kompozitné obaly</w:t>
            </w:r>
          </w:p>
        </w:tc>
        <w:tc>
          <w:tcPr>
            <w:tcW w:w="876" w:type="dxa"/>
          </w:tcPr>
          <w:p w:rsidR="00275159" w:rsidRDefault="00275159" w:rsidP="002A74EB">
            <w:pPr>
              <w:spacing w:line="280" w:lineRule="exact"/>
              <w:rPr>
                <w:sz w:val="18"/>
                <w:szCs w:val="18"/>
              </w:rPr>
            </w:pPr>
            <w:r>
              <w:rPr>
                <w:sz w:val="18"/>
                <w:szCs w:val="18"/>
              </w:rPr>
              <w:t>O</w:t>
            </w:r>
          </w:p>
        </w:tc>
        <w:tc>
          <w:tcPr>
            <w:tcW w:w="988" w:type="dxa"/>
          </w:tcPr>
          <w:p w:rsidR="00275159" w:rsidRDefault="00275159" w:rsidP="002A74EB">
            <w:pPr>
              <w:spacing w:line="280" w:lineRule="exact"/>
              <w:rPr>
                <w:sz w:val="20"/>
                <w:szCs w:val="20"/>
              </w:rPr>
            </w:pPr>
            <w:r>
              <w:rPr>
                <w:sz w:val="20"/>
                <w:szCs w:val="20"/>
              </w:rPr>
              <w:t>1,</w:t>
            </w:r>
            <w:r w:rsidR="00BA2A61">
              <w:rPr>
                <w:sz w:val="20"/>
                <w:szCs w:val="20"/>
              </w:rPr>
              <w:t>21</w:t>
            </w:r>
          </w:p>
        </w:tc>
        <w:tc>
          <w:tcPr>
            <w:tcW w:w="1016" w:type="dxa"/>
          </w:tcPr>
          <w:p w:rsidR="00275159" w:rsidRPr="00F94B5B" w:rsidRDefault="00275159" w:rsidP="002A74EB">
            <w:pPr>
              <w:spacing w:line="280" w:lineRule="exact"/>
              <w:rPr>
                <w:sz w:val="20"/>
                <w:szCs w:val="20"/>
              </w:rPr>
            </w:pPr>
          </w:p>
        </w:tc>
        <w:tc>
          <w:tcPr>
            <w:tcW w:w="974" w:type="dxa"/>
          </w:tcPr>
          <w:p w:rsidR="00275159" w:rsidRPr="00F94B5B" w:rsidRDefault="004C0012" w:rsidP="002A74EB">
            <w:pPr>
              <w:spacing w:line="280" w:lineRule="exact"/>
              <w:rPr>
                <w:sz w:val="20"/>
                <w:szCs w:val="20"/>
              </w:rPr>
            </w:pPr>
            <w:r>
              <w:rPr>
                <w:sz w:val="20"/>
                <w:szCs w:val="20"/>
              </w:rPr>
              <w:t>100</w:t>
            </w:r>
          </w:p>
        </w:tc>
        <w:tc>
          <w:tcPr>
            <w:tcW w:w="1098" w:type="dxa"/>
          </w:tcPr>
          <w:p w:rsidR="00275159" w:rsidRPr="00F94B5B" w:rsidRDefault="00275159" w:rsidP="002A74EB">
            <w:pPr>
              <w:spacing w:line="280" w:lineRule="exact"/>
              <w:rPr>
                <w:sz w:val="20"/>
                <w:szCs w:val="20"/>
              </w:rPr>
            </w:pPr>
          </w:p>
        </w:tc>
        <w:tc>
          <w:tcPr>
            <w:tcW w:w="944" w:type="dxa"/>
          </w:tcPr>
          <w:p w:rsidR="00275159" w:rsidRPr="00F94B5B" w:rsidRDefault="00275159" w:rsidP="002A74EB">
            <w:pPr>
              <w:spacing w:line="280" w:lineRule="exact"/>
              <w:rPr>
                <w:sz w:val="20"/>
                <w:szCs w:val="20"/>
              </w:rPr>
            </w:pPr>
          </w:p>
        </w:tc>
        <w:tc>
          <w:tcPr>
            <w:tcW w:w="424" w:type="dxa"/>
          </w:tcPr>
          <w:p w:rsidR="00275159" w:rsidRPr="00F94B5B" w:rsidRDefault="00275159" w:rsidP="002A74EB">
            <w:pPr>
              <w:spacing w:line="280" w:lineRule="exact"/>
              <w:rPr>
                <w:sz w:val="20"/>
                <w:szCs w:val="20"/>
              </w:rPr>
            </w:pPr>
          </w:p>
        </w:tc>
      </w:tr>
    </w:tbl>
    <w:p w:rsidR="00266166" w:rsidRDefault="00266166" w:rsidP="00266166">
      <w:pPr>
        <w:spacing w:line="280" w:lineRule="exact"/>
      </w:pPr>
    </w:p>
    <w:p w:rsidR="000B3C5A" w:rsidRPr="00B07ED4" w:rsidRDefault="000B3C5A" w:rsidP="000B3C5A">
      <w:pPr>
        <w:jc w:val="both"/>
        <w:rPr>
          <w:rFonts w:eastAsiaTheme="minorHAnsi"/>
          <w:i/>
          <w:lang w:eastAsia="en-US"/>
        </w:rPr>
      </w:pPr>
      <w:r>
        <w:rPr>
          <w:rFonts w:eastAsiaTheme="minorHAnsi"/>
          <w:lang w:eastAsia="en-US"/>
        </w:rPr>
        <w:t>Graf č.2.</w:t>
      </w:r>
      <w:r w:rsidR="009F51FF">
        <w:rPr>
          <w:rFonts w:eastAsiaTheme="minorHAnsi"/>
          <w:lang w:eastAsia="en-US"/>
        </w:rPr>
        <w:t>5</w:t>
      </w:r>
      <w:r>
        <w:rPr>
          <w:rFonts w:eastAsiaTheme="minorHAnsi"/>
          <w:lang w:eastAsia="en-US"/>
        </w:rPr>
        <w:t xml:space="preserve">- </w:t>
      </w:r>
      <w:r w:rsidRPr="00B07ED4">
        <w:rPr>
          <w:rFonts w:eastAsiaTheme="minorHAnsi"/>
          <w:i/>
          <w:lang w:eastAsia="en-US"/>
        </w:rPr>
        <w:t>KO a SZ (vybrané zložky) za rok 2015</w:t>
      </w:r>
    </w:p>
    <w:tbl>
      <w:tblPr>
        <w:tblpPr w:leftFromText="141" w:rightFromText="141" w:vertAnchor="page" w:horzAnchor="margin" w:tblpY="12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77"/>
      </w:tblGrid>
      <w:tr w:rsidR="000B3C5A" w:rsidTr="000B3C5A">
        <w:trPr>
          <w:trHeight w:val="3568"/>
        </w:trPr>
        <w:tc>
          <w:tcPr>
            <w:tcW w:w="6177" w:type="dxa"/>
          </w:tcPr>
          <w:p w:rsidR="000B3C5A" w:rsidRDefault="000B3C5A" w:rsidP="000B3C5A">
            <w:pPr>
              <w:ind w:left="-60"/>
              <w:rPr>
                <w:rFonts w:eastAsiaTheme="minorHAnsi"/>
                <w:lang w:eastAsia="en-US"/>
              </w:rPr>
            </w:pPr>
            <w:r>
              <w:rPr>
                <w:rFonts w:eastAsiaTheme="minorHAnsi"/>
                <w:noProof/>
                <w:lang w:eastAsia="en-US"/>
              </w:rPr>
              <w:drawing>
                <wp:inline distT="0" distB="0" distL="0" distR="0" wp14:anchorId="6150E58D" wp14:editId="77834BFA">
                  <wp:extent cx="3736975" cy="2178464"/>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0B3C5A" w:rsidRDefault="000B3C5A" w:rsidP="000B3C5A">
      <w:pPr>
        <w:jc w:val="both"/>
        <w:rPr>
          <w:rFonts w:eastAsiaTheme="minorHAnsi"/>
          <w:lang w:eastAsia="en-US"/>
        </w:rPr>
      </w:pPr>
    </w:p>
    <w:p w:rsidR="00EA607C" w:rsidRDefault="00EA607C">
      <w:pPr>
        <w:jc w:val="both"/>
        <w:sectPr w:rsidR="00EA607C" w:rsidSect="00A473EF">
          <w:pgSz w:w="11906" w:h="16838" w:code="9"/>
          <w:pgMar w:top="1418" w:right="1418" w:bottom="1418" w:left="1418" w:header="709" w:footer="709" w:gutter="0"/>
          <w:cols w:space="708"/>
          <w:docGrid w:linePitch="360"/>
        </w:sectPr>
      </w:pPr>
    </w:p>
    <w:p w:rsidR="009809CE" w:rsidRPr="00B07ED4" w:rsidRDefault="009809CE" w:rsidP="009809CE">
      <w:pPr>
        <w:spacing w:line="276" w:lineRule="auto"/>
        <w:jc w:val="both"/>
        <w:rPr>
          <w:i/>
        </w:rPr>
      </w:pPr>
      <w:r>
        <w:lastRenderedPageBreak/>
        <w:t>Tab. č.</w:t>
      </w:r>
      <w:r w:rsidR="000C7AC5">
        <w:t>2.</w:t>
      </w:r>
      <w:r w:rsidR="00A473EF">
        <w:t>6</w:t>
      </w:r>
      <w:r>
        <w:t xml:space="preserve">- </w:t>
      </w:r>
      <w:r w:rsidRPr="00B07ED4">
        <w:rPr>
          <w:i/>
        </w:rPr>
        <w:t xml:space="preserve">Prehľad </w:t>
      </w:r>
      <w:r w:rsidR="00A473EF" w:rsidRPr="00B07ED4">
        <w:rPr>
          <w:i/>
        </w:rPr>
        <w:t xml:space="preserve">tonáže </w:t>
      </w:r>
      <w:r w:rsidRPr="00B07ED4">
        <w:rPr>
          <w:i/>
        </w:rPr>
        <w:t xml:space="preserve">komunálnych odpadov </w:t>
      </w:r>
      <w:r w:rsidR="00A473EF" w:rsidRPr="00B07ED4">
        <w:rPr>
          <w:i/>
        </w:rPr>
        <w:t xml:space="preserve">v meste Vrútky </w:t>
      </w:r>
      <w:r w:rsidRPr="00B07ED4">
        <w:rPr>
          <w:i/>
        </w:rPr>
        <w:t>za roky 2011-2015</w:t>
      </w:r>
    </w:p>
    <w:p w:rsidR="009809CE" w:rsidRDefault="009809CE" w:rsidP="009809CE">
      <w:pPr>
        <w:spacing w:line="276" w:lineRule="auto"/>
        <w:jc w:val="both"/>
      </w:pPr>
    </w:p>
    <w:tbl>
      <w:tblPr>
        <w:tblStyle w:val="Mriekatabuky"/>
        <w:tblW w:w="0" w:type="auto"/>
        <w:tblInd w:w="108" w:type="dxa"/>
        <w:tblLook w:val="04A0" w:firstRow="1" w:lastRow="0" w:firstColumn="1" w:lastColumn="0" w:noHBand="0" w:noVBand="1"/>
      </w:tblPr>
      <w:tblGrid>
        <w:gridCol w:w="3544"/>
        <w:gridCol w:w="1134"/>
        <w:gridCol w:w="1134"/>
        <w:gridCol w:w="1134"/>
        <w:gridCol w:w="1134"/>
        <w:gridCol w:w="1022"/>
      </w:tblGrid>
      <w:tr w:rsidR="009809CE" w:rsidTr="0026398E">
        <w:tc>
          <w:tcPr>
            <w:tcW w:w="3544" w:type="dxa"/>
            <w:shd w:val="clear" w:color="auto" w:fill="FBD4B4" w:themeFill="accent6" w:themeFillTint="66"/>
          </w:tcPr>
          <w:p w:rsidR="009809CE" w:rsidRDefault="009809CE" w:rsidP="009809CE">
            <w:pPr>
              <w:spacing w:line="276" w:lineRule="auto"/>
              <w:jc w:val="both"/>
            </w:pPr>
          </w:p>
        </w:tc>
        <w:tc>
          <w:tcPr>
            <w:tcW w:w="1134" w:type="dxa"/>
            <w:shd w:val="clear" w:color="auto" w:fill="FBD4B4" w:themeFill="accent6" w:themeFillTint="66"/>
          </w:tcPr>
          <w:p w:rsidR="009809CE" w:rsidRDefault="009809CE" w:rsidP="009809CE">
            <w:pPr>
              <w:spacing w:line="276" w:lineRule="auto"/>
              <w:jc w:val="both"/>
            </w:pPr>
            <w:r>
              <w:t>2011</w:t>
            </w:r>
          </w:p>
        </w:tc>
        <w:tc>
          <w:tcPr>
            <w:tcW w:w="1134" w:type="dxa"/>
            <w:shd w:val="clear" w:color="auto" w:fill="FBD4B4" w:themeFill="accent6" w:themeFillTint="66"/>
          </w:tcPr>
          <w:p w:rsidR="009809CE" w:rsidRDefault="009809CE" w:rsidP="009809CE">
            <w:pPr>
              <w:spacing w:line="276" w:lineRule="auto"/>
              <w:jc w:val="both"/>
            </w:pPr>
            <w:r>
              <w:t>2012</w:t>
            </w:r>
          </w:p>
        </w:tc>
        <w:tc>
          <w:tcPr>
            <w:tcW w:w="1134" w:type="dxa"/>
            <w:shd w:val="clear" w:color="auto" w:fill="FBD4B4" w:themeFill="accent6" w:themeFillTint="66"/>
          </w:tcPr>
          <w:p w:rsidR="009809CE" w:rsidRDefault="009809CE" w:rsidP="009809CE">
            <w:pPr>
              <w:spacing w:line="276" w:lineRule="auto"/>
              <w:jc w:val="both"/>
            </w:pPr>
            <w:r>
              <w:t>2013</w:t>
            </w:r>
          </w:p>
        </w:tc>
        <w:tc>
          <w:tcPr>
            <w:tcW w:w="1134" w:type="dxa"/>
            <w:shd w:val="clear" w:color="auto" w:fill="FBD4B4" w:themeFill="accent6" w:themeFillTint="66"/>
          </w:tcPr>
          <w:p w:rsidR="009809CE" w:rsidRDefault="009809CE" w:rsidP="009809CE">
            <w:pPr>
              <w:spacing w:line="276" w:lineRule="auto"/>
              <w:jc w:val="both"/>
            </w:pPr>
            <w:r>
              <w:t>2014</w:t>
            </w:r>
          </w:p>
        </w:tc>
        <w:tc>
          <w:tcPr>
            <w:tcW w:w="1022" w:type="dxa"/>
            <w:shd w:val="clear" w:color="auto" w:fill="FBD4B4" w:themeFill="accent6" w:themeFillTint="66"/>
          </w:tcPr>
          <w:p w:rsidR="009809CE" w:rsidRDefault="009809CE" w:rsidP="009809CE">
            <w:pPr>
              <w:spacing w:line="276" w:lineRule="auto"/>
              <w:jc w:val="both"/>
            </w:pPr>
            <w:r>
              <w:t>2015</w:t>
            </w:r>
          </w:p>
        </w:tc>
      </w:tr>
      <w:tr w:rsidR="009809CE" w:rsidTr="009809CE">
        <w:tc>
          <w:tcPr>
            <w:tcW w:w="3544" w:type="dxa"/>
          </w:tcPr>
          <w:p w:rsidR="009809CE" w:rsidRDefault="00DD2B06" w:rsidP="009809CE">
            <w:pPr>
              <w:spacing w:line="276" w:lineRule="auto"/>
              <w:jc w:val="both"/>
            </w:pPr>
            <w:r>
              <w:t>Celkové množstvo KO za rok (t)</w:t>
            </w:r>
          </w:p>
        </w:tc>
        <w:tc>
          <w:tcPr>
            <w:tcW w:w="1134" w:type="dxa"/>
          </w:tcPr>
          <w:p w:rsidR="009809CE" w:rsidRDefault="00DD2B06" w:rsidP="009809CE">
            <w:pPr>
              <w:spacing w:line="276" w:lineRule="auto"/>
              <w:jc w:val="both"/>
            </w:pPr>
            <w:r>
              <w:t>3 013,07</w:t>
            </w:r>
          </w:p>
        </w:tc>
        <w:tc>
          <w:tcPr>
            <w:tcW w:w="1134" w:type="dxa"/>
          </w:tcPr>
          <w:p w:rsidR="009809CE" w:rsidRDefault="00DD2B06" w:rsidP="009809CE">
            <w:pPr>
              <w:spacing w:line="276" w:lineRule="auto"/>
              <w:jc w:val="both"/>
            </w:pPr>
            <w:r>
              <w:t>3 086,83</w:t>
            </w:r>
          </w:p>
        </w:tc>
        <w:tc>
          <w:tcPr>
            <w:tcW w:w="1134" w:type="dxa"/>
          </w:tcPr>
          <w:p w:rsidR="009809CE" w:rsidRDefault="00DD2B06" w:rsidP="009809CE">
            <w:pPr>
              <w:spacing w:line="276" w:lineRule="auto"/>
              <w:jc w:val="both"/>
            </w:pPr>
            <w:r>
              <w:t>2 749,19</w:t>
            </w:r>
          </w:p>
        </w:tc>
        <w:tc>
          <w:tcPr>
            <w:tcW w:w="1134" w:type="dxa"/>
          </w:tcPr>
          <w:p w:rsidR="009809CE" w:rsidRDefault="00DD2B06" w:rsidP="009809CE">
            <w:pPr>
              <w:spacing w:line="276" w:lineRule="auto"/>
              <w:jc w:val="both"/>
            </w:pPr>
            <w:r>
              <w:t>2 853,03</w:t>
            </w:r>
          </w:p>
        </w:tc>
        <w:tc>
          <w:tcPr>
            <w:tcW w:w="1022" w:type="dxa"/>
          </w:tcPr>
          <w:p w:rsidR="009809CE" w:rsidRDefault="00DD2B06" w:rsidP="009809CE">
            <w:pPr>
              <w:spacing w:line="276" w:lineRule="auto"/>
              <w:jc w:val="both"/>
            </w:pPr>
            <w:r>
              <w:t>2 858,8</w:t>
            </w:r>
          </w:p>
        </w:tc>
      </w:tr>
    </w:tbl>
    <w:p w:rsidR="009809CE" w:rsidRDefault="009809CE" w:rsidP="009809CE">
      <w:pPr>
        <w:spacing w:line="276" w:lineRule="auto"/>
        <w:jc w:val="both"/>
      </w:pPr>
    </w:p>
    <w:p w:rsidR="00A473EF" w:rsidRPr="00B07ED4" w:rsidRDefault="00A473EF" w:rsidP="00C71F9A">
      <w:pPr>
        <w:spacing w:line="276" w:lineRule="auto"/>
        <w:jc w:val="both"/>
        <w:rPr>
          <w:rFonts w:eastAsiaTheme="minorHAnsi"/>
          <w:i/>
          <w:lang w:eastAsia="en-US"/>
        </w:rPr>
      </w:pPr>
      <w:r>
        <w:rPr>
          <w:rFonts w:eastAsiaTheme="minorHAnsi"/>
          <w:lang w:eastAsia="en-US"/>
        </w:rPr>
        <w:t>Tab. č.</w:t>
      </w:r>
      <w:r w:rsidR="000C7AC5">
        <w:rPr>
          <w:rFonts w:eastAsiaTheme="minorHAnsi"/>
          <w:lang w:eastAsia="en-US"/>
        </w:rPr>
        <w:t>2.</w:t>
      </w:r>
      <w:r>
        <w:rPr>
          <w:rFonts w:eastAsiaTheme="minorHAnsi"/>
          <w:lang w:eastAsia="en-US"/>
        </w:rPr>
        <w:t xml:space="preserve">7 – </w:t>
      </w:r>
      <w:r w:rsidRPr="00B07ED4">
        <w:rPr>
          <w:rFonts w:eastAsiaTheme="minorHAnsi"/>
          <w:i/>
          <w:lang w:eastAsia="en-US"/>
        </w:rPr>
        <w:t xml:space="preserve">Množstvo vzniknutých komunálnych odpadov na obyvateľa za rok v porovnaní </w:t>
      </w:r>
    </w:p>
    <w:p w:rsidR="00A473EF" w:rsidRPr="00B07ED4" w:rsidRDefault="00A473EF" w:rsidP="00C71F9A">
      <w:pPr>
        <w:spacing w:line="276" w:lineRule="auto"/>
        <w:jc w:val="both"/>
        <w:rPr>
          <w:rFonts w:eastAsiaTheme="minorHAnsi"/>
          <w:i/>
          <w:lang w:eastAsia="en-US"/>
        </w:rPr>
      </w:pPr>
      <w:r w:rsidRPr="00B07ED4">
        <w:rPr>
          <w:rFonts w:eastAsiaTheme="minorHAnsi"/>
          <w:i/>
          <w:lang w:eastAsia="en-US"/>
        </w:rPr>
        <w:t xml:space="preserve">                </w:t>
      </w:r>
      <w:r w:rsidR="00965D56" w:rsidRPr="00B07ED4">
        <w:rPr>
          <w:rFonts w:eastAsiaTheme="minorHAnsi"/>
          <w:i/>
          <w:lang w:eastAsia="en-US"/>
        </w:rPr>
        <w:t xml:space="preserve">   </w:t>
      </w:r>
      <w:r w:rsidRPr="00B07ED4">
        <w:rPr>
          <w:rFonts w:eastAsiaTheme="minorHAnsi"/>
          <w:i/>
          <w:lang w:eastAsia="en-US"/>
        </w:rPr>
        <w:t xml:space="preserve"> kraj-okres- mesto</w:t>
      </w:r>
    </w:p>
    <w:p w:rsidR="00A473EF" w:rsidRDefault="00A473EF" w:rsidP="00A473EF">
      <w:pPr>
        <w:jc w:val="both"/>
        <w:rPr>
          <w:rFonts w:eastAsiaTheme="minorHAnsi"/>
          <w:lang w:eastAsia="en-US"/>
        </w:rPr>
      </w:pPr>
    </w:p>
    <w:tbl>
      <w:tblPr>
        <w:tblStyle w:val="Mriekatabuky"/>
        <w:tblW w:w="0" w:type="auto"/>
        <w:tblInd w:w="108" w:type="dxa"/>
        <w:tblLook w:val="04A0" w:firstRow="1" w:lastRow="0" w:firstColumn="1" w:lastColumn="0" w:noHBand="0" w:noVBand="1"/>
      </w:tblPr>
      <w:tblGrid>
        <w:gridCol w:w="2552"/>
        <w:gridCol w:w="992"/>
        <w:gridCol w:w="1134"/>
        <w:gridCol w:w="1134"/>
        <w:gridCol w:w="1134"/>
        <w:gridCol w:w="1134"/>
        <w:gridCol w:w="1022"/>
      </w:tblGrid>
      <w:tr w:rsidR="00A473EF" w:rsidTr="00C9196F">
        <w:tc>
          <w:tcPr>
            <w:tcW w:w="9102" w:type="dxa"/>
            <w:gridSpan w:val="7"/>
            <w:shd w:val="clear" w:color="auto" w:fill="FBD4B4" w:themeFill="accent6" w:themeFillTint="66"/>
          </w:tcPr>
          <w:p w:rsidR="00A473EF" w:rsidRDefault="00A473EF" w:rsidP="00C71F9A">
            <w:pPr>
              <w:spacing w:line="276" w:lineRule="auto"/>
              <w:jc w:val="center"/>
              <w:rPr>
                <w:rFonts w:eastAsiaTheme="minorHAnsi"/>
                <w:lang w:eastAsia="en-US"/>
              </w:rPr>
            </w:pPr>
            <w:r>
              <w:rPr>
                <w:rFonts w:eastAsiaTheme="minorHAnsi"/>
                <w:lang w:eastAsia="en-US"/>
              </w:rPr>
              <w:t>Množstvo KO v kg/rok</w:t>
            </w:r>
          </w:p>
        </w:tc>
      </w:tr>
      <w:tr w:rsidR="00A473EF" w:rsidTr="00C9196F">
        <w:tc>
          <w:tcPr>
            <w:tcW w:w="2552" w:type="dxa"/>
          </w:tcPr>
          <w:p w:rsidR="00A473EF" w:rsidRDefault="00A473EF" w:rsidP="00C71F9A">
            <w:pPr>
              <w:spacing w:line="276" w:lineRule="auto"/>
              <w:jc w:val="both"/>
              <w:rPr>
                <w:rFonts w:eastAsiaTheme="minorHAnsi"/>
                <w:lang w:eastAsia="en-US"/>
              </w:rPr>
            </w:pPr>
          </w:p>
        </w:tc>
        <w:tc>
          <w:tcPr>
            <w:tcW w:w="992" w:type="dxa"/>
          </w:tcPr>
          <w:p w:rsidR="00A473EF" w:rsidRDefault="00A473EF" w:rsidP="00C71F9A">
            <w:pPr>
              <w:spacing w:line="276" w:lineRule="auto"/>
              <w:jc w:val="both"/>
              <w:rPr>
                <w:rFonts w:eastAsiaTheme="minorHAnsi"/>
                <w:lang w:eastAsia="en-US"/>
              </w:rPr>
            </w:pPr>
            <w:r>
              <w:rPr>
                <w:rFonts w:eastAsiaTheme="minorHAnsi"/>
                <w:lang w:eastAsia="en-US"/>
              </w:rPr>
              <w:t>2010</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2011</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2012</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2013</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2014</w:t>
            </w:r>
          </w:p>
        </w:tc>
        <w:tc>
          <w:tcPr>
            <w:tcW w:w="1022" w:type="dxa"/>
          </w:tcPr>
          <w:p w:rsidR="00A473EF" w:rsidRDefault="00A473EF" w:rsidP="00C71F9A">
            <w:pPr>
              <w:spacing w:line="276" w:lineRule="auto"/>
              <w:jc w:val="both"/>
              <w:rPr>
                <w:rFonts w:eastAsiaTheme="minorHAnsi"/>
                <w:lang w:eastAsia="en-US"/>
              </w:rPr>
            </w:pPr>
            <w:r>
              <w:rPr>
                <w:rFonts w:eastAsiaTheme="minorHAnsi"/>
                <w:lang w:eastAsia="en-US"/>
              </w:rPr>
              <w:t>Priemer</w:t>
            </w:r>
          </w:p>
        </w:tc>
      </w:tr>
      <w:tr w:rsidR="00A473EF" w:rsidTr="00C9196F">
        <w:tc>
          <w:tcPr>
            <w:tcW w:w="2552" w:type="dxa"/>
          </w:tcPr>
          <w:p w:rsidR="00A473EF" w:rsidRDefault="00A473EF" w:rsidP="00C71F9A">
            <w:pPr>
              <w:spacing w:line="276" w:lineRule="auto"/>
              <w:jc w:val="both"/>
              <w:rPr>
                <w:rFonts w:eastAsiaTheme="minorHAnsi"/>
                <w:lang w:eastAsia="en-US"/>
              </w:rPr>
            </w:pPr>
            <w:r>
              <w:rPr>
                <w:rFonts w:eastAsiaTheme="minorHAnsi"/>
                <w:lang w:eastAsia="en-US"/>
              </w:rPr>
              <w:t>Žilinský kraj (priemer)</w:t>
            </w:r>
          </w:p>
        </w:tc>
        <w:tc>
          <w:tcPr>
            <w:tcW w:w="992" w:type="dxa"/>
          </w:tcPr>
          <w:p w:rsidR="00A473EF" w:rsidRDefault="00A473EF" w:rsidP="00C71F9A">
            <w:pPr>
              <w:spacing w:line="276" w:lineRule="auto"/>
              <w:jc w:val="both"/>
              <w:rPr>
                <w:rFonts w:eastAsiaTheme="minorHAnsi"/>
                <w:lang w:eastAsia="en-US"/>
              </w:rPr>
            </w:pPr>
            <w:r>
              <w:rPr>
                <w:rFonts w:eastAsiaTheme="minorHAnsi"/>
                <w:lang w:eastAsia="en-US"/>
              </w:rPr>
              <w:t>339,28</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308,36</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302,17</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307,15</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340,26</w:t>
            </w:r>
          </w:p>
        </w:tc>
        <w:tc>
          <w:tcPr>
            <w:tcW w:w="1022" w:type="dxa"/>
          </w:tcPr>
          <w:p w:rsidR="00A473EF" w:rsidRDefault="00A473EF" w:rsidP="00C71F9A">
            <w:pPr>
              <w:spacing w:line="276" w:lineRule="auto"/>
              <w:jc w:val="both"/>
              <w:rPr>
                <w:rFonts w:eastAsiaTheme="minorHAnsi"/>
                <w:lang w:eastAsia="en-US"/>
              </w:rPr>
            </w:pPr>
            <w:r>
              <w:rPr>
                <w:rFonts w:eastAsiaTheme="minorHAnsi"/>
                <w:lang w:eastAsia="en-US"/>
              </w:rPr>
              <w:t>319,45</w:t>
            </w:r>
          </w:p>
        </w:tc>
      </w:tr>
      <w:tr w:rsidR="00A473EF" w:rsidTr="00C9196F">
        <w:tc>
          <w:tcPr>
            <w:tcW w:w="2552" w:type="dxa"/>
          </w:tcPr>
          <w:p w:rsidR="00A473EF" w:rsidRDefault="00A473EF" w:rsidP="00C71F9A">
            <w:pPr>
              <w:spacing w:line="276" w:lineRule="auto"/>
              <w:jc w:val="both"/>
              <w:rPr>
                <w:rFonts w:eastAsiaTheme="minorHAnsi"/>
                <w:lang w:eastAsia="en-US"/>
              </w:rPr>
            </w:pPr>
            <w:r>
              <w:rPr>
                <w:rFonts w:eastAsiaTheme="minorHAnsi"/>
                <w:lang w:eastAsia="en-US"/>
              </w:rPr>
              <w:t>Martin (okres)</w:t>
            </w:r>
          </w:p>
        </w:tc>
        <w:tc>
          <w:tcPr>
            <w:tcW w:w="992" w:type="dxa"/>
          </w:tcPr>
          <w:p w:rsidR="00A473EF" w:rsidRDefault="00A473EF" w:rsidP="00C71F9A">
            <w:pPr>
              <w:spacing w:line="276" w:lineRule="auto"/>
              <w:jc w:val="both"/>
              <w:rPr>
                <w:rFonts w:eastAsiaTheme="minorHAnsi"/>
                <w:lang w:eastAsia="en-US"/>
              </w:rPr>
            </w:pPr>
            <w:r>
              <w:rPr>
                <w:rFonts w:eastAsiaTheme="minorHAnsi"/>
                <w:lang w:eastAsia="en-US"/>
              </w:rPr>
              <w:t>366,78</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351,67</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361,79</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349,32</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371,19</w:t>
            </w:r>
          </w:p>
        </w:tc>
        <w:tc>
          <w:tcPr>
            <w:tcW w:w="1022" w:type="dxa"/>
          </w:tcPr>
          <w:p w:rsidR="00A473EF" w:rsidRDefault="00A473EF" w:rsidP="00C71F9A">
            <w:pPr>
              <w:spacing w:line="276" w:lineRule="auto"/>
              <w:jc w:val="both"/>
              <w:rPr>
                <w:rFonts w:eastAsiaTheme="minorHAnsi"/>
                <w:lang w:eastAsia="en-US"/>
              </w:rPr>
            </w:pPr>
            <w:r>
              <w:rPr>
                <w:rFonts w:eastAsiaTheme="minorHAnsi"/>
                <w:lang w:eastAsia="en-US"/>
              </w:rPr>
              <w:t>360,15</w:t>
            </w:r>
          </w:p>
        </w:tc>
      </w:tr>
      <w:tr w:rsidR="00A473EF" w:rsidTr="00C9196F">
        <w:tc>
          <w:tcPr>
            <w:tcW w:w="2552" w:type="dxa"/>
          </w:tcPr>
          <w:p w:rsidR="00A473EF" w:rsidRDefault="00A473EF" w:rsidP="00C71F9A">
            <w:pPr>
              <w:spacing w:line="276" w:lineRule="auto"/>
              <w:jc w:val="both"/>
              <w:rPr>
                <w:rFonts w:eastAsiaTheme="minorHAnsi"/>
                <w:lang w:eastAsia="en-US"/>
              </w:rPr>
            </w:pPr>
            <w:r>
              <w:rPr>
                <w:rFonts w:eastAsiaTheme="minorHAnsi"/>
                <w:lang w:eastAsia="en-US"/>
              </w:rPr>
              <w:t>Vrútky</w:t>
            </w:r>
          </w:p>
        </w:tc>
        <w:tc>
          <w:tcPr>
            <w:tcW w:w="992" w:type="dxa"/>
          </w:tcPr>
          <w:p w:rsidR="00A473EF" w:rsidRDefault="00A473EF" w:rsidP="00C71F9A">
            <w:pPr>
              <w:spacing w:line="276" w:lineRule="auto"/>
              <w:jc w:val="both"/>
              <w:rPr>
                <w:rFonts w:eastAsiaTheme="minorHAnsi"/>
                <w:lang w:eastAsia="en-US"/>
              </w:rPr>
            </w:pPr>
            <w:r>
              <w:rPr>
                <w:rFonts w:eastAsiaTheme="minorHAnsi"/>
                <w:lang w:eastAsia="en-US"/>
              </w:rPr>
              <w:t>432,47</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411,26</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417,99</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370,28</w:t>
            </w:r>
          </w:p>
        </w:tc>
        <w:tc>
          <w:tcPr>
            <w:tcW w:w="1134" w:type="dxa"/>
          </w:tcPr>
          <w:p w:rsidR="00A473EF" w:rsidRDefault="00A473EF" w:rsidP="00C71F9A">
            <w:pPr>
              <w:spacing w:line="276" w:lineRule="auto"/>
              <w:jc w:val="both"/>
              <w:rPr>
                <w:rFonts w:eastAsiaTheme="minorHAnsi"/>
                <w:lang w:eastAsia="en-US"/>
              </w:rPr>
            </w:pPr>
            <w:r>
              <w:rPr>
                <w:rFonts w:eastAsiaTheme="minorHAnsi"/>
                <w:lang w:eastAsia="en-US"/>
              </w:rPr>
              <w:t>384,78</w:t>
            </w:r>
          </w:p>
        </w:tc>
        <w:tc>
          <w:tcPr>
            <w:tcW w:w="1022" w:type="dxa"/>
          </w:tcPr>
          <w:p w:rsidR="00A473EF" w:rsidRDefault="00A473EF" w:rsidP="00C71F9A">
            <w:pPr>
              <w:spacing w:line="276" w:lineRule="auto"/>
              <w:jc w:val="both"/>
              <w:rPr>
                <w:rFonts w:eastAsiaTheme="minorHAnsi"/>
                <w:lang w:eastAsia="en-US"/>
              </w:rPr>
            </w:pPr>
            <w:r>
              <w:rPr>
                <w:rFonts w:eastAsiaTheme="minorHAnsi"/>
                <w:lang w:eastAsia="en-US"/>
              </w:rPr>
              <w:t>403,35</w:t>
            </w:r>
          </w:p>
        </w:tc>
      </w:tr>
    </w:tbl>
    <w:p w:rsidR="00A473EF" w:rsidRDefault="00A473EF" w:rsidP="00A473EF">
      <w:pPr>
        <w:spacing w:line="276" w:lineRule="auto"/>
        <w:jc w:val="both"/>
      </w:pPr>
    </w:p>
    <w:p w:rsidR="00F73E4F" w:rsidRPr="00F73E4F" w:rsidRDefault="00F73E4F" w:rsidP="00F73E4F">
      <w:pPr>
        <w:spacing w:line="276" w:lineRule="auto"/>
        <w:ind w:firstLine="708"/>
        <w:jc w:val="both"/>
        <w:rPr>
          <w:rFonts w:eastAsia="PalatinoLinotype-Roman"/>
        </w:rPr>
      </w:pPr>
      <w:r w:rsidRPr="00F73E4F">
        <w:t>Vývoj vzniku KO v meste v rokoch 2011 – 2015 mal kolísavý charakter, s maximálnou hodnotou v roku 201</w:t>
      </w:r>
      <w:r>
        <w:t>2</w:t>
      </w:r>
      <w:r w:rsidRPr="00F73E4F">
        <w:t xml:space="preserve"> na úrovni </w:t>
      </w:r>
      <w:r>
        <w:t>3086,83</w:t>
      </w:r>
      <w:r w:rsidRPr="00F73E4F">
        <w:t xml:space="preserve"> ton, s priemernou ročnou produkciou cca 40</w:t>
      </w:r>
      <w:r w:rsidR="00DD32F4">
        <w:t>3,35</w:t>
      </w:r>
      <w:r w:rsidRPr="00F73E4F">
        <w:t xml:space="preserve"> kg/obyvateľ mesta. Uvedená hodnota je nad hranicou </w:t>
      </w:r>
      <w:r w:rsidR="0077287C">
        <w:t>priemeru  žilinského kraja  (319,45</w:t>
      </w:r>
      <w:r w:rsidRPr="00F73E4F">
        <w:t>c</w:t>
      </w:r>
      <w:r w:rsidR="0077287C">
        <w:t xml:space="preserve"> kg/rok), </w:t>
      </w:r>
      <w:r w:rsidR="00965D56">
        <w:t xml:space="preserve">priemeru okrasu Martin (360,15 kg/rok), </w:t>
      </w:r>
      <w:r w:rsidR="0077287C">
        <w:t>ako aj c</w:t>
      </w:r>
      <w:r w:rsidRPr="00F73E4F">
        <w:t xml:space="preserve">eloslovenského priemeru v sledovanom období (rok 2015 – 348 kg/obyvateľ SR). </w:t>
      </w:r>
    </w:p>
    <w:p w:rsidR="00F73E4F" w:rsidRDefault="00F73E4F" w:rsidP="00F73E4F">
      <w:pPr>
        <w:pStyle w:val="Odsekzoznamu"/>
        <w:spacing w:line="276" w:lineRule="auto"/>
        <w:ind w:left="0" w:firstLine="708"/>
        <w:jc w:val="both"/>
      </w:pPr>
      <w:r w:rsidRPr="00F73E4F">
        <w:t>Prevažná časť vzniknutého KO bola zneškodňovaná skládkovaním. Zhodnocovanie vytriedených zložiek KO bolo zabezpečované zmluvnými partnermi mesta v súlade so zákonom o odpadoch.</w:t>
      </w:r>
    </w:p>
    <w:p w:rsidR="009C5137" w:rsidRDefault="009C5137" w:rsidP="009C5137">
      <w:pPr>
        <w:spacing w:line="276" w:lineRule="auto"/>
        <w:jc w:val="both"/>
      </w:pPr>
    </w:p>
    <w:p w:rsidR="009C5137" w:rsidRPr="00B07ED4" w:rsidRDefault="009C5137" w:rsidP="009C5137">
      <w:pPr>
        <w:spacing w:line="276" w:lineRule="auto"/>
        <w:jc w:val="both"/>
        <w:rPr>
          <w:i/>
        </w:rPr>
      </w:pPr>
      <w:r>
        <w:t>Tab. č.</w:t>
      </w:r>
      <w:r w:rsidR="000C7AC5">
        <w:t>2.</w:t>
      </w:r>
      <w:r w:rsidR="001A0A56">
        <w:t>8</w:t>
      </w:r>
      <w:r>
        <w:t xml:space="preserve">- </w:t>
      </w:r>
      <w:r w:rsidR="00500459" w:rsidRPr="00B07ED4">
        <w:rPr>
          <w:i/>
        </w:rPr>
        <w:t>Prehľad n</w:t>
      </w:r>
      <w:r w:rsidRPr="00B07ED4">
        <w:rPr>
          <w:i/>
        </w:rPr>
        <w:t>akladani</w:t>
      </w:r>
      <w:r w:rsidR="00500459" w:rsidRPr="00B07ED4">
        <w:rPr>
          <w:i/>
        </w:rPr>
        <w:t>a</w:t>
      </w:r>
      <w:r w:rsidRPr="00B07ED4">
        <w:rPr>
          <w:i/>
        </w:rPr>
        <w:t xml:space="preserve"> s</w:t>
      </w:r>
      <w:r w:rsidR="00500459" w:rsidRPr="00B07ED4">
        <w:rPr>
          <w:i/>
        </w:rPr>
        <w:t> </w:t>
      </w:r>
      <w:r w:rsidRPr="00B07ED4">
        <w:rPr>
          <w:i/>
        </w:rPr>
        <w:t>KO</w:t>
      </w:r>
      <w:r w:rsidR="00500459" w:rsidRPr="00B07ED4">
        <w:rPr>
          <w:i/>
        </w:rPr>
        <w:t xml:space="preserve"> </w:t>
      </w:r>
      <w:r w:rsidR="00F32069" w:rsidRPr="00B07ED4">
        <w:rPr>
          <w:i/>
        </w:rPr>
        <w:t xml:space="preserve">v meste Vrútky </w:t>
      </w:r>
      <w:r w:rsidR="00500459" w:rsidRPr="00B07ED4">
        <w:rPr>
          <w:i/>
        </w:rPr>
        <w:t>v rokoch 2011-2015</w:t>
      </w:r>
    </w:p>
    <w:p w:rsidR="009C5137" w:rsidRDefault="009C5137" w:rsidP="009C5137">
      <w:pPr>
        <w:spacing w:line="276" w:lineRule="auto"/>
        <w:jc w:val="both"/>
      </w:pPr>
    </w:p>
    <w:tbl>
      <w:tblPr>
        <w:tblStyle w:val="Mriekatabuky"/>
        <w:tblW w:w="0" w:type="auto"/>
        <w:tblInd w:w="108" w:type="dxa"/>
        <w:tblLook w:val="04A0" w:firstRow="1" w:lastRow="0" w:firstColumn="1" w:lastColumn="0" w:noHBand="0" w:noVBand="1"/>
      </w:tblPr>
      <w:tblGrid>
        <w:gridCol w:w="3544"/>
        <w:gridCol w:w="1134"/>
        <w:gridCol w:w="1276"/>
        <w:gridCol w:w="1134"/>
        <w:gridCol w:w="992"/>
        <w:gridCol w:w="1022"/>
      </w:tblGrid>
      <w:tr w:rsidR="009C5137" w:rsidTr="0026398E">
        <w:tc>
          <w:tcPr>
            <w:tcW w:w="3544" w:type="dxa"/>
            <w:shd w:val="clear" w:color="auto" w:fill="FBD4B4" w:themeFill="accent6" w:themeFillTint="66"/>
          </w:tcPr>
          <w:p w:rsidR="009C5137" w:rsidRDefault="009C5137" w:rsidP="009C5137">
            <w:pPr>
              <w:spacing w:line="276" w:lineRule="auto"/>
              <w:jc w:val="both"/>
            </w:pPr>
          </w:p>
        </w:tc>
        <w:tc>
          <w:tcPr>
            <w:tcW w:w="1134" w:type="dxa"/>
            <w:shd w:val="clear" w:color="auto" w:fill="FBD4B4" w:themeFill="accent6" w:themeFillTint="66"/>
          </w:tcPr>
          <w:p w:rsidR="009C5137" w:rsidRDefault="00500459" w:rsidP="009C5137">
            <w:pPr>
              <w:spacing w:line="276" w:lineRule="auto"/>
              <w:jc w:val="both"/>
            </w:pPr>
            <w:r>
              <w:t>2011</w:t>
            </w:r>
          </w:p>
        </w:tc>
        <w:tc>
          <w:tcPr>
            <w:tcW w:w="1276" w:type="dxa"/>
            <w:shd w:val="clear" w:color="auto" w:fill="FBD4B4" w:themeFill="accent6" w:themeFillTint="66"/>
          </w:tcPr>
          <w:p w:rsidR="009C5137" w:rsidRDefault="00500459" w:rsidP="009C5137">
            <w:pPr>
              <w:spacing w:line="276" w:lineRule="auto"/>
              <w:jc w:val="both"/>
            </w:pPr>
            <w:r>
              <w:t>2012</w:t>
            </w:r>
          </w:p>
        </w:tc>
        <w:tc>
          <w:tcPr>
            <w:tcW w:w="1134" w:type="dxa"/>
            <w:shd w:val="clear" w:color="auto" w:fill="FBD4B4" w:themeFill="accent6" w:themeFillTint="66"/>
          </w:tcPr>
          <w:p w:rsidR="009C5137" w:rsidRDefault="00500459" w:rsidP="009C5137">
            <w:pPr>
              <w:spacing w:line="276" w:lineRule="auto"/>
              <w:jc w:val="both"/>
            </w:pPr>
            <w:r>
              <w:t>2013</w:t>
            </w:r>
          </w:p>
        </w:tc>
        <w:tc>
          <w:tcPr>
            <w:tcW w:w="992" w:type="dxa"/>
            <w:shd w:val="clear" w:color="auto" w:fill="FBD4B4" w:themeFill="accent6" w:themeFillTint="66"/>
          </w:tcPr>
          <w:p w:rsidR="009C5137" w:rsidRDefault="00500459" w:rsidP="009C5137">
            <w:pPr>
              <w:spacing w:line="276" w:lineRule="auto"/>
              <w:jc w:val="both"/>
            </w:pPr>
            <w:r>
              <w:t>2014</w:t>
            </w:r>
          </w:p>
        </w:tc>
        <w:tc>
          <w:tcPr>
            <w:tcW w:w="1022" w:type="dxa"/>
            <w:shd w:val="clear" w:color="auto" w:fill="FBD4B4" w:themeFill="accent6" w:themeFillTint="66"/>
          </w:tcPr>
          <w:p w:rsidR="009C5137" w:rsidRDefault="00500459" w:rsidP="009C5137">
            <w:pPr>
              <w:spacing w:line="276" w:lineRule="auto"/>
              <w:jc w:val="both"/>
            </w:pPr>
            <w:r>
              <w:t>2015</w:t>
            </w:r>
          </w:p>
        </w:tc>
      </w:tr>
      <w:tr w:rsidR="009C5137" w:rsidTr="009809CE">
        <w:tc>
          <w:tcPr>
            <w:tcW w:w="3544" w:type="dxa"/>
          </w:tcPr>
          <w:p w:rsidR="009C5137" w:rsidRDefault="00500459" w:rsidP="009C5137">
            <w:pPr>
              <w:spacing w:line="276" w:lineRule="auto"/>
              <w:jc w:val="both"/>
            </w:pPr>
            <w:r>
              <w:t>Materiálové zhodnotenie</w:t>
            </w:r>
            <w:r w:rsidR="009809CE">
              <w:t xml:space="preserve">  (t)</w:t>
            </w:r>
          </w:p>
        </w:tc>
        <w:tc>
          <w:tcPr>
            <w:tcW w:w="1134" w:type="dxa"/>
          </w:tcPr>
          <w:p w:rsidR="009C5137" w:rsidRDefault="00500459" w:rsidP="009C5137">
            <w:pPr>
              <w:spacing w:line="276" w:lineRule="auto"/>
              <w:jc w:val="both"/>
            </w:pPr>
            <w:r>
              <w:t>2</w:t>
            </w:r>
            <w:r w:rsidR="009809CE">
              <w:t>15,21</w:t>
            </w:r>
          </w:p>
        </w:tc>
        <w:tc>
          <w:tcPr>
            <w:tcW w:w="1276" w:type="dxa"/>
          </w:tcPr>
          <w:p w:rsidR="009C5137" w:rsidRDefault="009809CE" w:rsidP="009C5137">
            <w:pPr>
              <w:spacing w:line="276" w:lineRule="auto"/>
              <w:jc w:val="both"/>
            </w:pPr>
            <w:r>
              <w:t>241,06</w:t>
            </w:r>
          </w:p>
        </w:tc>
        <w:tc>
          <w:tcPr>
            <w:tcW w:w="1134" w:type="dxa"/>
          </w:tcPr>
          <w:p w:rsidR="009C5137" w:rsidRDefault="009809CE" w:rsidP="009C5137">
            <w:pPr>
              <w:spacing w:line="276" w:lineRule="auto"/>
              <w:jc w:val="both"/>
            </w:pPr>
            <w:r>
              <w:t>252,5</w:t>
            </w:r>
          </w:p>
        </w:tc>
        <w:tc>
          <w:tcPr>
            <w:tcW w:w="992" w:type="dxa"/>
          </w:tcPr>
          <w:p w:rsidR="009C5137" w:rsidRDefault="009809CE" w:rsidP="009C5137">
            <w:pPr>
              <w:spacing w:line="276" w:lineRule="auto"/>
              <w:jc w:val="both"/>
            </w:pPr>
            <w:r>
              <w:t>271,68</w:t>
            </w:r>
          </w:p>
        </w:tc>
        <w:tc>
          <w:tcPr>
            <w:tcW w:w="1022" w:type="dxa"/>
          </w:tcPr>
          <w:p w:rsidR="009C5137" w:rsidRDefault="009809CE" w:rsidP="009C5137">
            <w:pPr>
              <w:spacing w:line="276" w:lineRule="auto"/>
              <w:jc w:val="both"/>
            </w:pPr>
            <w:r>
              <w:t>254,09</w:t>
            </w:r>
          </w:p>
        </w:tc>
      </w:tr>
      <w:tr w:rsidR="009C5137" w:rsidTr="009809CE">
        <w:tc>
          <w:tcPr>
            <w:tcW w:w="3544" w:type="dxa"/>
          </w:tcPr>
          <w:p w:rsidR="009C5137" w:rsidRDefault="00500459" w:rsidP="009C5137">
            <w:pPr>
              <w:spacing w:line="276" w:lineRule="auto"/>
              <w:jc w:val="both"/>
            </w:pPr>
            <w:r>
              <w:t>Energetické zhodnotenie</w:t>
            </w:r>
            <w:r w:rsidR="009809CE">
              <w:t xml:space="preserve"> (t)</w:t>
            </w:r>
          </w:p>
        </w:tc>
        <w:tc>
          <w:tcPr>
            <w:tcW w:w="1134" w:type="dxa"/>
          </w:tcPr>
          <w:p w:rsidR="009C5137" w:rsidRDefault="00500459" w:rsidP="009C5137">
            <w:pPr>
              <w:spacing w:line="276" w:lineRule="auto"/>
              <w:jc w:val="both"/>
            </w:pPr>
            <w:r>
              <w:t>17,92</w:t>
            </w:r>
          </w:p>
        </w:tc>
        <w:tc>
          <w:tcPr>
            <w:tcW w:w="1276" w:type="dxa"/>
          </w:tcPr>
          <w:p w:rsidR="009C5137" w:rsidRDefault="009809CE" w:rsidP="009C5137">
            <w:pPr>
              <w:spacing w:line="276" w:lineRule="auto"/>
              <w:jc w:val="both"/>
            </w:pPr>
            <w:r>
              <w:t>30,75</w:t>
            </w:r>
          </w:p>
        </w:tc>
        <w:tc>
          <w:tcPr>
            <w:tcW w:w="1134" w:type="dxa"/>
          </w:tcPr>
          <w:p w:rsidR="009C5137" w:rsidRDefault="009809CE" w:rsidP="009C5137">
            <w:pPr>
              <w:spacing w:line="276" w:lineRule="auto"/>
              <w:jc w:val="both"/>
            </w:pPr>
            <w:r>
              <w:t>30,09</w:t>
            </w:r>
          </w:p>
        </w:tc>
        <w:tc>
          <w:tcPr>
            <w:tcW w:w="992" w:type="dxa"/>
          </w:tcPr>
          <w:p w:rsidR="009C5137" w:rsidRDefault="009809CE" w:rsidP="009C5137">
            <w:pPr>
              <w:spacing w:line="276" w:lineRule="auto"/>
              <w:jc w:val="both"/>
            </w:pPr>
            <w:r>
              <w:t>37,15</w:t>
            </w:r>
          </w:p>
        </w:tc>
        <w:tc>
          <w:tcPr>
            <w:tcW w:w="1022" w:type="dxa"/>
          </w:tcPr>
          <w:p w:rsidR="009C5137" w:rsidRDefault="009809CE" w:rsidP="009C5137">
            <w:pPr>
              <w:spacing w:line="276" w:lineRule="auto"/>
              <w:jc w:val="both"/>
            </w:pPr>
            <w:r>
              <w:t>33,62</w:t>
            </w:r>
          </w:p>
        </w:tc>
      </w:tr>
      <w:tr w:rsidR="00500459" w:rsidTr="009809CE">
        <w:tc>
          <w:tcPr>
            <w:tcW w:w="3544" w:type="dxa"/>
          </w:tcPr>
          <w:p w:rsidR="00500459" w:rsidRDefault="00500459" w:rsidP="00500459">
            <w:pPr>
              <w:spacing w:line="276" w:lineRule="auto"/>
              <w:jc w:val="both"/>
            </w:pPr>
            <w:r>
              <w:t>Skládkovanie</w:t>
            </w:r>
            <w:r w:rsidR="009809CE">
              <w:t xml:space="preserve"> (t)</w:t>
            </w:r>
          </w:p>
        </w:tc>
        <w:tc>
          <w:tcPr>
            <w:tcW w:w="1134" w:type="dxa"/>
          </w:tcPr>
          <w:p w:rsidR="00500459" w:rsidRDefault="00500459" w:rsidP="00500459">
            <w:pPr>
              <w:spacing w:line="276" w:lineRule="auto"/>
              <w:jc w:val="both"/>
            </w:pPr>
            <w:r>
              <w:t>3 068,81</w:t>
            </w:r>
          </w:p>
        </w:tc>
        <w:tc>
          <w:tcPr>
            <w:tcW w:w="1276" w:type="dxa"/>
          </w:tcPr>
          <w:p w:rsidR="00500459" w:rsidRDefault="00500459" w:rsidP="00500459">
            <w:pPr>
              <w:spacing w:line="276" w:lineRule="auto"/>
              <w:jc w:val="both"/>
            </w:pPr>
            <w:r>
              <w:t>3 145,85</w:t>
            </w:r>
          </w:p>
        </w:tc>
        <w:tc>
          <w:tcPr>
            <w:tcW w:w="1134" w:type="dxa"/>
          </w:tcPr>
          <w:p w:rsidR="00500459" w:rsidRDefault="009809CE" w:rsidP="00500459">
            <w:pPr>
              <w:spacing w:line="276" w:lineRule="auto"/>
              <w:jc w:val="both"/>
            </w:pPr>
            <w:r>
              <w:t>2 791,91</w:t>
            </w:r>
          </w:p>
        </w:tc>
        <w:tc>
          <w:tcPr>
            <w:tcW w:w="992" w:type="dxa"/>
          </w:tcPr>
          <w:p w:rsidR="00500459" w:rsidRDefault="009809CE" w:rsidP="00500459">
            <w:pPr>
              <w:spacing w:line="276" w:lineRule="auto"/>
              <w:jc w:val="both"/>
            </w:pPr>
            <w:r>
              <w:t>2 926,28</w:t>
            </w:r>
          </w:p>
        </w:tc>
        <w:tc>
          <w:tcPr>
            <w:tcW w:w="1022" w:type="dxa"/>
          </w:tcPr>
          <w:p w:rsidR="00500459" w:rsidRDefault="009809CE" w:rsidP="00500459">
            <w:pPr>
              <w:spacing w:line="276" w:lineRule="auto"/>
              <w:jc w:val="both"/>
            </w:pPr>
            <w:r>
              <w:t>2 914,48</w:t>
            </w:r>
          </w:p>
        </w:tc>
      </w:tr>
    </w:tbl>
    <w:p w:rsidR="009C5137" w:rsidRPr="00F73E4F" w:rsidRDefault="009C5137" w:rsidP="009C5137">
      <w:pPr>
        <w:spacing w:line="276" w:lineRule="auto"/>
        <w:jc w:val="both"/>
      </w:pPr>
    </w:p>
    <w:p w:rsidR="00F73E4F" w:rsidRDefault="00F73E4F" w:rsidP="00F73E4F">
      <w:pPr>
        <w:pStyle w:val="Odsekzoznamu"/>
        <w:spacing w:line="276" w:lineRule="auto"/>
        <w:ind w:left="0" w:firstLine="708"/>
        <w:jc w:val="both"/>
      </w:pPr>
      <w:r w:rsidRPr="00F73E4F">
        <w:t xml:space="preserve">Z celkového množstva vzniknutého KO v meste v rokoch 2011 – 2015, </w:t>
      </w:r>
      <w:proofErr w:type="spellStart"/>
      <w:r w:rsidRPr="00F73E4F">
        <w:t>t.j</w:t>
      </w:r>
      <w:proofErr w:type="spellEnd"/>
      <w:r w:rsidRPr="00F73E4F">
        <w:t>. 1</w:t>
      </w:r>
      <w:r w:rsidR="009C5137">
        <w:t>6 231,39</w:t>
      </w:r>
      <w:r w:rsidRPr="00F73E4F">
        <w:rPr>
          <w:b/>
          <w:sz w:val="18"/>
          <w:szCs w:val="18"/>
        </w:rPr>
        <w:t xml:space="preserve"> </w:t>
      </w:r>
      <w:r w:rsidRPr="00F73E4F">
        <w:t xml:space="preserve">ton bolo zneškodnených </w:t>
      </w:r>
      <w:r w:rsidR="00DD2B06">
        <w:t>skládkovaním 14 847,33</w:t>
      </w:r>
      <w:r w:rsidRPr="00F73E4F">
        <w:t xml:space="preserve"> ton, čo predstavuje </w:t>
      </w:r>
      <w:r w:rsidR="00DD2B06">
        <w:t>91,5</w:t>
      </w:r>
      <w:r w:rsidRPr="00F73E4F">
        <w:t>%-</w:t>
      </w:r>
      <w:proofErr w:type="spellStart"/>
      <w:r w:rsidRPr="00F73E4F">
        <w:t>tný</w:t>
      </w:r>
      <w:proofErr w:type="spellEnd"/>
      <w:r w:rsidRPr="00F73E4F">
        <w:t xml:space="preserve"> podiel zneškodňovania</w:t>
      </w:r>
      <w:r w:rsidR="00DD2B06">
        <w:t xml:space="preserve">, energeticky zhodnotených 149,53 t, čo predstavuje </w:t>
      </w:r>
      <w:r w:rsidR="001A704F">
        <w:t>0,92%-</w:t>
      </w:r>
      <w:proofErr w:type="spellStart"/>
      <w:r w:rsidR="001A704F">
        <w:t>t</w:t>
      </w:r>
      <w:r w:rsidR="00DD2B06">
        <w:t>n</w:t>
      </w:r>
      <w:r w:rsidR="001A704F">
        <w:t>ý</w:t>
      </w:r>
      <w:proofErr w:type="spellEnd"/>
      <w:r w:rsidR="001A704F">
        <w:t xml:space="preserve"> podiel zhodnocovania</w:t>
      </w:r>
      <w:r w:rsidRPr="00F73E4F">
        <w:t xml:space="preserve"> a materiálovo zhodnotených </w:t>
      </w:r>
      <w:r w:rsidR="00DD2B06">
        <w:t>1 234,54</w:t>
      </w:r>
      <w:r w:rsidRPr="00F73E4F">
        <w:t xml:space="preserve"> ton, čo predstavuje </w:t>
      </w:r>
      <w:r w:rsidR="001A704F">
        <w:t>7,58</w:t>
      </w:r>
      <w:r w:rsidRPr="00F73E4F">
        <w:t>%-</w:t>
      </w:r>
      <w:proofErr w:type="spellStart"/>
      <w:r w:rsidRPr="00F73E4F">
        <w:t>tný</w:t>
      </w:r>
      <w:proofErr w:type="spellEnd"/>
      <w:r w:rsidRPr="00F73E4F">
        <w:t xml:space="preserve"> podiel zhodnocovania na celkovom nakladaní s KO v meste v tomto období.</w:t>
      </w:r>
    </w:p>
    <w:p w:rsidR="0026398E" w:rsidRDefault="0026398E" w:rsidP="0026398E">
      <w:pPr>
        <w:spacing w:line="276" w:lineRule="auto"/>
        <w:jc w:val="both"/>
      </w:pPr>
    </w:p>
    <w:p w:rsidR="0026398E" w:rsidRDefault="0026398E">
      <w:pPr>
        <w:jc w:val="both"/>
      </w:pPr>
      <w:r>
        <w:br w:type="page"/>
      </w:r>
    </w:p>
    <w:p w:rsidR="0026398E" w:rsidRPr="00B07ED4" w:rsidRDefault="0026398E" w:rsidP="0026398E">
      <w:pPr>
        <w:spacing w:line="276" w:lineRule="auto"/>
        <w:jc w:val="both"/>
        <w:rPr>
          <w:i/>
        </w:rPr>
      </w:pPr>
      <w:r>
        <w:lastRenderedPageBreak/>
        <w:t>Graf č.</w:t>
      </w:r>
      <w:r w:rsidR="000C7AC5">
        <w:t>2.</w:t>
      </w:r>
      <w:r>
        <w:t xml:space="preserve">1 – </w:t>
      </w:r>
      <w:r w:rsidRPr="00B07ED4">
        <w:rPr>
          <w:i/>
        </w:rPr>
        <w:t xml:space="preserve">Nakladanie s komunálnym odpadom </w:t>
      </w:r>
      <w:r w:rsidR="00F32069" w:rsidRPr="00B07ED4">
        <w:rPr>
          <w:i/>
        </w:rPr>
        <w:t xml:space="preserve">v meste Vrútky </w:t>
      </w:r>
      <w:r w:rsidRPr="00B07ED4">
        <w:rPr>
          <w:i/>
        </w:rPr>
        <w:t>za roky 2011-2015</w:t>
      </w:r>
    </w:p>
    <w:p w:rsidR="00610365" w:rsidRPr="00B07ED4" w:rsidRDefault="00610365">
      <w:pPr>
        <w:jc w:val="both"/>
        <w:rPr>
          <w:rFonts w:eastAsiaTheme="minorHAnsi"/>
          <w:b/>
          <w:i/>
          <w:lang w:eastAsia="en-US"/>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43"/>
      </w:tblGrid>
      <w:tr w:rsidR="00ED49A2" w:rsidTr="00ED49A2">
        <w:trPr>
          <w:trHeight w:val="3319"/>
        </w:trPr>
        <w:tc>
          <w:tcPr>
            <w:tcW w:w="7330" w:type="dxa"/>
            <w:tcBorders>
              <w:bottom w:val="single" w:sz="4" w:space="0" w:color="auto"/>
            </w:tcBorders>
          </w:tcPr>
          <w:p w:rsidR="00ED49A2" w:rsidRDefault="00ED49A2" w:rsidP="00ED49A2">
            <w:pPr>
              <w:ind w:left="-9"/>
              <w:rPr>
                <w:rFonts w:eastAsiaTheme="minorHAnsi"/>
                <w:lang w:eastAsia="en-US"/>
              </w:rPr>
            </w:pPr>
            <w:r>
              <w:rPr>
                <w:rFonts w:eastAsiaTheme="minorHAnsi"/>
                <w:noProof/>
                <w:lang w:eastAsia="en-US"/>
              </w:rPr>
              <w:drawing>
                <wp:inline distT="0" distB="0" distL="0" distR="0" wp14:anchorId="42B70A8E" wp14:editId="031CC201">
                  <wp:extent cx="4579952" cy="2083242"/>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1A704F" w:rsidRDefault="001A704F">
      <w:pPr>
        <w:jc w:val="both"/>
        <w:rPr>
          <w:rFonts w:eastAsiaTheme="minorHAnsi"/>
          <w:lang w:eastAsia="en-US"/>
        </w:rPr>
      </w:pPr>
    </w:p>
    <w:p w:rsidR="001A704F" w:rsidRDefault="001A704F">
      <w:pPr>
        <w:jc w:val="both"/>
        <w:rPr>
          <w:rFonts w:eastAsiaTheme="minorHAnsi"/>
          <w:lang w:eastAsia="en-US"/>
        </w:rPr>
      </w:pPr>
    </w:p>
    <w:p w:rsidR="000C7AC5" w:rsidRPr="00B07ED4" w:rsidRDefault="00610365">
      <w:pPr>
        <w:jc w:val="both"/>
        <w:rPr>
          <w:rFonts w:eastAsiaTheme="minorHAnsi"/>
          <w:i/>
          <w:lang w:eastAsia="en-US"/>
        </w:rPr>
      </w:pPr>
      <w:r w:rsidRPr="00610365">
        <w:rPr>
          <w:rFonts w:eastAsiaTheme="minorHAnsi"/>
          <w:lang w:eastAsia="en-US"/>
        </w:rPr>
        <w:t>Tab.</w:t>
      </w:r>
      <w:r>
        <w:rPr>
          <w:rFonts w:eastAsiaTheme="minorHAnsi"/>
          <w:lang w:eastAsia="en-US"/>
        </w:rPr>
        <w:t xml:space="preserve"> č.</w:t>
      </w:r>
      <w:r w:rsidR="000C7AC5">
        <w:rPr>
          <w:rFonts w:eastAsiaTheme="minorHAnsi"/>
          <w:lang w:eastAsia="en-US"/>
        </w:rPr>
        <w:t>2.</w:t>
      </w:r>
      <w:r w:rsidR="001A0A56">
        <w:rPr>
          <w:rFonts w:eastAsiaTheme="minorHAnsi"/>
          <w:lang w:eastAsia="en-US"/>
        </w:rPr>
        <w:t>9</w:t>
      </w:r>
      <w:r>
        <w:rPr>
          <w:rFonts w:eastAsiaTheme="minorHAnsi"/>
          <w:lang w:eastAsia="en-US"/>
        </w:rPr>
        <w:t xml:space="preserve"> - </w:t>
      </w:r>
      <w:r w:rsidR="0077287C" w:rsidRPr="00B07ED4">
        <w:rPr>
          <w:rFonts w:eastAsiaTheme="minorHAnsi"/>
          <w:i/>
          <w:lang w:eastAsia="en-US"/>
        </w:rPr>
        <w:t>M</w:t>
      </w:r>
      <w:r w:rsidRPr="00B07ED4">
        <w:rPr>
          <w:rFonts w:eastAsiaTheme="minorHAnsi"/>
          <w:i/>
          <w:lang w:eastAsia="en-US"/>
        </w:rPr>
        <w:t>nožstvo vyseparovan</w:t>
      </w:r>
      <w:r w:rsidR="003104BF" w:rsidRPr="00B07ED4">
        <w:rPr>
          <w:rFonts w:eastAsiaTheme="minorHAnsi"/>
          <w:i/>
          <w:lang w:eastAsia="en-US"/>
        </w:rPr>
        <w:t>ých zložiek</w:t>
      </w:r>
      <w:r w:rsidRPr="00B07ED4">
        <w:rPr>
          <w:rFonts w:eastAsiaTheme="minorHAnsi"/>
          <w:i/>
          <w:lang w:eastAsia="en-US"/>
        </w:rPr>
        <w:t xml:space="preserve"> z</w:t>
      </w:r>
      <w:r w:rsidR="003104BF" w:rsidRPr="00B07ED4">
        <w:rPr>
          <w:rFonts w:eastAsiaTheme="minorHAnsi"/>
          <w:i/>
          <w:lang w:eastAsia="en-US"/>
        </w:rPr>
        <w:t> </w:t>
      </w:r>
      <w:r w:rsidRPr="00B07ED4">
        <w:rPr>
          <w:rFonts w:eastAsiaTheme="minorHAnsi"/>
          <w:i/>
          <w:lang w:eastAsia="en-US"/>
        </w:rPr>
        <w:t>komunál</w:t>
      </w:r>
      <w:r w:rsidR="003104BF" w:rsidRPr="00B07ED4">
        <w:rPr>
          <w:rFonts w:eastAsiaTheme="minorHAnsi"/>
          <w:i/>
          <w:lang w:eastAsia="en-US"/>
        </w:rPr>
        <w:t>neho odpadu</w:t>
      </w:r>
      <w:r w:rsidR="00F32069" w:rsidRPr="00B07ED4">
        <w:rPr>
          <w:rFonts w:eastAsiaTheme="minorHAnsi"/>
          <w:i/>
          <w:lang w:eastAsia="en-US"/>
        </w:rPr>
        <w:t xml:space="preserve"> v meste Vrútky </w:t>
      </w:r>
      <w:r w:rsidR="003104BF" w:rsidRPr="00B07ED4">
        <w:rPr>
          <w:rFonts w:eastAsiaTheme="minorHAnsi"/>
          <w:i/>
          <w:lang w:eastAsia="en-US"/>
        </w:rPr>
        <w:t xml:space="preserve"> za </w:t>
      </w:r>
    </w:p>
    <w:p w:rsidR="003104BF" w:rsidRPr="00B07ED4" w:rsidRDefault="000C7AC5">
      <w:pPr>
        <w:jc w:val="both"/>
        <w:rPr>
          <w:rFonts w:eastAsiaTheme="minorHAnsi"/>
          <w:i/>
          <w:lang w:eastAsia="en-US"/>
        </w:rPr>
      </w:pPr>
      <w:r w:rsidRPr="00B07ED4">
        <w:rPr>
          <w:rFonts w:eastAsiaTheme="minorHAnsi"/>
          <w:i/>
          <w:lang w:eastAsia="en-US"/>
        </w:rPr>
        <w:t xml:space="preserve">                    r</w:t>
      </w:r>
      <w:r w:rsidR="003104BF" w:rsidRPr="00B07ED4">
        <w:rPr>
          <w:rFonts w:eastAsiaTheme="minorHAnsi"/>
          <w:i/>
          <w:lang w:eastAsia="en-US"/>
        </w:rPr>
        <w:t>oky 2011-</w:t>
      </w:r>
      <w:r w:rsidR="0077287C" w:rsidRPr="00B07ED4">
        <w:rPr>
          <w:rFonts w:eastAsiaTheme="minorHAnsi"/>
          <w:i/>
          <w:lang w:eastAsia="en-US"/>
        </w:rPr>
        <w:t>2015</w:t>
      </w:r>
    </w:p>
    <w:p w:rsidR="009D2285" w:rsidRDefault="003104BF">
      <w:pPr>
        <w:jc w:val="both"/>
        <w:rPr>
          <w:rFonts w:eastAsiaTheme="minorHAnsi"/>
          <w:lang w:eastAsia="en-US"/>
        </w:rPr>
      </w:pPr>
      <w:r>
        <w:rPr>
          <w:rFonts w:eastAsiaTheme="minorHAnsi"/>
          <w:lang w:eastAsia="en-US"/>
        </w:rPr>
        <w:t xml:space="preserve">     </w:t>
      </w:r>
    </w:p>
    <w:tbl>
      <w:tblPr>
        <w:tblStyle w:val="Mriekatabuky"/>
        <w:tblW w:w="0" w:type="auto"/>
        <w:tblInd w:w="108" w:type="dxa"/>
        <w:tblLook w:val="04A0" w:firstRow="1" w:lastRow="0" w:firstColumn="1" w:lastColumn="0" w:noHBand="0" w:noVBand="1"/>
      </w:tblPr>
      <w:tblGrid>
        <w:gridCol w:w="3261"/>
        <w:gridCol w:w="992"/>
        <w:gridCol w:w="992"/>
        <w:gridCol w:w="992"/>
        <w:gridCol w:w="902"/>
        <w:gridCol w:w="941"/>
        <w:gridCol w:w="1022"/>
      </w:tblGrid>
      <w:tr w:rsidR="003104BF" w:rsidTr="00812708">
        <w:tc>
          <w:tcPr>
            <w:tcW w:w="9102" w:type="dxa"/>
            <w:gridSpan w:val="7"/>
            <w:shd w:val="clear" w:color="auto" w:fill="FBD4B4" w:themeFill="accent6" w:themeFillTint="66"/>
          </w:tcPr>
          <w:p w:rsidR="003104BF" w:rsidRDefault="003104BF" w:rsidP="00C71F9A">
            <w:pPr>
              <w:spacing w:line="276" w:lineRule="auto"/>
              <w:jc w:val="center"/>
              <w:rPr>
                <w:rFonts w:eastAsiaTheme="minorHAnsi"/>
                <w:lang w:eastAsia="en-US"/>
              </w:rPr>
            </w:pPr>
            <w:r>
              <w:rPr>
                <w:rFonts w:eastAsiaTheme="minorHAnsi"/>
                <w:lang w:eastAsia="en-US"/>
              </w:rPr>
              <w:t xml:space="preserve">Množstvo SZ </w:t>
            </w:r>
          </w:p>
        </w:tc>
      </w:tr>
      <w:tr w:rsidR="00FE0D3A" w:rsidTr="00FE0D3A">
        <w:tc>
          <w:tcPr>
            <w:tcW w:w="3261" w:type="dxa"/>
          </w:tcPr>
          <w:p w:rsidR="00FE0D3A" w:rsidRDefault="00FE0D3A" w:rsidP="00C71F9A">
            <w:pPr>
              <w:spacing w:line="276" w:lineRule="auto"/>
              <w:jc w:val="both"/>
              <w:rPr>
                <w:rFonts w:eastAsiaTheme="minorHAnsi"/>
                <w:lang w:eastAsia="en-US"/>
              </w:rPr>
            </w:pPr>
          </w:p>
        </w:tc>
        <w:tc>
          <w:tcPr>
            <w:tcW w:w="992" w:type="dxa"/>
          </w:tcPr>
          <w:p w:rsidR="00FE0D3A" w:rsidRDefault="00FE0D3A" w:rsidP="00C71F9A">
            <w:pPr>
              <w:spacing w:line="276" w:lineRule="auto"/>
              <w:jc w:val="both"/>
              <w:rPr>
                <w:rFonts w:eastAsiaTheme="minorHAnsi"/>
                <w:lang w:eastAsia="en-US"/>
              </w:rPr>
            </w:pPr>
            <w:r>
              <w:rPr>
                <w:rFonts w:eastAsiaTheme="minorHAnsi"/>
                <w:lang w:eastAsia="en-US"/>
              </w:rPr>
              <w:t>2011</w:t>
            </w:r>
          </w:p>
        </w:tc>
        <w:tc>
          <w:tcPr>
            <w:tcW w:w="992" w:type="dxa"/>
          </w:tcPr>
          <w:p w:rsidR="00FE0D3A" w:rsidRDefault="00FE0D3A" w:rsidP="00C71F9A">
            <w:pPr>
              <w:spacing w:line="276" w:lineRule="auto"/>
              <w:jc w:val="both"/>
              <w:rPr>
                <w:rFonts w:eastAsiaTheme="minorHAnsi"/>
                <w:lang w:eastAsia="en-US"/>
              </w:rPr>
            </w:pPr>
            <w:r>
              <w:rPr>
                <w:rFonts w:eastAsiaTheme="minorHAnsi"/>
                <w:lang w:eastAsia="en-US"/>
              </w:rPr>
              <w:t>2012</w:t>
            </w:r>
          </w:p>
        </w:tc>
        <w:tc>
          <w:tcPr>
            <w:tcW w:w="992" w:type="dxa"/>
          </w:tcPr>
          <w:p w:rsidR="00FE0D3A" w:rsidRDefault="00FE0D3A" w:rsidP="00C71F9A">
            <w:pPr>
              <w:spacing w:line="276" w:lineRule="auto"/>
              <w:jc w:val="both"/>
              <w:rPr>
                <w:rFonts w:eastAsiaTheme="minorHAnsi"/>
                <w:lang w:eastAsia="en-US"/>
              </w:rPr>
            </w:pPr>
            <w:r>
              <w:rPr>
                <w:rFonts w:eastAsiaTheme="minorHAnsi"/>
                <w:lang w:eastAsia="en-US"/>
              </w:rPr>
              <w:t>2013</w:t>
            </w:r>
          </w:p>
        </w:tc>
        <w:tc>
          <w:tcPr>
            <w:tcW w:w="902" w:type="dxa"/>
          </w:tcPr>
          <w:p w:rsidR="00FE0D3A" w:rsidRDefault="00FE0D3A" w:rsidP="00C71F9A">
            <w:pPr>
              <w:spacing w:line="276" w:lineRule="auto"/>
              <w:jc w:val="both"/>
              <w:rPr>
                <w:rFonts w:eastAsiaTheme="minorHAnsi"/>
                <w:lang w:eastAsia="en-US"/>
              </w:rPr>
            </w:pPr>
            <w:r>
              <w:rPr>
                <w:rFonts w:eastAsiaTheme="minorHAnsi"/>
                <w:lang w:eastAsia="en-US"/>
              </w:rPr>
              <w:t>2014</w:t>
            </w:r>
          </w:p>
        </w:tc>
        <w:tc>
          <w:tcPr>
            <w:tcW w:w="941" w:type="dxa"/>
          </w:tcPr>
          <w:p w:rsidR="00FE0D3A" w:rsidRDefault="00FE0D3A" w:rsidP="00C71F9A">
            <w:pPr>
              <w:spacing w:line="276" w:lineRule="auto"/>
              <w:jc w:val="both"/>
              <w:rPr>
                <w:rFonts w:eastAsiaTheme="minorHAnsi"/>
                <w:lang w:eastAsia="en-US"/>
              </w:rPr>
            </w:pPr>
            <w:r>
              <w:rPr>
                <w:rFonts w:eastAsiaTheme="minorHAnsi"/>
                <w:lang w:eastAsia="en-US"/>
              </w:rPr>
              <w:t>2015</w:t>
            </w:r>
          </w:p>
        </w:tc>
        <w:tc>
          <w:tcPr>
            <w:tcW w:w="1022" w:type="dxa"/>
          </w:tcPr>
          <w:p w:rsidR="00FE0D3A" w:rsidRDefault="00FE0D3A" w:rsidP="00C71F9A">
            <w:pPr>
              <w:spacing w:line="276" w:lineRule="auto"/>
              <w:jc w:val="both"/>
              <w:rPr>
                <w:rFonts w:eastAsiaTheme="minorHAnsi"/>
                <w:lang w:eastAsia="en-US"/>
              </w:rPr>
            </w:pPr>
            <w:r>
              <w:rPr>
                <w:rFonts w:eastAsiaTheme="minorHAnsi"/>
                <w:lang w:eastAsia="en-US"/>
              </w:rPr>
              <w:t>Priemer</w:t>
            </w:r>
          </w:p>
        </w:tc>
      </w:tr>
      <w:tr w:rsidR="00FE0D3A" w:rsidTr="00FE0D3A">
        <w:tc>
          <w:tcPr>
            <w:tcW w:w="3261" w:type="dxa"/>
          </w:tcPr>
          <w:p w:rsidR="00FE0D3A" w:rsidRDefault="00FE0D3A" w:rsidP="00C71F9A">
            <w:pPr>
              <w:spacing w:line="276" w:lineRule="auto"/>
              <w:jc w:val="both"/>
              <w:rPr>
                <w:rFonts w:eastAsiaTheme="minorHAnsi"/>
                <w:lang w:eastAsia="en-US"/>
              </w:rPr>
            </w:pPr>
            <w:r>
              <w:rPr>
                <w:rFonts w:eastAsiaTheme="minorHAnsi"/>
                <w:lang w:eastAsia="en-US"/>
              </w:rPr>
              <w:t>Celkové množstvo SZ t/rok</w:t>
            </w:r>
          </w:p>
        </w:tc>
        <w:tc>
          <w:tcPr>
            <w:tcW w:w="992" w:type="dxa"/>
          </w:tcPr>
          <w:p w:rsidR="00FE0D3A" w:rsidRDefault="00FE0D3A" w:rsidP="00C71F9A">
            <w:pPr>
              <w:spacing w:line="276" w:lineRule="auto"/>
              <w:jc w:val="both"/>
              <w:rPr>
                <w:rFonts w:eastAsiaTheme="minorHAnsi"/>
                <w:lang w:eastAsia="en-US"/>
              </w:rPr>
            </w:pPr>
            <w:r>
              <w:rPr>
                <w:rFonts w:eastAsiaTheme="minorHAnsi"/>
                <w:lang w:eastAsia="en-US"/>
              </w:rPr>
              <w:t>288,87</w:t>
            </w:r>
          </w:p>
        </w:tc>
        <w:tc>
          <w:tcPr>
            <w:tcW w:w="992" w:type="dxa"/>
          </w:tcPr>
          <w:p w:rsidR="00FE0D3A" w:rsidRDefault="00FE0D3A" w:rsidP="00C71F9A">
            <w:pPr>
              <w:spacing w:line="276" w:lineRule="auto"/>
              <w:jc w:val="both"/>
              <w:rPr>
                <w:rFonts w:eastAsiaTheme="minorHAnsi"/>
                <w:lang w:eastAsia="en-US"/>
              </w:rPr>
            </w:pPr>
            <w:r>
              <w:rPr>
                <w:rFonts w:eastAsiaTheme="minorHAnsi"/>
                <w:lang w:eastAsia="en-US"/>
              </w:rPr>
              <w:t>330,83</w:t>
            </w:r>
          </w:p>
        </w:tc>
        <w:tc>
          <w:tcPr>
            <w:tcW w:w="992" w:type="dxa"/>
          </w:tcPr>
          <w:p w:rsidR="00FE0D3A" w:rsidRDefault="00FE0D3A" w:rsidP="00C71F9A">
            <w:pPr>
              <w:spacing w:line="276" w:lineRule="auto"/>
              <w:jc w:val="both"/>
              <w:rPr>
                <w:rFonts w:eastAsiaTheme="minorHAnsi"/>
                <w:lang w:eastAsia="en-US"/>
              </w:rPr>
            </w:pPr>
            <w:r>
              <w:rPr>
                <w:rFonts w:eastAsiaTheme="minorHAnsi"/>
                <w:lang w:eastAsia="en-US"/>
              </w:rPr>
              <w:t>325,30</w:t>
            </w:r>
          </w:p>
        </w:tc>
        <w:tc>
          <w:tcPr>
            <w:tcW w:w="902" w:type="dxa"/>
          </w:tcPr>
          <w:p w:rsidR="00FE0D3A" w:rsidRDefault="00FE0D3A" w:rsidP="00C71F9A">
            <w:pPr>
              <w:spacing w:line="276" w:lineRule="auto"/>
              <w:jc w:val="both"/>
              <w:rPr>
                <w:rFonts w:eastAsiaTheme="minorHAnsi"/>
                <w:lang w:eastAsia="en-US"/>
              </w:rPr>
            </w:pPr>
            <w:r>
              <w:rPr>
                <w:rFonts w:eastAsiaTheme="minorHAnsi"/>
                <w:lang w:eastAsia="en-US"/>
              </w:rPr>
              <w:t>382,08</w:t>
            </w:r>
          </w:p>
        </w:tc>
        <w:tc>
          <w:tcPr>
            <w:tcW w:w="941" w:type="dxa"/>
          </w:tcPr>
          <w:p w:rsidR="00FE0D3A" w:rsidRDefault="00FE0D3A" w:rsidP="00C71F9A">
            <w:pPr>
              <w:spacing w:line="276" w:lineRule="auto"/>
              <w:jc w:val="both"/>
              <w:rPr>
                <w:rFonts w:eastAsiaTheme="minorHAnsi"/>
                <w:lang w:eastAsia="en-US"/>
              </w:rPr>
            </w:pPr>
            <w:r>
              <w:rPr>
                <w:rFonts w:eastAsiaTheme="minorHAnsi"/>
                <w:lang w:eastAsia="en-US"/>
              </w:rPr>
              <w:t>343,39</w:t>
            </w:r>
          </w:p>
        </w:tc>
        <w:tc>
          <w:tcPr>
            <w:tcW w:w="1022" w:type="dxa"/>
          </w:tcPr>
          <w:p w:rsidR="00FE0D3A" w:rsidRDefault="00FE0D3A" w:rsidP="00C71F9A">
            <w:pPr>
              <w:spacing w:line="276" w:lineRule="auto"/>
              <w:jc w:val="both"/>
              <w:rPr>
                <w:rFonts w:eastAsiaTheme="minorHAnsi"/>
                <w:lang w:eastAsia="en-US"/>
              </w:rPr>
            </w:pPr>
            <w:r>
              <w:rPr>
                <w:rFonts w:eastAsiaTheme="minorHAnsi"/>
                <w:lang w:eastAsia="en-US"/>
              </w:rPr>
              <w:t>334,09</w:t>
            </w:r>
          </w:p>
        </w:tc>
      </w:tr>
      <w:tr w:rsidR="00FE0D3A" w:rsidTr="00FE0D3A">
        <w:tc>
          <w:tcPr>
            <w:tcW w:w="3261" w:type="dxa"/>
          </w:tcPr>
          <w:p w:rsidR="00FE0D3A" w:rsidRDefault="00FE0D3A" w:rsidP="00C71F9A">
            <w:pPr>
              <w:spacing w:line="276" w:lineRule="auto"/>
              <w:jc w:val="both"/>
              <w:rPr>
                <w:rFonts w:eastAsiaTheme="minorHAnsi"/>
                <w:lang w:eastAsia="en-US"/>
              </w:rPr>
            </w:pPr>
            <w:r>
              <w:rPr>
                <w:rFonts w:eastAsiaTheme="minorHAnsi"/>
                <w:lang w:eastAsia="en-US"/>
              </w:rPr>
              <w:t>Množstvo SZ na obyvateľa kg/rok</w:t>
            </w:r>
          </w:p>
        </w:tc>
        <w:tc>
          <w:tcPr>
            <w:tcW w:w="992" w:type="dxa"/>
          </w:tcPr>
          <w:p w:rsidR="00FE0D3A" w:rsidRDefault="00FE0D3A" w:rsidP="00C71F9A">
            <w:pPr>
              <w:spacing w:line="276" w:lineRule="auto"/>
              <w:jc w:val="both"/>
              <w:rPr>
                <w:rFonts w:eastAsiaTheme="minorHAnsi"/>
                <w:lang w:eastAsia="en-US"/>
              </w:rPr>
            </w:pPr>
            <w:r>
              <w:rPr>
                <w:rFonts w:eastAsiaTheme="minorHAnsi"/>
                <w:lang w:eastAsia="en-US"/>
              </w:rPr>
              <w:t>38,71</w:t>
            </w:r>
          </w:p>
        </w:tc>
        <w:tc>
          <w:tcPr>
            <w:tcW w:w="992" w:type="dxa"/>
          </w:tcPr>
          <w:p w:rsidR="00FE0D3A" w:rsidRDefault="00FE0D3A" w:rsidP="00C71F9A">
            <w:pPr>
              <w:spacing w:line="276" w:lineRule="auto"/>
              <w:jc w:val="both"/>
              <w:rPr>
                <w:rFonts w:eastAsiaTheme="minorHAnsi"/>
                <w:lang w:eastAsia="en-US"/>
              </w:rPr>
            </w:pPr>
            <w:r>
              <w:rPr>
                <w:rFonts w:eastAsiaTheme="minorHAnsi"/>
                <w:lang w:eastAsia="en-US"/>
              </w:rPr>
              <w:t>43,95</w:t>
            </w:r>
          </w:p>
        </w:tc>
        <w:tc>
          <w:tcPr>
            <w:tcW w:w="992" w:type="dxa"/>
          </w:tcPr>
          <w:p w:rsidR="00FE0D3A" w:rsidRDefault="00FE0D3A" w:rsidP="00C71F9A">
            <w:pPr>
              <w:spacing w:line="276" w:lineRule="auto"/>
              <w:jc w:val="both"/>
              <w:rPr>
                <w:rFonts w:eastAsiaTheme="minorHAnsi"/>
                <w:lang w:eastAsia="en-US"/>
              </w:rPr>
            </w:pPr>
            <w:r>
              <w:rPr>
                <w:rFonts w:eastAsiaTheme="minorHAnsi"/>
                <w:lang w:eastAsia="en-US"/>
              </w:rPr>
              <w:t>43,14</w:t>
            </w:r>
          </w:p>
        </w:tc>
        <w:tc>
          <w:tcPr>
            <w:tcW w:w="902" w:type="dxa"/>
          </w:tcPr>
          <w:p w:rsidR="00FE0D3A" w:rsidRDefault="00FE0D3A" w:rsidP="00C71F9A">
            <w:pPr>
              <w:spacing w:line="276" w:lineRule="auto"/>
              <w:jc w:val="both"/>
              <w:rPr>
                <w:rFonts w:eastAsiaTheme="minorHAnsi"/>
                <w:lang w:eastAsia="en-US"/>
              </w:rPr>
            </w:pPr>
            <w:r>
              <w:rPr>
                <w:rFonts w:eastAsiaTheme="minorHAnsi"/>
                <w:lang w:eastAsia="en-US"/>
              </w:rPr>
              <w:t>50,69</w:t>
            </w:r>
          </w:p>
        </w:tc>
        <w:tc>
          <w:tcPr>
            <w:tcW w:w="941" w:type="dxa"/>
          </w:tcPr>
          <w:p w:rsidR="00FE0D3A" w:rsidRDefault="00FE0D3A" w:rsidP="00C71F9A">
            <w:pPr>
              <w:spacing w:line="276" w:lineRule="auto"/>
              <w:jc w:val="both"/>
              <w:rPr>
                <w:rFonts w:eastAsiaTheme="minorHAnsi"/>
                <w:lang w:eastAsia="en-US"/>
              </w:rPr>
            </w:pPr>
            <w:r>
              <w:rPr>
                <w:rFonts w:eastAsiaTheme="minorHAnsi"/>
                <w:lang w:eastAsia="en-US"/>
              </w:rPr>
              <w:t>45,54</w:t>
            </w:r>
          </w:p>
        </w:tc>
        <w:tc>
          <w:tcPr>
            <w:tcW w:w="1022" w:type="dxa"/>
          </w:tcPr>
          <w:p w:rsidR="00FE0D3A" w:rsidRDefault="00FE0D3A" w:rsidP="00C71F9A">
            <w:pPr>
              <w:spacing w:line="276" w:lineRule="auto"/>
              <w:jc w:val="both"/>
              <w:rPr>
                <w:rFonts w:eastAsiaTheme="minorHAnsi"/>
                <w:lang w:eastAsia="en-US"/>
              </w:rPr>
            </w:pPr>
            <w:r>
              <w:rPr>
                <w:rFonts w:eastAsiaTheme="minorHAnsi"/>
                <w:lang w:eastAsia="en-US"/>
              </w:rPr>
              <w:t>44,4</w:t>
            </w:r>
          </w:p>
        </w:tc>
      </w:tr>
    </w:tbl>
    <w:p w:rsidR="003104BF" w:rsidRDefault="003104BF">
      <w:pPr>
        <w:jc w:val="both"/>
        <w:rPr>
          <w:rFonts w:eastAsiaTheme="minorHAnsi"/>
          <w:lang w:eastAsia="en-US"/>
        </w:rPr>
      </w:pPr>
    </w:p>
    <w:p w:rsidR="000C7AC5" w:rsidRPr="00B07ED4" w:rsidRDefault="009D2285" w:rsidP="00C71F9A">
      <w:pPr>
        <w:spacing w:line="276" w:lineRule="auto"/>
        <w:jc w:val="both"/>
        <w:rPr>
          <w:rFonts w:eastAsiaTheme="minorHAnsi"/>
          <w:i/>
          <w:lang w:eastAsia="en-US"/>
        </w:rPr>
      </w:pPr>
      <w:r w:rsidRPr="009D2285">
        <w:rPr>
          <w:rFonts w:eastAsiaTheme="minorHAnsi"/>
          <w:lang w:eastAsia="en-US"/>
        </w:rPr>
        <w:t>Tab. č.</w:t>
      </w:r>
      <w:r w:rsidR="000C7AC5">
        <w:rPr>
          <w:rFonts w:eastAsiaTheme="minorHAnsi"/>
          <w:lang w:eastAsia="en-US"/>
        </w:rPr>
        <w:t>2.</w:t>
      </w:r>
      <w:r w:rsidR="001A0A56">
        <w:rPr>
          <w:rFonts w:eastAsiaTheme="minorHAnsi"/>
          <w:lang w:eastAsia="en-US"/>
        </w:rPr>
        <w:t>10</w:t>
      </w:r>
      <w:r>
        <w:rPr>
          <w:rFonts w:eastAsiaTheme="minorHAnsi"/>
          <w:lang w:eastAsia="en-US"/>
        </w:rPr>
        <w:t xml:space="preserve">- </w:t>
      </w:r>
      <w:r w:rsidRPr="00B07ED4">
        <w:rPr>
          <w:rFonts w:eastAsiaTheme="minorHAnsi"/>
          <w:i/>
          <w:lang w:eastAsia="en-US"/>
        </w:rPr>
        <w:t xml:space="preserve">Vývoj triedeného zberu </w:t>
      </w:r>
      <w:r w:rsidR="0026398E" w:rsidRPr="00B07ED4">
        <w:rPr>
          <w:rFonts w:eastAsiaTheme="minorHAnsi"/>
          <w:i/>
          <w:lang w:eastAsia="en-US"/>
        </w:rPr>
        <w:t xml:space="preserve">vybraných </w:t>
      </w:r>
      <w:r w:rsidRPr="00B07ED4">
        <w:rPr>
          <w:rFonts w:eastAsiaTheme="minorHAnsi"/>
          <w:i/>
          <w:lang w:eastAsia="en-US"/>
        </w:rPr>
        <w:t xml:space="preserve">zložiek z komunálneho odpadu v meste </w:t>
      </w:r>
    </w:p>
    <w:p w:rsidR="003104BF" w:rsidRPr="00B07ED4" w:rsidRDefault="000C7AC5" w:rsidP="00C71F9A">
      <w:pPr>
        <w:spacing w:line="276" w:lineRule="auto"/>
        <w:jc w:val="both"/>
        <w:rPr>
          <w:rFonts w:eastAsiaTheme="minorHAnsi"/>
          <w:i/>
          <w:lang w:eastAsia="en-US"/>
        </w:rPr>
      </w:pPr>
      <w:r w:rsidRPr="00B07ED4">
        <w:rPr>
          <w:rFonts w:eastAsiaTheme="minorHAnsi"/>
          <w:i/>
          <w:lang w:eastAsia="en-US"/>
        </w:rPr>
        <w:t xml:space="preserve">                     </w:t>
      </w:r>
      <w:r w:rsidR="009D2285" w:rsidRPr="00B07ED4">
        <w:rPr>
          <w:rFonts w:eastAsiaTheme="minorHAnsi"/>
          <w:i/>
          <w:lang w:eastAsia="en-US"/>
        </w:rPr>
        <w:t xml:space="preserve">Vrútky za roky </w:t>
      </w:r>
      <w:r w:rsidR="0026398E" w:rsidRPr="00B07ED4">
        <w:rPr>
          <w:rFonts w:eastAsiaTheme="minorHAnsi"/>
          <w:i/>
          <w:lang w:eastAsia="en-US"/>
        </w:rPr>
        <w:t>2011-2015</w:t>
      </w:r>
    </w:p>
    <w:p w:rsidR="009D2285" w:rsidRPr="00B07ED4" w:rsidRDefault="003104BF">
      <w:pPr>
        <w:jc w:val="both"/>
        <w:rPr>
          <w:rFonts w:eastAsiaTheme="minorHAnsi"/>
          <w:i/>
          <w:lang w:eastAsia="en-US"/>
        </w:rPr>
      </w:pPr>
      <w:r w:rsidRPr="00B07ED4">
        <w:rPr>
          <w:rFonts w:eastAsiaTheme="minorHAnsi"/>
          <w:i/>
          <w:lang w:eastAsia="en-US"/>
        </w:rPr>
        <w:t xml:space="preserve">                </w:t>
      </w:r>
    </w:p>
    <w:tbl>
      <w:tblPr>
        <w:tblStyle w:val="Mriekatabuky"/>
        <w:tblW w:w="9431" w:type="dxa"/>
        <w:tblInd w:w="108" w:type="dxa"/>
        <w:tblLook w:val="04A0" w:firstRow="1" w:lastRow="0" w:firstColumn="1" w:lastColumn="0" w:noHBand="0" w:noVBand="1"/>
      </w:tblPr>
      <w:tblGrid>
        <w:gridCol w:w="3337"/>
        <w:gridCol w:w="1036"/>
        <w:gridCol w:w="1036"/>
        <w:gridCol w:w="1037"/>
        <w:gridCol w:w="1037"/>
        <w:gridCol w:w="1035"/>
        <w:gridCol w:w="913"/>
      </w:tblGrid>
      <w:tr w:rsidR="00380C9C" w:rsidTr="00380C9C">
        <w:tc>
          <w:tcPr>
            <w:tcW w:w="3337" w:type="dxa"/>
            <w:shd w:val="clear" w:color="auto" w:fill="FBD4B4" w:themeFill="accent6" w:themeFillTint="66"/>
          </w:tcPr>
          <w:p w:rsidR="00380C9C" w:rsidRDefault="00380C9C" w:rsidP="00C71F9A">
            <w:pPr>
              <w:spacing w:line="276" w:lineRule="auto"/>
              <w:jc w:val="both"/>
              <w:rPr>
                <w:rFonts w:eastAsiaTheme="minorHAnsi"/>
                <w:lang w:eastAsia="en-US"/>
              </w:rPr>
            </w:pPr>
            <w:r>
              <w:rPr>
                <w:rFonts w:eastAsiaTheme="minorHAnsi"/>
                <w:lang w:eastAsia="en-US"/>
              </w:rPr>
              <w:t>Druh odpadu</w:t>
            </w:r>
          </w:p>
        </w:tc>
        <w:tc>
          <w:tcPr>
            <w:tcW w:w="1036" w:type="dxa"/>
            <w:shd w:val="clear" w:color="auto" w:fill="FBD4B4" w:themeFill="accent6" w:themeFillTint="66"/>
          </w:tcPr>
          <w:p w:rsidR="00380C9C" w:rsidRDefault="00380C9C" w:rsidP="00C71F9A">
            <w:pPr>
              <w:spacing w:line="276" w:lineRule="auto"/>
              <w:jc w:val="both"/>
              <w:rPr>
                <w:rFonts w:eastAsiaTheme="minorHAnsi"/>
                <w:lang w:eastAsia="en-US"/>
              </w:rPr>
            </w:pPr>
            <w:r>
              <w:rPr>
                <w:rFonts w:eastAsiaTheme="minorHAnsi"/>
                <w:lang w:eastAsia="en-US"/>
              </w:rPr>
              <w:t>2011</w:t>
            </w:r>
          </w:p>
        </w:tc>
        <w:tc>
          <w:tcPr>
            <w:tcW w:w="1036" w:type="dxa"/>
            <w:shd w:val="clear" w:color="auto" w:fill="FBD4B4" w:themeFill="accent6" w:themeFillTint="66"/>
          </w:tcPr>
          <w:p w:rsidR="00380C9C" w:rsidRDefault="00380C9C" w:rsidP="00C71F9A">
            <w:pPr>
              <w:spacing w:line="276" w:lineRule="auto"/>
              <w:jc w:val="both"/>
              <w:rPr>
                <w:rFonts w:eastAsiaTheme="minorHAnsi"/>
                <w:lang w:eastAsia="en-US"/>
              </w:rPr>
            </w:pPr>
            <w:r>
              <w:rPr>
                <w:rFonts w:eastAsiaTheme="minorHAnsi"/>
                <w:lang w:eastAsia="en-US"/>
              </w:rPr>
              <w:t>2012</w:t>
            </w:r>
          </w:p>
        </w:tc>
        <w:tc>
          <w:tcPr>
            <w:tcW w:w="1037" w:type="dxa"/>
            <w:shd w:val="clear" w:color="auto" w:fill="FBD4B4" w:themeFill="accent6" w:themeFillTint="66"/>
          </w:tcPr>
          <w:p w:rsidR="00380C9C" w:rsidRDefault="00380C9C" w:rsidP="00C71F9A">
            <w:pPr>
              <w:spacing w:line="276" w:lineRule="auto"/>
              <w:jc w:val="both"/>
              <w:rPr>
                <w:rFonts w:eastAsiaTheme="minorHAnsi"/>
                <w:lang w:eastAsia="en-US"/>
              </w:rPr>
            </w:pPr>
            <w:r>
              <w:rPr>
                <w:rFonts w:eastAsiaTheme="minorHAnsi"/>
                <w:lang w:eastAsia="en-US"/>
              </w:rPr>
              <w:t>2013</w:t>
            </w:r>
          </w:p>
        </w:tc>
        <w:tc>
          <w:tcPr>
            <w:tcW w:w="1037" w:type="dxa"/>
            <w:shd w:val="clear" w:color="auto" w:fill="FBD4B4" w:themeFill="accent6" w:themeFillTint="66"/>
          </w:tcPr>
          <w:p w:rsidR="00380C9C" w:rsidRDefault="00380C9C" w:rsidP="00C71F9A">
            <w:pPr>
              <w:spacing w:line="276" w:lineRule="auto"/>
              <w:jc w:val="both"/>
              <w:rPr>
                <w:rFonts w:eastAsiaTheme="minorHAnsi"/>
                <w:lang w:eastAsia="en-US"/>
              </w:rPr>
            </w:pPr>
            <w:r>
              <w:rPr>
                <w:rFonts w:eastAsiaTheme="minorHAnsi"/>
                <w:lang w:eastAsia="en-US"/>
              </w:rPr>
              <w:t>2014</w:t>
            </w:r>
          </w:p>
        </w:tc>
        <w:tc>
          <w:tcPr>
            <w:tcW w:w="1035" w:type="dxa"/>
            <w:shd w:val="clear" w:color="auto" w:fill="FBD4B4" w:themeFill="accent6" w:themeFillTint="66"/>
          </w:tcPr>
          <w:p w:rsidR="00380C9C" w:rsidRDefault="00380C9C" w:rsidP="00C71F9A">
            <w:pPr>
              <w:spacing w:line="276" w:lineRule="auto"/>
              <w:jc w:val="both"/>
              <w:rPr>
                <w:rFonts w:eastAsiaTheme="minorHAnsi"/>
                <w:lang w:eastAsia="en-US"/>
              </w:rPr>
            </w:pPr>
            <w:r>
              <w:rPr>
                <w:rFonts w:eastAsiaTheme="minorHAnsi"/>
                <w:lang w:eastAsia="en-US"/>
              </w:rPr>
              <w:t>2015</w:t>
            </w:r>
          </w:p>
        </w:tc>
        <w:tc>
          <w:tcPr>
            <w:tcW w:w="913" w:type="dxa"/>
            <w:shd w:val="clear" w:color="auto" w:fill="FBD4B4" w:themeFill="accent6" w:themeFillTint="66"/>
          </w:tcPr>
          <w:p w:rsidR="00380C9C" w:rsidRDefault="00380C9C" w:rsidP="00C71F9A">
            <w:pPr>
              <w:spacing w:line="276" w:lineRule="auto"/>
              <w:jc w:val="both"/>
              <w:rPr>
                <w:rFonts w:eastAsiaTheme="minorHAnsi"/>
                <w:lang w:eastAsia="en-US"/>
              </w:rPr>
            </w:pPr>
            <w:r>
              <w:rPr>
                <w:rFonts w:eastAsiaTheme="minorHAnsi"/>
                <w:lang w:eastAsia="en-US"/>
              </w:rPr>
              <w:t>Priemer</w:t>
            </w:r>
          </w:p>
        </w:tc>
      </w:tr>
      <w:tr w:rsidR="00380C9C" w:rsidTr="00380C9C">
        <w:tc>
          <w:tcPr>
            <w:tcW w:w="3337" w:type="dxa"/>
          </w:tcPr>
          <w:p w:rsidR="00380C9C" w:rsidRDefault="00380C9C" w:rsidP="00C71F9A">
            <w:pPr>
              <w:spacing w:line="276" w:lineRule="auto"/>
              <w:jc w:val="both"/>
              <w:rPr>
                <w:rFonts w:eastAsiaTheme="minorHAnsi"/>
                <w:lang w:eastAsia="en-US"/>
              </w:rPr>
            </w:pPr>
            <w:r>
              <w:rPr>
                <w:rFonts w:eastAsiaTheme="minorHAnsi"/>
                <w:lang w:eastAsia="en-US"/>
              </w:rPr>
              <w:t>Papier a lepenka (t)</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57,51</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48,2</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44,61</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40,53</w:t>
            </w:r>
          </w:p>
        </w:tc>
        <w:tc>
          <w:tcPr>
            <w:tcW w:w="1035" w:type="dxa"/>
          </w:tcPr>
          <w:p w:rsidR="00380C9C" w:rsidRDefault="00380C9C" w:rsidP="00C71F9A">
            <w:pPr>
              <w:spacing w:line="276" w:lineRule="auto"/>
              <w:jc w:val="both"/>
              <w:rPr>
                <w:rFonts w:eastAsiaTheme="minorHAnsi"/>
                <w:lang w:eastAsia="en-US"/>
              </w:rPr>
            </w:pPr>
            <w:r>
              <w:rPr>
                <w:rFonts w:eastAsiaTheme="minorHAnsi"/>
                <w:lang w:eastAsia="en-US"/>
              </w:rPr>
              <w:t>45,04</w:t>
            </w:r>
          </w:p>
        </w:tc>
        <w:tc>
          <w:tcPr>
            <w:tcW w:w="913" w:type="dxa"/>
          </w:tcPr>
          <w:p w:rsidR="00380C9C" w:rsidRDefault="00B607E6" w:rsidP="00C71F9A">
            <w:pPr>
              <w:spacing w:line="276" w:lineRule="auto"/>
              <w:jc w:val="both"/>
              <w:rPr>
                <w:rFonts w:eastAsiaTheme="minorHAnsi"/>
                <w:lang w:eastAsia="en-US"/>
              </w:rPr>
            </w:pPr>
            <w:r>
              <w:rPr>
                <w:rFonts w:eastAsiaTheme="minorHAnsi"/>
                <w:lang w:eastAsia="en-US"/>
              </w:rPr>
              <w:t>47,18</w:t>
            </w:r>
          </w:p>
        </w:tc>
      </w:tr>
      <w:tr w:rsidR="00380C9C" w:rsidTr="00380C9C">
        <w:tc>
          <w:tcPr>
            <w:tcW w:w="3337" w:type="dxa"/>
          </w:tcPr>
          <w:p w:rsidR="00380C9C" w:rsidRDefault="00380C9C" w:rsidP="00C71F9A">
            <w:pPr>
              <w:spacing w:line="276" w:lineRule="auto"/>
              <w:jc w:val="both"/>
              <w:rPr>
                <w:rFonts w:eastAsiaTheme="minorHAnsi"/>
                <w:lang w:eastAsia="en-US"/>
              </w:rPr>
            </w:pPr>
            <w:r>
              <w:rPr>
                <w:rFonts w:eastAsiaTheme="minorHAnsi"/>
                <w:lang w:eastAsia="en-US"/>
              </w:rPr>
              <w:t>Sklo (t)</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64,48</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65,72</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63,25</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65,9</w:t>
            </w:r>
          </w:p>
        </w:tc>
        <w:tc>
          <w:tcPr>
            <w:tcW w:w="1035" w:type="dxa"/>
          </w:tcPr>
          <w:p w:rsidR="00380C9C" w:rsidRDefault="00380C9C" w:rsidP="00C71F9A">
            <w:pPr>
              <w:spacing w:line="276" w:lineRule="auto"/>
              <w:jc w:val="both"/>
              <w:rPr>
                <w:rFonts w:eastAsiaTheme="minorHAnsi"/>
                <w:lang w:eastAsia="en-US"/>
              </w:rPr>
            </w:pPr>
            <w:r>
              <w:rPr>
                <w:rFonts w:eastAsiaTheme="minorHAnsi"/>
                <w:lang w:eastAsia="en-US"/>
              </w:rPr>
              <w:t>61,43</w:t>
            </w:r>
          </w:p>
        </w:tc>
        <w:tc>
          <w:tcPr>
            <w:tcW w:w="913" w:type="dxa"/>
          </w:tcPr>
          <w:p w:rsidR="00380C9C" w:rsidRDefault="00B607E6" w:rsidP="00C71F9A">
            <w:pPr>
              <w:spacing w:line="276" w:lineRule="auto"/>
              <w:jc w:val="both"/>
              <w:rPr>
                <w:rFonts w:eastAsiaTheme="minorHAnsi"/>
                <w:lang w:eastAsia="en-US"/>
              </w:rPr>
            </w:pPr>
            <w:r>
              <w:rPr>
                <w:rFonts w:eastAsiaTheme="minorHAnsi"/>
                <w:lang w:eastAsia="en-US"/>
              </w:rPr>
              <w:t>64,16</w:t>
            </w:r>
          </w:p>
        </w:tc>
      </w:tr>
      <w:tr w:rsidR="00380C9C" w:rsidTr="00380C9C">
        <w:tc>
          <w:tcPr>
            <w:tcW w:w="3337" w:type="dxa"/>
          </w:tcPr>
          <w:p w:rsidR="00380C9C" w:rsidRDefault="00380C9C" w:rsidP="00C71F9A">
            <w:pPr>
              <w:spacing w:line="276" w:lineRule="auto"/>
              <w:jc w:val="both"/>
              <w:rPr>
                <w:rFonts w:eastAsiaTheme="minorHAnsi"/>
                <w:lang w:eastAsia="en-US"/>
              </w:rPr>
            </w:pPr>
            <w:r>
              <w:rPr>
                <w:rFonts w:eastAsiaTheme="minorHAnsi"/>
                <w:lang w:eastAsia="en-US"/>
              </w:rPr>
              <w:t>Plasty (t)</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41,39</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41,76</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48,83</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53,37</w:t>
            </w:r>
          </w:p>
        </w:tc>
        <w:tc>
          <w:tcPr>
            <w:tcW w:w="1035" w:type="dxa"/>
          </w:tcPr>
          <w:p w:rsidR="00380C9C" w:rsidRDefault="00380C9C" w:rsidP="00C71F9A">
            <w:pPr>
              <w:spacing w:line="276" w:lineRule="auto"/>
              <w:jc w:val="both"/>
              <w:rPr>
                <w:rFonts w:eastAsiaTheme="minorHAnsi"/>
                <w:lang w:eastAsia="en-US"/>
              </w:rPr>
            </w:pPr>
            <w:r>
              <w:rPr>
                <w:rFonts w:eastAsiaTheme="minorHAnsi"/>
                <w:lang w:eastAsia="en-US"/>
              </w:rPr>
              <w:t>57,68</w:t>
            </w:r>
          </w:p>
        </w:tc>
        <w:tc>
          <w:tcPr>
            <w:tcW w:w="913" w:type="dxa"/>
          </w:tcPr>
          <w:p w:rsidR="00380C9C" w:rsidRDefault="00B607E6" w:rsidP="00C71F9A">
            <w:pPr>
              <w:spacing w:line="276" w:lineRule="auto"/>
              <w:jc w:val="both"/>
              <w:rPr>
                <w:rFonts w:eastAsiaTheme="minorHAnsi"/>
                <w:lang w:eastAsia="en-US"/>
              </w:rPr>
            </w:pPr>
            <w:r>
              <w:rPr>
                <w:rFonts w:eastAsiaTheme="minorHAnsi"/>
                <w:lang w:eastAsia="en-US"/>
              </w:rPr>
              <w:t>48,61</w:t>
            </w:r>
          </w:p>
        </w:tc>
      </w:tr>
      <w:tr w:rsidR="00380C9C" w:rsidTr="00380C9C">
        <w:tc>
          <w:tcPr>
            <w:tcW w:w="3337" w:type="dxa"/>
          </w:tcPr>
          <w:p w:rsidR="00380C9C" w:rsidRDefault="00380C9C" w:rsidP="00C71F9A">
            <w:pPr>
              <w:spacing w:line="276" w:lineRule="auto"/>
              <w:jc w:val="both"/>
              <w:rPr>
                <w:rFonts w:eastAsiaTheme="minorHAnsi"/>
                <w:lang w:eastAsia="en-US"/>
              </w:rPr>
            </w:pPr>
            <w:r>
              <w:rPr>
                <w:rFonts w:eastAsiaTheme="minorHAnsi"/>
                <w:lang w:eastAsia="en-US"/>
              </w:rPr>
              <w:t>Kovy (t)</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1,46</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1,47</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1,54</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1,68</w:t>
            </w:r>
          </w:p>
        </w:tc>
        <w:tc>
          <w:tcPr>
            <w:tcW w:w="1035" w:type="dxa"/>
          </w:tcPr>
          <w:p w:rsidR="00380C9C" w:rsidRDefault="00380C9C" w:rsidP="00C71F9A">
            <w:pPr>
              <w:spacing w:line="276" w:lineRule="auto"/>
              <w:jc w:val="both"/>
              <w:rPr>
                <w:rFonts w:eastAsiaTheme="minorHAnsi"/>
                <w:lang w:eastAsia="en-US"/>
              </w:rPr>
            </w:pPr>
            <w:r>
              <w:rPr>
                <w:rFonts w:eastAsiaTheme="minorHAnsi"/>
                <w:lang w:eastAsia="en-US"/>
              </w:rPr>
              <w:t>1,82</w:t>
            </w:r>
          </w:p>
        </w:tc>
        <w:tc>
          <w:tcPr>
            <w:tcW w:w="913" w:type="dxa"/>
          </w:tcPr>
          <w:p w:rsidR="00380C9C" w:rsidRDefault="00B607E6" w:rsidP="00C71F9A">
            <w:pPr>
              <w:spacing w:line="276" w:lineRule="auto"/>
              <w:jc w:val="both"/>
              <w:rPr>
                <w:rFonts w:eastAsiaTheme="minorHAnsi"/>
                <w:lang w:eastAsia="en-US"/>
              </w:rPr>
            </w:pPr>
            <w:r>
              <w:rPr>
                <w:rFonts w:eastAsiaTheme="minorHAnsi"/>
                <w:lang w:eastAsia="en-US"/>
              </w:rPr>
              <w:t>1,59</w:t>
            </w:r>
          </w:p>
        </w:tc>
      </w:tr>
      <w:tr w:rsidR="00380C9C" w:rsidTr="00380C9C">
        <w:tc>
          <w:tcPr>
            <w:tcW w:w="3337" w:type="dxa"/>
          </w:tcPr>
          <w:p w:rsidR="00380C9C" w:rsidRDefault="00380C9C" w:rsidP="00C71F9A">
            <w:pPr>
              <w:spacing w:line="276" w:lineRule="auto"/>
              <w:jc w:val="both"/>
              <w:rPr>
                <w:rFonts w:eastAsiaTheme="minorHAnsi"/>
                <w:lang w:eastAsia="en-US"/>
              </w:rPr>
            </w:pPr>
            <w:r>
              <w:rPr>
                <w:rFonts w:eastAsiaTheme="minorHAnsi"/>
                <w:lang w:eastAsia="en-US"/>
              </w:rPr>
              <w:t>Biologicky rozložiteľný odpad (t)</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59,74</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102,5</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100,32</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128,83</w:t>
            </w:r>
          </w:p>
        </w:tc>
        <w:tc>
          <w:tcPr>
            <w:tcW w:w="1035" w:type="dxa"/>
          </w:tcPr>
          <w:p w:rsidR="00380C9C" w:rsidRDefault="00380C9C" w:rsidP="00C71F9A">
            <w:pPr>
              <w:spacing w:line="276" w:lineRule="auto"/>
              <w:jc w:val="both"/>
              <w:rPr>
                <w:rFonts w:eastAsiaTheme="minorHAnsi"/>
                <w:lang w:eastAsia="en-US"/>
              </w:rPr>
            </w:pPr>
            <w:r>
              <w:rPr>
                <w:rFonts w:eastAsiaTheme="minorHAnsi"/>
                <w:lang w:eastAsia="en-US"/>
              </w:rPr>
              <w:t>92,86</w:t>
            </w:r>
          </w:p>
        </w:tc>
        <w:tc>
          <w:tcPr>
            <w:tcW w:w="913" w:type="dxa"/>
          </w:tcPr>
          <w:p w:rsidR="00380C9C" w:rsidRDefault="00B607E6" w:rsidP="00C71F9A">
            <w:pPr>
              <w:spacing w:line="276" w:lineRule="auto"/>
              <w:jc w:val="both"/>
              <w:rPr>
                <w:rFonts w:eastAsiaTheme="minorHAnsi"/>
                <w:lang w:eastAsia="en-US"/>
              </w:rPr>
            </w:pPr>
            <w:r>
              <w:rPr>
                <w:rFonts w:eastAsiaTheme="minorHAnsi"/>
                <w:lang w:eastAsia="en-US"/>
              </w:rPr>
              <w:t>96,85</w:t>
            </w:r>
          </w:p>
        </w:tc>
      </w:tr>
      <w:tr w:rsidR="00380C9C" w:rsidTr="00380C9C">
        <w:tc>
          <w:tcPr>
            <w:tcW w:w="3337" w:type="dxa"/>
          </w:tcPr>
          <w:p w:rsidR="00380C9C" w:rsidRDefault="00380C9C" w:rsidP="00C71F9A">
            <w:pPr>
              <w:spacing w:line="276" w:lineRule="auto"/>
              <w:jc w:val="both"/>
              <w:rPr>
                <w:rFonts w:eastAsiaTheme="minorHAnsi"/>
                <w:lang w:eastAsia="en-US"/>
              </w:rPr>
            </w:pPr>
            <w:proofErr w:type="spellStart"/>
            <w:r>
              <w:rPr>
                <w:rFonts w:eastAsiaTheme="minorHAnsi"/>
                <w:lang w:eastAsia="en-US"/>
              </w:rPr>
              <w:t>Elektroodpad</w:t>
            </w:r>
            <w:proofErr w:type="spellEnd"/>
            <w:r>
              <w:rPr>
                <w:rFonts w:eastAsiaTheme="minorHAnsi"/>
                <w:lang w:eastAsia="en-US"/>
              </w:rPr>
              <w:t xml:space="preserve"> (t)</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2,06</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1,45</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1,04</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0,649</w:t>
            </w:r>
          </w:p>
        </w:tc>
        <w:tc>
          <w:tcPr>
            <w:tcW w:w="1035" w:type="dxa"/>
          </w:tcPr>
          <w:p w:rsidR="00380C9C" w:rsidRDefault="00380C9C" w:rsidP="00C71F9A">
            <w:pPr>
              <w:spacing w:line="276" w:lineRule="auto"/>
              <w:jc w:val="both"/>
              <w:rPr>
                <w:rFonts w:eastAsiaTheme="minorHAnsi"/>
                <w:lang w:eastAsia="en-US"/>
              </w:rPr>
            </w:pPr>
            <w:r>
              <w:rPr>
                <w:rFonts w:eastAsiaTheme="minorHAnsi"/>
                <w:lang w:eastAsia="en-US"/>
              </w:rPr>
              <w:t>0,76</w:t>
            </w:r>
          </w:p>
        </w:tc>
        <w:tc>
          <w:tcPr>
            <w:tcW w:w="913" w:type="dxa"/>
          </w:tcPr>
          <w:p w:rsidR="00380C9C" w:rsidRDefault="00B607E6" w:rsidP="00C71F9A">
            <w:pPr>
              <w:spacing w:line="276" w:lineRule="auto"/>
              <w:jc w:val="both"/>
              <w:rPr>
                <w:rFonts w:eastAsiaTheme="minorHAnsi"/>
                <w:lang w:eastAsia="en-US"/>
              </w:rPr>
            </w:pPr>
            <w:r>
              <w:rPr>
                <w:rFonts w:eastAsiaTheme="minorHAnsi"/>
                <w:lang w:eastAsia="en-US"/>
              </w:rPr>
              <w:t>1,19</w:t>
            </w:r>
          </w:p>
        </w:tc>
      </w:tr>
      <w:tr w:rsidR="00380C9C" w:rsidTr="00380C9C">
        <w:tc>
          <w:tcPr>
            <w:tcW w:w="3337" w:type="dxa"/>
          </w:tcPr>
          <w:p w:rsidR="00380C9C" w:rsidRDefault="00380C9C" w:rsidP="00C71F9A">
            <w:pPr>
              <w:spacing w:line="276" w:lineRule="auto"/>
              <w:jc w:val="both"/>
              <w:rPr>
                <w:rFonts w:eastAsiaTheme="minorHAnsi"/>
                <w:lang w:eastAsia="en-US"/>
              </w:rPr>
            </w:pPr>
            <w:r>
              <w:rPr>
                <w:rFonts w:eastAsiaTheme="minorHAnsi"/>
                <w:lang w:eastAsia="en-US"/>
              </w:rPr>
              <w:t>Šatstvo (t)</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5,41</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19,24</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16,36</w:t>
            </w:r>
          </w:p>
        </w:tc>
        <w:tc>
          <w:tcPr>
            <w:tcW w:w="1035" w:type="dxa"/>
          </w:tcPr>
          <w:p w:rsidR="00380C9C" w:rsidRDefault="00380C9C" w:rsidP="00C71F9A">
            <w:pPr>
              <w:spacing w:line="276" w:lineRule="auto"/>
              <w:jc w:val="both"/>
              <w:rPr>
                <w:rFonts w:eastAsiaTheme="minorHAnsi"/>
                <w:lang w:eastAsia="en-US"/>
              </w:rPr>
            </w:pPr>
            <w:r>
              <w:rPr>
                <w:rFonts w:eastAsiaTheme="minorHAnsi"/>
                <w:lang w:eastAsia="en-US"/>
              </w:rPr>
              <w:t>23,56</w:t>
            </w:r>
          </w:p>
        </w:tc>
        <w:tc>
          <w:tcPr>
            <w:tcW w:w="913" w:type="dxa"/>
          </w:tcPr>
          <w:p w:rsidR="00380C9C" w:rsidRDefault="00B607E6" w:rsidP="00C71F9A">
            <w:pPr>
              <w:spacing w:line="276" w:lineRule="auto"/>
              <w:jc w:val="both"/>
              <w:rPr>
                <w:rFonts w:eastAsiaTheme="minorHAnsi"/>
                <w:lang w:eastAsia="en-US"/>
              </w:rPr>
            </w:pPr>
            <w:r>
              <w:rPr>
                <w:rFonts w:eastAsiaTheme="minorHAnsi"/>
                <w:lang w:eastAsia="en-US"/>
              </w:rPr>
              <w:t>16,14</w:t>
            </w:r>
          </w:p>
        </w:tc>
      </w:tr>
      <w:tr w:rsidR="00380C9C" w:rsidTr="00380C9C">
        <w:tc>
          <w:tcPr>
            <w:tcW w:w="3337" w:type="dxa"/>
          </w:tcPr>
          <w:p w:rsidR="00380C9C" w:rsidRDefault="00380C9C" w:rsidP="00C71F9A">
            <w:pPr>
              <w:spacing w:line="276" w:lineRule="auto"/>
              <w:jc w:val="both"/>
              <w:rPr>
                <w:rFonts w:eastAsiaTheme="minorHAnsi"/>
                <w:lang w:eastAsia="en-US"/>
              </w:rPr>
            </w:pPr>
            <w:r>
              <w:rPr>
                <w:rFonts w:eastAsiaTheme="minorHAnsi"/>
                <w:lang w:eastAsia="en-US"/>
              </w:rPr>
              <w:t>Zmesi betónu, obkladačiek ... (t)</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27,84</w:t>
            </w:r>
          </w:p>
        </w:tc>
        <w:tc>
          <w:tcPr>
            <w:tcW w:w="1036" w:type="dxa"/>
          </w:tcPr>
          <w:p w:rsidR="00380C9C" w:rsidRDefault="00380C9C" w:rsidP="00C71F9A">
            <w:pPr>
              <w:spacing w:line="276" w:lineRule="auto"/>
              <w:jc w:val="both"/>
              <w:rPr>
                <w:rFonts w:eastAsiaTheme="minorHAnsi"/>
                <w:lang w:eastAsia="en-US"/>
              </w:rPr>
            </w:pPr>
            <w:r>
              <w:rPr>
                <w:rFonts w:eastAsiaTheme="minorHAnsi"/>
                <w:lang w:eastAsia="en-US"/>
              </w:rPr>
              <w:t>29,09</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21,56</w:t>
            </w:r>
          </w:p>
        </w:tc>
        <w:tc>
          <w:tcPr>
            <w:tcW w:w="1037" w:type="dxa"/>
          </w:tcPr>
          <w:p w:rsidR="00380C9C" w:rsidRDefault="00380C9C" w:rsidP="00C71F9A">
            <w:pPr>
              <w:spacing w:line="276" w:lineRule="auto"/>
              <w:jc w:val="both"/>
              <w:rPr>
                <w:rFonts w:eastAsiaTheme="minorHAnsi"/>
                <w:lang w:eastAsia="en-US"/>
              </w:rPr>
            </w:pPr>
            <w:r>
              <w:rPr>
                <w:rFonts w:eastAsiaTheme="minorHAnsi"/>
                <w:lang w:eastAsia="en-US"/>
              </w:rPr>
              <w:t>24,98</w:t>
            </w:r>
          </w:p>
        </w:tc>
        <w:tc>
          <w:tcPr>
            <w:tcW w:w="1035" w:type="dxa"/>
          </w:tcPr>
          <w:p w:rsidR="00380C9C" w:rsidRDefault="00380C9C" w:rsidP="00C71F9A">
            <w:pPr>
              <w:spacing w:line="276" w:lineRule="auto"/>
              <w:jc w:val="both"/>
              <w:rPr>
                <w:rFonts w:eastAsiaTheme="minorHAnsi"/>
                <w:lang w:eastAsia="en-US"/>
              </w:rPr>
            </w:pPr>
            <w:r>
              <w:rPr>
                <w:rFonts w:eastAsiaTheme="minorHAnsi"/>
                <w:lang w:eastAsia="en-US"/>
              </w:rPr>
              <w:t>31,68</w:t>
            </w:r>
          </w:p>
        </w:tc>
        <w:tc>
          <w:tcPr>
            <w:tcW w:w="913" w:type="dxa"/>
          </w:tcPr>
          <w:p w:rsidR="00380C9C" w:rsidRDefault="00B607E6" w:rsidP="00C71F9A">
            <w:pPr>
              <w:spacing w:line="276" w:lineRule="auto"/>
              <w:jc w:val="both"/>
              <w:rPr>
                <w:rFonts w:eastAsiaTheme="minorHAnsi"/>
                <w:lang w:eastAsia="en-US"/>
              </w:rPr>
            </w:pPr>
            <w:r>
              <w:rPr>
                <w:rFonts w:eastAsiaTheme="minorHAnsi"/>
                <w:lang w:eastAsia="en-US"/>
              </w:rPr>
              <w:t>27,03</w:t>
            </w:r>
          </w:p>
        </w:tc>
      </w:tr>
    </w:tbl>
    <w:p w:rsidR="009D2285" w:rsidRPr="009D2285" w:rsidRDefault="009D2285">
      <w:pPr>
        <w:jc w:val="both"/>
        <w:rPr>
          <w:rFonts w:eastAsiaTheme="minorHAnsi"/>
          <w:lang w:eastAsia="en-US"/>
        </w:rPr>
      </w:pPr>
    </w:p>
    <w:p w:rsidR="00A45780" w:rsidRDefault="0077287C" w:rsidP="00C71F9A">
      <w:pPr>
        <w:spacing w:line="276" w:lineRule="auto"/>
        <w:ind w:firstLine="708"/>
        <w:jc w:val="both"/>
        <w:rPr>
          <w:rFonts w:eastAsia="PalatinoLinotype-Roman"/>
        </w:rPr>
      </w:pPr>
      <w:r w:rsidRPr="00F73E4F">
        <w:rPr>
          <w:rFonts w:eastAsia="PalatinoLinotype-Roman"/>
        </w:rPr>
        <w:t>Vytvorenie podmienok pre triedený zber zložiek KO – papier, plasty, kovy,  sklo</w:t>
      </w:r>
      <w:r w:rsidR="00A45780">
        <w:rPr>
          <w:rFonts w:eastAsia="PalatinoLinotype-Roman"/>
        </w:rPr>
        <w:t xml:space="preserve">, biologicky rozložiteľný odpad tzv. zelený odpad -tráva a šatstvo </w:t>
      </w:r>
      <w:r w:rsidRPr="00F73E4F">
        <w:rPr>
          <w:rFonts w:eastAsia="PalatinoLinotype-Roman"/>
        </w:rPr>
        <w:t xml:space="preserve"> neprinieslo predpokladaný výsledok, hodnoty vytriedených množstiev určených zložiek KO dosahovali premenlivé hodnoty</w:t>
      </w:r>
      <w:r w:rsidR="0000095F">
        <w:rPr>
          <w:rFonts w:eastAsia="PalatinoLinotype-Roman"/>
        </w:rPr>
        <w:t>, okrem  </w:t>
      </w:r>
      <w:proofErr w:type="spellStart"/>
      <w:r w:rsidR="0000095F">
        <w:rPr>
          <w:rFonts w:eastAsia="PalatinoLinotype-Roman"/>
        </w:rPr>
        <w:t>elektroodpadu</w:t>
      </w:r>
      <w:proofErr w:type="spellEnd"/>
      <w:r w:rsidR="0000095F">
        <w:rPr>
          <w:rFonts w:eastAsia="PalatinoLinotype-Roman"/>
        </w:rPr>
        <w:t>, ktorý mal naopak klesajúcu tendenciu.</w:t>
      </w:r>
      <w:r w:rsidR="008473BA">
        <w:rPr>
          <w:rFonts w:eastAsia="PalatinoLinotype-Roman"/>
        </w:rPr>
        <w:t xml:space="preserve"> </w:t>
      </w:r>
    </w:p>
    <w:p w:rsidR="00027684" w:rsidRDefault="00572AD0" w:rsidP="00C71F9A">
      <w:pPr>
        <w:spacing w:line="276" w:lineRule="auto"/>
        <w:ind w:firstLine="708"/>
        <w:jc w:val="both"/>
        <w:rPr>
          <w:rFonts w:eastAsia="PalatinoLinotype-Roman"/>
        </w:rPr>
      </w:pPr>
      <w:r>
        <w:rPr>
          <w:rFonts w:eastAsia="PalatinoLinotype-Roman"/>
        </w:rPr>
        <w:t xml:space="preserve">Separáciu </w:t>
      </w:r>
      <w:proofErr w:type="spellStart"/>
      <w:r>
        <w:rPr>
          <w:rFonts w:eastAsia="PalatinoLinotype-Roman"/>
        </w:rPr>
        <w:t>elektroodpadu</w:t>
      </w:r>
      <w:proofErr w:type="spellEnd"/>
      <w:r>
        <w:rPr>
          <w:rFonts w:eastAsia="PalatinoLinotype-Roman"/>
        </w:rPr>
        <w:t xml:space="preserve"> </w:t>
      </w:r>
      <w:r w:rsidR="00027684">
        <w:rPr>
          <w:rFonts w:eastAsia="PalatinoLinotype-Roman"/>
        </w:rPr>
        <w:t xml:space="preserve"> </w:t>
      </w:r>
      <w:r>
        <w:rPr>
          <w:rFonts w:eastAsia="PalatinoLinotype-Roman"/>
        </w:rPr>
        <w:t xml:space="preserve">nie je možné vyhodnotiť objektívne najmä z dôvodu, že mesto nedisponuje údajmi o množstvách odovzdaného </w:t>
      </w:r>
      <w:proofErr w:type="spellStart"/>
      <w:r>
        <w:rPr>
          <w:rFonts w:eastAsia="PalatinoLinotype-Roman"/>
        </w:rPr>
        <w:t>elektoodpadu</w:t>
      </w:r>
      <w:proofErr w:type="spellEnd"/>
      <w:r>
        <w:rPr>
          <w:rFonts w:eastAsia="PalatinoLinotype-Roman"/>
        </w:rPr>
        <w:t xml:space="preserve"> cez tzv. spätný odber pri kúpe nového </w:t>
      </w:r>
      <w:proofErr w:type="spellStart"/>
      <w:r>
        <w:rPr>
          <w:rFonts w:eastAsia="PalatinoLinotype-Roman"/>
        </w:rPr>
        <w:t>elektospotebiča</w:t>
      </w:r>
      <w:proofErr w:type="spellEnd"/>
      <w:r>
        <w:rPr>
          <w:rFonts w:eastAsia="PalatinoLinotype-Roman"/>
        </w:rPr>
        <w:t xml:space="preserve"> alebo pri odovzdávaní malých prenosných batérií cez zberné miesta.</w:t>
      </w:r>
    </w:p>
    <w:p w:rsidR="00A45780" w:rsidRDefault="00A45780" w:rsidP="00C71F9A">
      <w:pPr>
        <w:spacing w:line="276" w:lineRule="auto"/>
        <w:ind w:firstLine="708"/>
        <w:jc w:val="both"/>
      </w:pPr>
      <w:r>
        <w:rPr>
          <w:rFonts w:eastAsia="PalatinoLinotype-Roman"/>
        </w:rPr>
        <w:lastRenderedPageBreak/>
        <w:t xml:space="preserve">Pri </w:t>
      </w:r>
      <w:proofErr w:type="spellStart"/>
      <w:r>
        <w:rPr>
          <w:rFonts w:eastAsia="PalatinoLinotype-Roman"/>
        </w:rPr>
        <w:t>elektroodpade</w:t>
      </w:r>
      <w:proofErr w:type="spellEnd"/>
      <w:r>
        <w:rPr>
          <w:rFonts w:eastAsia="PalatinoLinotype-Roman"/>
        </w:rPr>
        <w:t xml:space="preserve"> bol cieľ na úrovni celej SR </w:t>
      </w:r>
      <w:r w:rsidR="008473BA">
        <w:rPr>
          <w:rFonts w:eastAsia="PalatinoLinotype-Roman"/>
        </w:rPr>
        <w:t xml:space="preserve"> </w:t>
      </w:r>
      <w:r w:rsidRPr="00D3328A">
        <w:t xml:space="preserve">dosiahnuť, aby množstvo </w:t>
      </w:r>
      <w:proofErr w:type="spellStart"/>
      <w:r w:rsidRPr="00D3328A">
        <w:t>elektroodpadu</w:t>
      </w:r>
      <w:proofErr w:type="spellEnd"/>
      <w:r w:rsidRPr="00D3328A">
        <w:t xml:space="preserve"> z domácností odovzdaného do systému spätného odberu a oddeleného zberu dosiahlo aspoň </w:t>
      </w:r>
      <w:smartTag w:uri="urn:schemas-microsoft-com:office:smarttags" w:element="metricconverter">
        <w:smartTagPr>
          <w:attr w:name="ProductID" w:val="4 kg"/>
        </w:smartTagPr>
        <w:r w:rsidRPr="00D3328A">
          <w:t>4 kg</w:t>
        </w:r>
      </w:smartTag>
      <w:r w:rsidRPr="00D3328A">
        <w:t xml:space="preserve"> na jedného obyvateľa za rok</w:t>
      </w:r>
      <w:r>
        <w:t>.</w:t>
      </w:r>
    </w:p>
    <w:p w:rsidR="00A45780" w:rsidRPr="00A45780" w:rsidRDefault="00A45780" w:rsidP="00C71F9A">
      <w:pPr>
        <w:spacing w:line="276" w:lineRule="auto"/>
        <w:ind w:firstLine="708"/>
        <w:jc w:val="both"/>
      </w:pPr>
      <w:r w:rsidRPr="00A45780">
        <w:t>Cieľ  n</w:t>
      </w:r>
      <w:r>
        <w:t>a úrovni  mesta alebo n</w:t>
      </w:r>
      <w:r w:rsidRPr="00A45780">
        <w:t xml:space="preserve">a úrovni kraja </w:t>
      </w:r>
      <w:r>
        <w:t xml:space="preserve">sa </w:t>
      </w:r>
      <w:r w:rsidRPr="00A45780">
        <w:t>nedá vyhodnotiť, nakoľko údaje potrebné pre jeho vyhodnotenie nie sú k dispozícii, údaje sa spracovávajú len na úrovni celej SR.</w:t>
      </w:r>
    </w:p>
    <w:p w:rsidR="00A45780" w:rsidRPr="00A45780" w:rsidRDefault="00A45780" w:rsidP="00C71F9A">
      <w:pPr>
        <w:spacing w:line="276" w:lineRule="auto"/>
        <w:jc w:val="both"/>
      </w:pPr>
      <w:r w:rsidRPr="00A45780">
        <w:t>Ako však vyplýva z POH SR na roky 2016 – 2020, tento cieľ SR plní a v roku 2013 výrobcovia v zastúpení kolektívnymi organizáciami splnili určenú povinnosť zberu OEEZ, keď bolo celkovo vyzbieraných 22 122 ton OEEZ, čo predstavuje 4,09 kg/občana.</w:t>
      </w:r>
    </w:p>
    <w:p w:rsidR="0077287C" w:rsidRPr="00F73E4F" w:rsidRDefault="0077287C" w:rsidP="00C71F9A">
      <w:pPr>
        <w:spacing w:line="276" w:lineRule="auto"/>
        <w:ind w:firstLine="708"/>
        <w:jc w:val="both"/>
      </w:pPr>
      <w:r w:rsidRPr="00F73E4F">
        <w:rPr>
          <w:rFonts w:eastAsia="PalatinoLinotype-Roman"/>
        </w:rPr>
        <w:t xml:space="preserve">Triedený zber zhodnocovaných zložiek KO v meste, v tomto období, dosahoval priemernú úroveň </w:t>
      </w:r>
      <w:r>
        <w:rPr>
          <w:rFonts w:eastAsia="PalatinoLinotype-Roman"/>
        </w:rPr>
        <w:t>4</w:t>
      </w:r>
      <w:r w:rsidR="00BC284E">
        <w:rPr>
          <w:rFonts w:eastAsia="PalatinoLinotype-Roman"/>
        </w:rPr>
        <w:t>4,4</w:t>
      </w:r>
      <w:r w:rsidRPr="00F73E4F">
        <w:rPr>
          <w:rFonts w:eastAsia="PalatinoLinotype-Roman"/>
        </w:rPr>
        <w:t xml:space="preserve"> kg/obyvateľ mesta.</w:t>
      </w:r>
      <w:r w:rsidRPr="00F73E4F">
        <w:rPr>
          <w:rFonts w:eastAsia="PalatinoLinotype-Roman"/>
          <w:color w:val="FF0000"/>
        </w:rPr>
        <w:t xml:space="preserve"> </w:t>
      </w:r>
      <w:r w:rsidRPr="00F73E4F">
        <w:rPr>
          <w:rFonts w:eastAsia="PalatinoLinotype-Roman"/>
        </w:rPr>
        <w:t>V porovnaní s celoslovenským priemerom v sledovanom období (rok 2015 - 40,5 kg/obyvateľ SR) dosahoval vyššiu úroveň.</w:t>
      </w:r>
      <w:r w:rsidRPr="00F73E4F">
        <w:rPr>
          <w:rFonts w:eastAsia="PalatinoLinotype-Roman"/>
          <w:color w:val="FF0000"/>
        </w:rPr>
        <w:t xml:space="preserve"> </w:t>
      </w:r>
    </w:p>
    <w:p w:rsidR="00086AC2" w:rsidRDefault="00086AC2">
      <w:pPr>
        <w:jc w:val="both"/>
        <w:rPr>
          <w:rFonts w:eastAsiaTheme="minorHAnsi"/>
          <w:b/>
          <w:lang w:eastAsia="en-US"/>
        </w:rPr>
      </w:pPr>
    </w:p>
    <w:p w:rsidR="00086AC2" w:rsidRDefault="00086AC2" w:rsidP="00C71F9A">
      <w:pPr>
        <w:spacing w:line="276" w:lineRule="auto"/>
        <w:jc w:val="both"/>
        <w:rPr>
          <w:rFonts w:eastAsiaTheme="minorHAnsi"/>
          <w:b/>
          <w:lang w:eastAsia="en-US"/>
        </w:rPr>
      </w:pPr>
      <w:r>
        <w:rPr>
          <w:rFonts w:eastAsiaTheme="minorHAnsi"/>
          <w:b/>
          <w:lang w:eastAsia="en-US"/>
        </w:rPr>
        <w:t xml:space="preserve">Grafické znázornenie </w:t>
      </w:r>
      <w:r w:rsidR="00F32069">
        <w:rPr>
          <w:rFonts w:eastAsiaTheme="minorHAnsi"/>
          <w:b/>
          <w:lang w:eastAsia="en-US"/>
        </w:rPr>
        <w:t xml:space="preserve">vybraných </w:t>
      </w:r>
      <w:r>
        <w:rPr>
          <w:rFonts w:eastAsiaTheme="minorHAnsi"/>
          <w:b/>
          <w:lang w:eastAsia="en-US"/>
        </w:rPr>
        <w:t xml:space="preserve">vyseparovaných zložiek (sklo, plasty, papier a zmesi betónu.., </w:t>
      </w:r>
      <w:proofErr w:type="spellStart"/>
      <w:r>
        <w:rPr>
          <w:rFonts w:eastAsiaTheme="minorHAnsi"/>
          <w:b/>
          <w:lang w:eastAsia="en-US"/>
        </w:rPr>
        <w:t>elektroodpad</w:t>
      </w:r>
      <w:proofErr w:type="spellEnd"/>
      <w:r>
        <w:rPr>
          <w:rFonts w:eastAsiaTheme="minorHAnsi"/>
          <w:b/>
          <w:lang w:eastAsia="en-US"/>
        </w:rPr>
        <w:t>, šatstvo) za roky 2011-2015</w:t>
      </w:r>
    </w:p>
    <w:p w:rsidR="00086AC2" w:rsidRDefault="00086AC2" w:rsidP="00C71F9A">
      <w:pPr>
        <w:spacing w:line="276" w:lineRule="auto"/>
        <w:jc w:val="both"/>
        <w:rPr>
          <w:rFonts w:eastAsiaTheme="minorHAnsi"/>
          <w:b/>
          <w:lang w:eastAsia="en-US"/>
        </w:rPr>
      </w:pPr>
    </w:p>
    <w:p w:rsidR="006522FC" w:rsidRPr="00B07ED4" w:rsidRDefault="00086AC2" w:rsidP="00C71F9A">
      <w:pPr>
        <w:spacing w:line="276" w:lineRule="auto"/>
        <w:jc w:val="both"/>
        <w:rPr>
          <w:rFonts w:eastAsiaTheme="minorHAnsi"/>
          <w:i/>
          <w:lang w:eastAsia="en-US"/>
        </w:rPr>
      </w:pPr>
      <w:r>
        <w:rPr>
          <w:rFonts w:eastAsiaTheme="minorHAnsi"/>
          <w:lang w:eastAsia="en-US"/>
        </w:rPr>
        <w:t>Graf.č.</w:t>
      </w:r>
      <w:r w:rsidR="000C7AC5">
        <w:rPr>
          <w:rFonts w:eastAsiaTheme="minorHAnsi"/>
          <w:lang w:eastAsia="en-US"/>
        </w:rPr>
        <w:t>2.</w:t>
      </w:r>
      <w:r w:rsidR="001A0A56">
        <w:rPr>
          <w:rFonts w:eastAsiaTheme="minorHAnsi"/>
          <w:lang w:eastAsia="en-US"/>
        </w:rPr>
        <w:t>2</w:t>
      </w:r>
      <w:r>
        <w:rPr>
          <w:rFonts w:eastAsiaTheme="minorHAnsi"/>
          <w:lang w:eastAsia="en-US"/>
        </w:rPr>
        <w:t xml:space="preserve">- </w:t>
      </w:r>
      <w:r w:rsidRPr="00B07ED4">
        <w:rPr>
          <w:rFonts w:eastAsiaTheme="minorHAnsi"/>
          <w:i/>
          <w:lang w:eastAsia="en-US"/>
        </w:rPr>
        <w:t xml:space="preserve">Vývoj separácie  jednotlivých vybraných  zložiek </w:t>
      </w:r>
      <w:r w:rsidR="006522FC" w:rsidRPr="00B07ED4">
        <w:rPr>
          <w:rFonts w:eastAsiaTheme="minorHAnsi"/>
          <w:i/>
          <w:lang w:eastAsia="en-US"/>
        </w:rPr>
        <w:t xml:space="preserve">v meste Vrútky </w:t>
      </w:r>
      <w:r w:rsidRPr="00B07ED4">
        <w:rPr>
          <w:rFonts w:eastAsiaTheme="minorHAnsi"/>
          <w:i/>
          <w:lang w:eastAsia="en-US"/>
        </w:rPr>
        <w:t>v rokoch 2011-</w:t>
      </w:r>
    </w:p>
    <w:p w:rsidR="00086AC2" w:rsidRPr="00B07ED4" w:rsidRDefault="006522FC" w:rsidP="00C71F9A">
      <w:pPr>
        <w:spacing w:line="276" w:lineRule="auto"/>
        <w:jc w:val="both"/>
        <w:rPr>
          <w:rFonts w:eastAsiaTheme="minorHAnsi"/>
          <w:i/>
          <w:lang w:eastAsia="en-US"/>
        </w:rPr>
      </w:pPr>
      <w:r w:rsidRPr="00B07ED4">
        <w:rPr>
          <w:rFonts w:eastAsiaTheme="minorHAnsi"/>
          <w:i/>
          <w:lang w:eastAsia="en-US"/>
        </w:rPr>
        <w:t xml:space="preserve">                </w:t>
      </w:r>
      <w:r w:rsidR="00086AC2" w:rsidRPr="00B07ED4">
        <w:rPr>
          <w:rFonts w:eastAsiaTheme="minorHAnsi"/>
          <w:i/>
          <w:lang w:eastAsia="en-US"/>
        </w:rPr>
        <w:t>2015</w:t>
      </w:r>
    </w:p>
    <w:p w:rsidR="00911A54" w:rsidRPr="00476ED2" w:rsidRDefault="00911A54" w:rsidP="00086AC2">
      <w:pPr>
        <w:jc w:val="both"/>
        <w:rPr>
          <w:rFonts w:eastAsiaTheme="minorHAnsi"/>
          <w:lang w:eastAsia="en-US"/>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20"/>
      </w:tblGrid>
      <w:tr w:rsidR="00ED49A2" w:rsidTr="00ED49A2">
        <w:trPr>
          <w:trHeight w:val="4971"/>
        </w:trPr>
        <w:tc>
          <w:tcPr>
            <w:tcW w:w="8590" w:type="dxa"/>
          </w:tcPr>
          <w:p w:rsidR="00ED49A2" w:rsidRDefault="00ED49A2" w:rsidP="00ED49A2">
            <w:pPr>
              <w:ind w:left="-60"/>
              <w:rPr>
                <w:rFonts w:eastAsiaTheme="minorHAnsi"/>
                <w:b/>
                <w:lang w:eastAsia="en-US"/>
              </w:rPr>
            </w:pPr>
            <w:r>
              <w:rPr>
                <w:rFonts w:eastAsiaTheme="minorHAnsi"/>
                <w:b/>
                <w:noProof/>
                <w:lang w:eastAsia="en-US"/>
              </w:rPr>
              <w:drawing>
                <wp:inline distT="0" distB="0" distL="0" distR="0" wp14:anchorId="290E5711" wp14:editId="262EFD92">
                  <wp:extent cx="5486400" cy="32004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086AC2" w:rsidRDefault="00086AC2" w:rsidP="00086AC2">
      <w:pPr>
        <w:jc w:val="both"/>
        <w:rPr>
          <w:rFonts w:eastAsiaTheme="minorHAnsi"/>
          <w:b/>
          <w:lang w:eastAsia="en-US"/>
        </w:rPr>
      </w:pPr>
    </w:p>
    <w:p w:rsidR="009F51FF" w:rsidRDefault="009F51FF" w:rsidP="00C71F9A">
      <w:pPr>
        <w:spacing w:line="276" w:lineRule="auto"/>
        <w:jc w:val="both"/>
        <w:rPr>
          <w:rFonts w:eastAsiaTheme="minorHAnsi"/>
          <w:lang w:eastAsia="en-US"/>
        </w:rPr>
      </w:pPr>
    </w:p>
    <w:p w:rsidR="009F51FF" w:rsidRDefault="009F51FF" w:rsidP="00C71F9A">
      <w:pPr>
        <w:spacing w:line="276" w:lineRule="auto"/>
        <w:jc w:val="both"/>
        <w:rPr>
          <w:rFonts w:eastAsiaTheme="minorHAnsi"/>
          <w:lang w:eastAsia="en-US"/>
        </w:rPr>
      </w:pPr>
    </w:p>
    <w:p w:rsidR="009F51FF" w:rsidRDefault="009F51FF" w:rsidP="00C71F9A">
      <w:pPr>
        <w:spacing w:line="276" w:lineRule="auto"/>
        <w:jc w:val="both"/>
        <w:rPr>
          <w:rFonts w:eastAsiaTheme="minorHAnsi"/>
          <w:lang w:eastAsia="en-US"/>
        </w:rPr>
      </w:pPr>
    </w:p>
    <w:p w:rsidR="009F51FF" w:rsidRDefault="009F51FF" w:rsidP="00C71F9A">
      <w:pPr>
        <w:spacing w:line="276" w:lineRule="auto"/>
        <w:jc w:val="both"/>
        <w:rPr>
          <w:rFonts w:eastAsiaTheme="minorHAnsi"/>
          <w:lang w:eastAsia="en-US"/>
        </w:rPr>
      </w:pPr>
    </w:p>
    <w:p w:rsidR="009F51FF" w:rsidRDefault="009F51FF" w:rsidP="00C71F9A">
      <w:pPr>
        <w:spacing w:line="276" w:lineRule="auto"/>
        <w:jc w:val="both"/>
        <w:rPr>
          <w:rFonts w:eastAsiaTheme="minorHAnsi"/>
          <w:lang w:eastAsia="en-US"/>
        </w:rPr>
      </w:pPr>
    </w:p>
    <w:p w:rsidR="009F51FF" w:rsidRDefault="009F51FF" w:rsidP="00C71F9A">
      <w:pPr>
        <w:spacing w:line="276" w:lineRule="auto"/>
        <w:jc w:val="both"/>
        <w:rPr>
          <w:rFonts w:eastAsiaTheme="minorHAnsi"/>
          <w:lang w:eastAsia="en-US"/>
        </w:rPr>
      </w:pPr>
    </w:p>
    <w:p w:rsidR="009F51FF" w:rsidRDefault="009F51FF" w:rsidP="00C71F9A">
      <w:pPr>
        <w:spacing w:line="276" w:lineRule="auto"/>
        <w:jc w:val="both"/>
        <w:rPr>
          <w:rFonts w:eastAsiaTheme="minorHAnsi"/>
          <w:lang w:eastAsia="en-US"/>
        </w:rPr>
      </w:pPr>
    </w:p>
    <w:p w:rsidR="009F51FF" w:rsidRDefault="009F51FF" w:rsidP="00C71F9A">
      <w:pPr>
        <w:spacing w:line="276" w:lineRule="auto"/>
        <w:jc w:val="both"/>
        <w:rPr>
          <w:rFonts w:eastAsiaTheme="minorHAnsi"/>
          <w:lang w:eastAsia="en-US"/>
        </w:rPr>
      </w:pPr>
    </w:p>
    <w:p w:rsidR="009F51FF" w:rsidRDefault="009F51FF" w:rsidP="00C71F9A">
      <w:pPr>
        <w:spacing w:line="276" w:lineRule="auto"/>
        <w:jc w:val="both"/>
        <w:rPr>
          <w:rFonts w:eastAsiaTheme="minorHAnsi"/>
          <w:lang w:eastAsia="en-US"/>
        </w:rPr>
      </w:pPr>
    </w:p>
    <w:p w:rsidR="009F51FF" w:rsidRDefault="009F51FF" w:rsidP="00C71F9A">
      <w:pPr>
        <w:spacing w:line="276" w:lineRule="auto"/>
        <w:jc w:val="both"/>
        <w:rPr>
          <w:rFonts w:eastAsiaTheme="minorHAnsi"/>
          <w:lang w:eastAsia="en-US"/>
        </w:rPr>
      </w:pPr>
    </w:p>
    <w:p w:rsidR="006522FC" w:rsidRPr="00B07ED4" w:rsidRDefault="00086AC2" w:rsidP="00C71F9A">
      <w:pPr>
        <w:spacing w:line="276" w:lineRule="auto"/>
        <w:jc w:val="both"/>
        <w:rPr>
          <w:rFonts w:eastAsiaTheme="minorHAnsi"/>
          <w:i/>
          <w:lang w:eastAsia="en-US"/>
        </w:rPr>
      </w:pPr>
      <w:r w:rsidRPr="00476ED2">
        <w:rPr>
          <w:rFonts w:eastAsiaTheme="minorHAnsi"/>
          <w:lang w:eastAsia="en-US"/>
        </w:rPr>
        <w:t>Graf. č.</w:t>
      </w:r>
      <w:r w:rsidR="000C7AC5">
        <w:rPr>
          <w:rFonts w:eastAsiaTheme="minorHAnsi"/>
          <w:lang w:eastAsia="en-US"/>
        </w:rPr>
        <w:t>2.</w:t>
      </w:r>
      <w:r w:rsidR="001A0A56">
        <w:rPr>
          <w:rFonts w:eastAsiaTheme="minorHAnsi"/>
          <w:lang w:eastAsia="en-US"/>
        </w:rPr>
        <w:t>3</w:t>
      </w:r>
      <w:r w:rsidRPr="00476ED2">
        <w:rPr>
          <w:rFonts w:eastAsiaTheme="minorHAnsi"/>
          <w:lang w:eastAsia="en-US"/>
        </w:rPr>
        <w:t xml:space="preserve"> </w:t>
      </w:r>
      <w:r>
        <w:rPr>
          <w:rFonts w:eastAsiaTheme="minorHAnsi"/>
          <w:lang w:eastAsia="en-US"/>
        </w:rPr>
        <w:t xml:space="preserve">– </w:t>
      </w:r>
      <w:r w:rsidRPr="00B07ED4">
        <w:rPr>
          <w:rFonts w:eastAsiaTheme="minorHAnsi"/>
          <w:i/>
          <w:lang w:eastAsia="en-US"/>
        </w:rPr>
        <w:t xml:space="preserve">Percentuálny vývoj jednotlivých zložiek z komunálneho odpadu </w:t>
      </w:r>
      <w:r w:rsidR="006522FC" w:rsidRPr="00B07ED4">
        <w:rPr>
          <w:rFonts w:eastAsiaTheme="minorHAnsi"/>
          <w:i/>
          <w:lang w:eastAsia="en-US"/>
        </w:rPr>
        <w:t xml:space="preserve">v meste Vrútky </w:t>
      </w:r>
    </w:p>
    <w:p w:rsidR="00086AC2" w:rsidRPr="00B07ED4" w:rsidRDefault="000C7AC5" w:rsidP="00C71F9A">
      <w:pPr>
        <w:spacing w:line="276" w:lineRule="auto"/>
        <w:jc w:val="both"/>
        <w:rPr>
          <w:rFonts w:eastAsiaTheme="minorHAnsi"/>
          <w:i/>
          <w:lang w:eastAsia="en-US"/>
        </w:rPr>
      </w:pPr>
      <w:r w:rsidRPr="00B07ED4">
        <w:rPr>
          <w:rFonts w:eastAsiaTheme="minorHAnsi"/>
          <w:i/>
          <w:lang w:eastAsia="en-US"/>
        </w:rPr>
        <w:t xml:space="preserve">                     </w:t>
      </w:r>
      <w:r w:rsidR="00086AC2" w:rsidRPr="00B07ED4">
        <w:rPr>
          <w:rFonts w:eastAsiaTheme="minorHAnsi"/>
          <w:i/>
          <w:lang w:eastAsia="en-US"/>
        </w:rPr>
        <w:t>v rokoch  2011- 2015</w:t>
      </w:r>
    </w:p>
    <w:p w:rsidR="00086AC2" w:rsidRDefault="00086AC2" w:rsidP="00C71F9A">
      <w:pPr>
        <w:spacing w:line="276" w:lineRule="auto"/>
        <w:jc w:val="both"/>
        <w:rPr>
          <w:rFonts w:eastAsiaTheme="minorHAnsi"/>
          <w:lang w:eastAsia="en-US"/>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56"/>
      </w:tblGrid>
      <w:tr w:rsidR="00ED49A2" w:rsidTr="00D775B5">
        <w:trPr>
          <w:trHeight w:val="3344"/>
        </w:trPr>
        <w:tc>
          <w:tcPr>
            <w:tcW w:w="6756" w:type="dxa"/>
            <w:tcBorders>
              <w:bottom w:val="single" w:sz="4" w:space="0" w:color="auto"/>
            </w:tcBorders>
          </w:tcPr>
          <w:p w:rsidR="00ED49A2" w:rsidRDefault="00ED49A2" w:rsidP="00ED49A2">
            <w:pPr>
              <w:ind w:left="-60"/>
              <w:rPr>
                <w:rFonts w:eastAsiaTheme="minorHAnsi"/>
                <w:lang w:eastAsia="en-US"/>
              </w:rPr>
            </w:pPr>
            <w:r>
              <w:rPr>
                <w:rFonts w:eastAsiaTheme="minorHAnsi"/>
                <w:noProof/>
                <w:lang w:eastAsia="en-US"/>
              </w:rPr>
              <w:drawing>
                <wp:inline distT="0" distB="0" distL="0" distR="0" wp14:anchorId="07B8EBDD" wp14:editId="5C3D39E7">
                  <wp:extent cx="4230094" cy="1995777"/>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086AC2" w:rsidRDefault="00086AC2">
      <w:pPr>
        <w:jc w:val="both"/>
        <w:rPr>
          <w:rFonts w:eastAsiaTheme="minorHAnsi"/>
          <w:b/>
          <w:lang w:eastAsia="en-US"/>
        </w:rPr>
      </w:pPr>
    </w:p>
    <w:p w:rsidR="001A0A56" w:rsidRDefault="001A0A56" w:rsidP="001A0A56">
      <w:pPr>
        <w:pStyle w:val="Odsekzoznamu"/>
        <w:spacing w:before="360" w:after="120" w:line="276" w:lineRule="auto"/>
        <w:ind w:left="0" w:firstLine="708"/>
        <w:jc w:val="both"/>
        <w:rPr>
          <w:rFonts w:ascii="Calibri" w:hAnsi="Calibri" w:cs="Calibri"/>
        </w:rPr>
      </w:pPr>
      <w:r w:rsidRPr="001A0A56">
        <w:t>Vývoj triedeného zberu KO v meste v rokoch 2011 – 2015 dosahoval mierne stúpajúci charakter</w:t>
      </w:r>
      <w:r w:rsidR="006522FC">
        <w:t xml:space="preserve">, okrem </w:t>
      </w:r>
      <w:proofErr w:type="spellStart"/>
      <w:r w:rsidR="006522FC">
        <w:t>elektroodpadu</w:t>
      </w:r>
      <w:proofErr w:type="spellEnd"/>
      <w:r w:rsidR="006522FC">
        <w:t>, ktorý bol mierne klesajúci</w:t>
      </w:r>
      <w:r w:rsidRPr="001A0A56">
        <w:t>. Mesto zaviedlo a zabezpečuje triedený zber jednotlivých zložiek komunálneho odpadu</w:t>
      </w:r>
      <w:r>
        <w:t>.</w:t>
      </w:r>
      <w:r w:rsidRPr="001A0A56">
        <w:t xml:space="preserve"> Podiel celkovo vzniknutých množstiev komunálnych odpadov a zneškodňovaných množstiev komunálnych odpadov bol približne konštantný</w:t>
      </w:r>
      <w:r w:rsidRPr="00AF1EB3">
        <w:rPr>
          <w:rFonts w:ascii="Calibri" w:hAnsi="Calibri" w:cs="Calibri"/>
        </w:rPr>
        <w:t>.</w:t>
      </w:r>
    </w:p>
    <w:p w:rsidR="00B15475" w:rsidRDefault="00B15475" w:rsidP="00B15475">
      <w:pPr>
        <w:pStyle w:val="Odsekzoznamu"/>
        <w:spacing w:before="360" w:after="120" w:line="276" w:lineRule="auto"/>
        <w:ind w:left="0" w:firstLine="708"/>
        <w:jc w:val="both"/>
      </w:pPr>
      <w:r>
        <w:t>Mesto Vrútky sa do separácie zložiek -sklo, plasty, kovy a viacvrstvové kombinované materiály zapája aj prostredníctvom dvoch základných škôl -</w:t>
      </w:r>
      <w:r w:rsidRPr="00B15475">
        <w:t xml:space="preserve"> </w:t>
      </w:r>
      <w:r>
        <w:t xml:space="preserve">Spojená škola - M. R. Štefánika a ZŠ H. Zelinovej,  </w:t>
      </w:r>
      <w:r w:rsidR="0091232D">
        <w:t>Z</w:t>
      </w:r>
      <w:r w:rsidR="00BD0F5A">
        <w:t xml:space="preserve">ákladnej </w:t>
      </w:r>
      <w:r>
        <w:t xml:space="preserve">umeleckej školy F. </w:t>
      </w:r>
      <w:proofErr w:type="spellStart"/>
      <w:r>
        <w:t>Kafendu</w:t>
      </w:r>
      <w:proofErr w:type="spellEnd"/>
      <w:r>
        <w:t xml:space="preserve">  a  Domu sociálnych služieb SENIOR.</w:t>
      </w:r>
    </w:p>
    <w:p w:rsidR="00086AC2" w:rsidRDefault="00086AC2">
      <w:pPr>
        <w:jc w:val="both"/>
        <w:rPr>
          <w:rFonts w:eastAsiaTheme="minorHAnsi"/>
          <w:b/>
          <w:lang w:eastAsia="en-US"/>
        </w:rPr>
      </w:pPr>
    </w:p>
    <w:p w:rsidR="00647038" w:rsidRDefault="00823A2D" w:rsidP="00D775B5">
      <w:pPr>
        <w:spacing w:line="276" w:lineRule="auto"/>
        <w:jc w:val="both"/>
        <w:rPr>
          <w:b/>
        </w:rPr>
      </w:pPr>
      <w:r w:rsidRPr="00823A2D">
        <w:rPr>
          <w:b/>
        </w:rPr>
        <w:t>2.3.</w:t>
      </w:r>
      <w:r>
        <w:rPr>
          <w:b/>
        </w:rPr>
        <w:t xml:space="preserve"> Predpokladané množstva vzniku komunálnych odpadov</w:t>
      </w:r>
      <w:r w:rsidR="00422CE7">
        <w:rPr>
          <w:b/>
        </w:rPr>
        <w:t xml:space="preserve"> a drobného stavebného </w:t>
      </w:r>
    </w:p>
    <w:p w:rsidR="00647038" w:rsidRPr="00647038" w:rsidRDefault="00647038" w:rsidP="00D775B5">
      <w:pPr>
        <w:spacing w:line="276" w:lineRule="auto"/>
        <w:rPr>
          <w:b/>
        </w:rPr>
      </w:pPr>
      <w:r>
        <w:rPr>
          <w:b/>
        </w:rPr>
        <w:t xml:space="preserve">       </w:t>
      </w:r>
      <w:r w:rsidR="00422CE7">
        <w:rPr>
          <w:b/>
        </w:rPr>
        <w:t xml:space="preserve">odpadu </w:t>
      </w:r>
      <w:r w:rsidRPr="00647038">
        <w:rPr>
          <w:b/>
        </w:rPr>
        <w:t>vo východiskovom roku programu 2016 a v cieľovom roku programu 2020</w:t>
      </w:r>
    </w:p>
    <w:p w:rsidR="00C96845" w:rsidRDefault="00C96845" w:rsidP="00422CE7">
      <w:pPr>
        <w:spacing w:line="280" w:lineRule="exact"/>
        <w:jc w:val="both"/>
      </w:pPr>
    </w:p>
    <w:p w:rsidR="00F46A09" w:rsidRPr="00B07ED4" w:rsidRDefault="00C96845" w:rsidP="00D775B5">
      <w:pPr>
        <w:spacing w:line="276" w:lineRule="auto"/>
        <w:jc w:val="both"/>
        <w:rPr>
          <w:i/>
        </w:rPr>
      </w:pPr>
      <w:r>
        <w:t>T</w:t>
      </w:r>
      <w:r w:rsidR="00422CE7" w:rsidRPr="00B3284F">
        <w:t>abuľka č.</w:t>
      </w:r>
      <w:r w:rsidR="000C7AC5">
        <w:t>2.</w:t>
      </w:r>
      <w:r w:rsidR="00B07ED4">
        <w:t>3.</w:t>
      </w:r>
      <w:r w:rsidR="00BB07BF" w:rsidRPr="00B07ED4">
        <w:t>1</w:t>
      </w:r>
      <w:r w:rsidR="00422CE7" w:rsidRPr="00EC24C8">
        <w:rPr>
          <w:sz w:val="20"/>
          <w:szCs w:val="20"/>
        </w:rPr>
        <w:t xml:space="preserve"> </w:t>
      </w:r>
      <w:r w:rsidR="00F46A09" w:rsidRPr="00B07ED4">
        <w:rPr>
          <w:i/>
        </w:rPr>
        <w:t>Vznik komunálnych odpadov a drobného stavebného odpadu</w:t>
      </w:r>
      <w:r w:rsidRPr="00B07ED4">
        <w:rPr>
          <w:i/>
        </w:rPr>
        <w:t xml:space="preserve"> </w:t>
      </w:r>
      <w:r w:rsidR="00F46A09" w:rsidRPr="00B07ED4">
        <w:rPr>
          <w:i/>
        </w:rPr>
        <w:t>vo východiskovom roku programu 2016 v cieľovom roku programu  2020.</w:t>
      </w:r>
    </w:p>
    <w:p w:rsidR="00A3517B" w:rsidRDefault="00A3517B">
      <w:pPr>
        <w:jc w:val="both"/>
        <w:rPr>
          <w:b/>
          <w:u w:val="single"/>
        </w:rPr>
      </w:pPr>
    </w:p>
    <w:tbl>
      <w:tblPr>
        <w:tblpPr w:leftFromText="141" w:rightFromText="141" w:vertAnchor="text" w:tblpX="14759" w:tblpY="-5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A3517B" w:rsidTr="00A3517B">
        <w:trPr>
          <w:trHeight w:val="23"/>
        </w:trPr>
        <w:tc>
          <w:tcPr>
            <w:tcW w:w="210" w:type="dxa"/>
          </w:tcPr>
          <w:p w:rsidR="00A3517B" w:rsidRDefault="00A3517B" w:rsidP="00A3517B">
            <w:pPr>
              <w:rPr>
                <w:b/>
                <w:u w:val="single"/>
              </w:rPr>
            </w:pPr>
          </w:p>
        </w:tc>
      </w:tr>
    </w:tbl>
    <w:p w:rsidR="00C96845" w:rsidRDefault="00C96845">
      <w:pPr>
        <w:jc w:val="both"/>
        <w:rPr>
          <w:b/>
          <w:u w:val="single"/>
        </w:rPr>
      </w:pPr>
    </w:p>
    <w:tbl>
      <w:tblPr>
        <w:tblStyle w:val="Mriekatabuky"/>
        <w:tblW w:w="9075" w:type="dxa"/>
        <w:tblLayout w:type="fixed"/>
        <w:tblLook w:val="04A0" w:firstRow="1" w:lastRow="0" w:firstColumn="1" w:lastColumn="0" w:noHBand="0" w:noVBand="1"/>
      </w:tblPr>
      <w:tblGrid>
        <w:gridCol w:w="764"/>
        <w:gridCol w:w="2066"/>
        <w:gridCol w:w="284"/>
        <w:gridCol w:w="1134"/>
        <w:gridCol w:w="1134"/>
        <w:gridCol w:w="850"/>
        <w:gridCol w:w="709"/>
        <w:gridCol w:w="851"/>
        <w:gridCol w:w="826"/>
        <w:gridCol w:w="13"/>
        <w:gridCol w:w="432"/>
        <w:gridCol w:w="12"/>
      </w:tblGrid>
      <w:tr w:rsidR="000F6B18" w:rsidTr="00ED49A2">
        <w:trPr>
          <w:gridAfter w:val="1"/>
          <w:wAfter w:w="12" w:type="dxa"/>
        </w:trPr>
        <w:tc>
          <w:tcPr>
            <w:tcW w:w="3114" w:type="dxa"/>
            <w:gridSpan w:val="3"/>
            <w:vMerge w:val="restart"/>
            <w:shd w:val="clear" w:color="auto" w:fill="C2D69B" w:themeFill="accent3" w:themeFillTint="99"/>
          </w:tcPr>
          <w:p w:rsidR="000F6B18" w:rsidRPr="001A20BB" w:rsidRDefault="000F6B18" w:rsidP="00C9196F">
            <w:pPr>
              <w:rPr>
                <w:b/>
                <w:sz w:val="16"/>
                <w:szCs w:val="16"/>
              </w:rPr>
            </w:pPr>
            <w:r w:rsidRPr="001A20BB">
              <w:rPr>
                <w:b/>
                <w:sz w:val="20"/>
                <w:szCs w:val="20"/>
              </w:rPr>
              <w:t>Kategória a druhy odpadov</w:t>
            </w:r>
          </w:p>
        </w:tc>
        <w:tc>
          <w:tcPr>
            <w:tcW w:w="2268" w:type="dxa"/>
            <w:gridSpan w:val="2"/>
            <w:shd w:val="clear" w:color="auto" w:fill="C2D69B" w:themeFill="accent3" w:themeFillTint="99"/>
          </w:tcPr>
          <w:p w:rsidR="000F6B18" w:rsidRPr="001A20BB" w:rsidRDefault="000F6B18" w:rsidP="00C9196F">
            <w:pPr>
              <w:rPr>
                <w:b/>
                <w:sz w:val="20"/>
                <w:szCs w:val="20"/>
              </w:rPr>
            </w:pPr>
            <w:r w:rsidRPr="001A20BB">
              <w:rPr>
                <w:b/>
                <w:sz w:val="20"/>
                <w:szCs w:val="20"/>
              </w:rPr>
              <w:t>Množstvo odpadu</w:t>
            </w:r>
          </w:p>
        </w:tc>
        <w:tc>
          <w:tcPr>
            <w:tcW w:w="1559" w:type="dxa"/>
            <w:gridSpan w:val="2"/>
            <w:shd w:val="clear" w:color="auto" w:fill="C2D69B" w:themeFill="accent3" w:themeFillTint="99"/>
          </w:tcPr>
          <w:p w:rsidR="000F6B18" w:rsidRPr="001A20BB" w:rsidRDefault="000F6B18" w:rsidP="00C9196F">
            <w:pPr>
              <w:rPr>
                <w:b/>
                <w:sz w:val="20"/>
                <w:szCs w:val="20"/>
              </w:rPr>
            </w:pPr>
            <w:r w:rsidRPr="001A20BB">
              <w:rPr>
                <w:b/>
                <w:sz w:val="20"/>
                <w:szCs w:val="20"/>
              </w:rPr>
              <w:t>Zhodnotenie</w:t>
            </w:r>
          </w:p>
        </w:tc>
        <w:tc>
          <w:tcPr>
            <w:tcW w:w="2122" w:type="dxa"/>
            <w:gridSpan w:val="4"/>
            <w:shd w:val="clear" w:color="auto" w:fill="C2D69B" w:themeFill="accent3" w:themeFillTint="99"/>
          </w:tcPr>
          <w:p w:rsidR="000F6B18" w:rsidRPr="001A20BB" w:rsidRDefault="000F6B18" w:rsidP="00C9196F">
            <w:pPr>
              <w:rPr>
                <w:b/>
                <w:sz w:val="20"/>
                <w:szCs w:val="20"/>
              </w:rPr>
            </w:pPr>
            <w:r w:rsidRPr="001A20BB">
              <w:rPr>
                <w:b/>
                <w:sz w:val="20"/>
                <w:szCs w:val="20"/>
              </w:rPr>
              <w:t>Zneškodnenie</w:t>
            </w:r>
          </w:p>
        </w:tc>
      </w:tr>
      <w:tr w:rsidR="000F6B18" w:rsidTr="00ED49A2">
        <w:trPr>
          <w:gridAfter w:val="1"/>
          <w:wAfter w:w="12" w:type="dxa"/>
          <w:trHeight w:val="470"/>
        </w:trPr>
        <w:tc>
          <w:tcPr>
            <w:tcW w:w="3114" w:type="dxa"/>
            <w:gridSpan w:val="3"/>
            <w:vMerge/>
            <w:tcBorders>
              <w:bottom w:val="nil"/>
            </w:tcBorders>
            <w:shd w:val="clear" w:color="auto" w:fill="C2D69B" w:themeFill="accent3" w:themeFillTint="99"/>
          </w:tcPr>
          <w:p w:rsidR="000F6B18" w:rsidRPr="004F66DF" w:rsidRDefault="000F6B18" w:rsidP="00C9196F">
            <w:pPr>
              <w:rPr>
                <w:sz w:val="20"/>
                <w:szCs w:val="20"/>
              </w:rPr>
            </w:pPr>
          </w:p>
        </w:tc>
        <w:tc>
          <w:tcPr>
            <w:tcW w:w="1134" w:type="dxa"/>
            <w:shd w:val="clear" w:color="auto" w:fill="C2D69B" w:themeFill="accent3" w:themeFillTint="99"/>
          </w:tcPr>
          <w:p w:rsidR="000F6B18" w:rsidRPr="004F66DF" w:rsidRDefault="000F6B18" w:rsidP="00C9196F">
            <w:pPr>
              <w:rPr>
                <w:sz w:val="18"/>
                <w:szCs w:val="18"/>
              </w:rPr>
            </w:pPr>
            <w:r w:rsidRPr="004F66DF">
              <w:rPr>
                <w:sz w:val="18"/>
                <w:szCs w:val="18"/>
              </w:rPr>
              <w:t>2016 skutočnosť</w:t>
            </w:r>
          </w:p>
        </w:tc>
        <w:tc>
          <w:tcPr>
            <w:tcW w:w="1134" w:type="dxa"/>
            <w:shd w:val="clear" w:color="auto" w:fill="C2D69B" w:themeFill="accent3" w:themeFillTint="99"/>
          </w:tcPr>
          <w:p w:rsidR="000F6B18" w:rsidRPr="004F66DF" w:rsidRDefault="000F6B18" w:rsidP="00C9196F">
            <w:pPr>
              <w:rPr>
                <w:sz w:val="18"/>
                <w:szCs w:val="18"/>
              </w:rPr>
            </w:pPr>
            <w:r w:rsidRPr="004F66DF">
              <w:rPr>
                <w:sz w:val="18"/>
                <w:szCs w:val="18"/>
              </w:rPr>
              <w:t>2020 predpoklad</w:t>
            </w:r>
          </w:p>
        </w:tc>
        <w:tc>
          <w:tcPr>
            <w:tcW w:w="850" w:type="dxa"/>
            <w:shd w:val="clear" w:color="auto" w:fill="C2D69B" w:themeFill="accent3" w:themeFillTint="99"/>
          </w:tcPr>
          <w:p w:rsidR="000F6B18" w:rsidRPr="004F66DF" w:rsidRDefault="000F6B18" w:rsidP="00C9196F">
            <w:pPr>
              <w:rPr>
                <w:sz w:val="18"/>
                <w:szCs w:val="18"/>
              </w:rPr>
            </w:pPr>
            <w:r w:rsidRPr="004F66DF">
              <w:rPr>
                <w:sz w:val="18"/>
                <w:szCs w:val="18"/>
              </w:rPr>
              <w:t>materiálové</w:t>
            </w:r>
          </w:p>
        </w:tc>
        <w:tc>
          <w:tcPr>
            <w:tcW w:w="709" w:type="dxa"/>
            <w:shd w:val="clear" w:color="auto" w:fill="C2D69B" w:themeFill="accent3" w:themeFillTint="99"/>
          </w:tcPr>
          <w:p w:rsidR="000F6B18" w:rsidRPr="004F66DF" w:rsidRDefault="000F6B18" w:rsidP="00C9196F">
            <w:pPr>
              <w:rPr>
                <w:sz w:val="18"/>
                <w:szCs w:val="18"/>
              </w:rPr>
            </w:pPr>
            <w:r w:rsidRPr="004F66DF">
              <w:rPr>
                <w:sz w:val="18"/>
                <w:szCs w:val="18"/>
              </w:rPr>
              <w:t>energetické</w:t>
            </w:r>
          </w:p>
        </w:tc>
        <w:tc>
          <w:tcPr>
            <w:tcW w:w="851" w:type="dxa"/>
            <w:shd w:val="clear" w:color="auto" w:fill="C2D69B" w:themeFill="accent3" w:themeFillTint="99"/>
          </w:tcPr>
          <w:p w:rsidR="000F6B18" w:rsidRPr="004F66DF" w:rsidRDefault="000F6B18" w:rsidP="00C9196F">
            <w:pPr>
              <w:rPr>
                <w:sz w:val="18"/>
                <w:szCs w:val="18"/>
              </w:rPr>
            </w:pPr>
            <w:r w:rsidRPr="004F66DF">
              <w:rPr>
                <w:sz w:val="18"/>
                <w:szCs w:val="18"/>
              </w:rPr>
              <w:t>skládkovanie</w:t>
            </w:r>
          </w:p>
        </w:tc>
        <w:tc>
          <w:tcPr>
            <w:tcW w:w="826" w:type="dxa"/>
            <w:shd w:val="clear" w:color="auto" w:fill="C2D69B" w:themeFill="accent3" w:themeFillTint="99"/>
          </w:tcPr>
          <w:p w:rsidR="000F6B18" w:rsidRPr="004F66DF" w:rsidRDefault="000F6B18" w:rsidP="00C9196F">
            <w:pPr>
              <w:rPr>
                <w:sz w:val="18"/>
                <w:szCs w:val="18"/>
              </w:rPr>
            </w:pPr>
            <w:r w:rsidRPr="004F66DF">
              <w:rPr>
                <w:sz w:val="18"/>
                <w:szCs w:val="18"/>
              </w:rPr>
              <w:t>spaľovanie</w:t>
            </w:r>
          </w:p>
        </w:tc>
        <w:tc>
          <w:tcPr>
            <w:tcW w:w="445" w:type="dxa"/>
            <w:gridSpan w:val="2"/>
            <w:shd w:val="clear" w:color="auto" w:fill="C2D69B" w:themeFill="accent3" w:themeFillTint="99"/>
          </w:tcPr>
          <w:p w:rsidR="000F6B18" w:rsidRPr="004F66DF" w:rsidRDefault="000F6B18" w:rsidP="00C9196F">
            <w:pPr>
              <w:rPr>
                <w:sz w:val="18"/>
                <w:szCs w:val="18"/>
              </w:rPr>
            </w:pPr>
            <w:r w:rsidRPr="004F66DF">
              <w:rPr>
                <w:sz w:val="18"/>
                <w:szCs w:val="18"/>
              </w:rPr>
              <w:t>iné</w:t>
            </w:r>
          </w:p>
        </w:tc>
      </w:tr>
      <w:tr w:rsidR="000F6B18" w:rsidTr="00ED49A2">
        <w:trPr>
          <w:gridAfter w:val="1"/>
          <w:wAfter w:w="12" w:type="dxa"/>
        </w:trPr>
        <w:tc>
          <w:tcPr>
            <w:tcW w:w="3114" w:type="dxa"/>
            <w:gridSpan w:val="3"/>
            <w:tcBorders>
              <w:top w:val="nil"/>
            </w:tcBorders>
            <w:shd w:val="clear" w:color="auto" w:fill="C2D69B" w:themeFill="accent3" w:themeFillTint="99"/>
          </w:tcPr>
          <w:p w:rsidR="000F6B18" w:rsidRPr="009465B9" w:rsidRDefault="000F6B18" w:rsidP="00C9196F">
            <w:pPr>
              <w:rPr>
                <w:sz w:val="16"/>
                <w:szCs w:val="16"/>
              </w:rPr>
            </w:pPr>
          </w:p>
        </w:tc>
        <w:tc>
          <w:tcPr>
            <w:tcW w:w="1134" w:type="dxa"/>
            <w:shd w:val="clear" w:color="auto" w:fill="C2D69B" w:themeFill="accent3" w:themeFillTint="99"/>
          </w:tcPr>
          <w:p w:rsidR="000F6B18" w:rsidRPr="004F66DF" w:rsidRDefault="000F6B18" w:rsidP="00C9196F">
            <w:pPr>
              <w:rPr>
                <w:sz w:val="18"/>
                <w:szCs w:val="18"/>
              </w:rPr>
            </w:pPr>
            <w:r w:rsidRPr="004F66DF">
              <w:rPr>
                <w:sz w:val="18"/>
                <w:szCs w:val="18"/>
              </w:rPr>
              <w:t>tony</w:t>
            </w:r>
          </w:p>
        </w:tc>
        <w:tc>
          <w:tcPr>
            <w:tcW w:w="1134" w:type="dxa"/>
            <w:shd w:val="clear" w:color="auto" w:fill="C2D69B" w:themeFill="accent3" w:themeFillTint="99"/>
          </w:tcPr>
          <w:p w:rsidR="000F6B18" w:rsidRPr="004F66DF" w:rsidRDefault="000F6B18" w:rsidP="00C9196F">
            <w:pPr>
              <w:rPr>
                <w:sz w:val="18"/>
                <w:szCs w:val="18"/>
              </w:rPr>
            </w:pPr>
            <w:r w:rsidRPr="004F66DF">
              <w:rPr>
                <w:sz w:val="18"/>
                <w:szCs w:val="18"/>
              </w:rPr>
              <w:t>tony</w:t>
            </w:r>
          </w:p>
        </w:tc>
        <w:tc>
          <w:tcPr>
            <w:tcW w:w="850" w:type="dxa"/>
            <w:shd w:val="clear" w:color="auto" w:fill="C2D69B" w:themeFill="accent3" w:themeFillTint="99"/>
          </w:tcPr>
          <w:p w:rsidR="000F6B18" w:rsidRPr="004F66DF" w:rsidRDefault="000F6B18" w:rsidP="00C9196F">
            <w:pPr>
              <w:rPr>
                <w:sz w:val="18"/>
                <w:szCs w:val="18"/>
                <w:vertAlign w:val="subscript"/>
              </w:rPr>
            </w:pPr>
            <w:r w:rsidRPr="004F66DF">
              <w:rPr>
                <w:sz w:val="18"/>
                <w:szCs w:val="18"/>
              </w:rPr>
              <w:t>%</w:t>
            </w:r>
          </w:p>
        </w:tc>
        <w:tc>
          <w:tcPr>
            <w:tcW w:w="709" w:type="dxa"/>
            <w:shd w:val="clear" w:color="auto" w:fill="C2D69B" w:themeFill="accent3" w:themeFillTint="99"/>
          </w:tcPr>
          <w:p w:rsidR="000F6B18" w:rsidRPr="004F66DF" w:rsidRDefault="000F6B18" w:rsidP="00C9196F">
            <w:pPr>
              <w:rPr>
                <w:sz w:val="18"/>
                <w:szCs w:val="18"/>
              </w:rPr>
            </w:pPr>
            <w:r w:rsidRPr="004F66DF">
              <w:rPr>
                <w:sz w:val="18"/>
                <w:szCs w:val="18"/>
              </w:rPr>
              <w:t>%</w:t>
            </w:r>
          </w:p>
        </w:tc>
        <w:tc>
          <w:tcPr>
            <w:tcW w:w="851" w:type="dxa"/>
            <w:shd w:val="clear" w:color="auto" w:fill="C2D69B" w:themeFill="accent3" w:themeFillTint="99"/>
          </w:tcPr>
          <w:p w:rsidR="000F6B18" w:rsidRPr="004F66DF" w:rsidRDefault="000F6B18" w:rsidP="00C9196F">
            <w:pPr>
              <w:rPr>
                <w:sz w:val="18"/>
                <w:szCs w:val="18"/>
              </w:rPr>
            </w:pPr>
            <w:r w:rsidRPr="004F66DF">
              <w:rPr>
                <w:sz w:val="18"/>
                <w:szCs w:val="18"/>
              </w:rPr>
              <w:t>%</w:t>
            </w:r>
          </w:p>
        </w:tc>
        <w:tc>
          <w:tcPr>
            <w:tcW w:w="826" w:type="dxa"/>
            <w:shd w:val="clear" w:color="auto" w:fill="C2D69B" w:themeFill="accent3" w:themeFillTint="99"/>
          </w:tcPr>
          <w:p w:rsidR="000F6B18" w:rsidRPr="004F66DF" w:rsidRDefault="000F6B18" w:rsidP="00C9196F">
            <w:pPr>
              <w:rPr>
                <w:sz w:val="18"/>
                <w:szCs w:val="18"/>
              </w:rPr>
            </w:pPr>
            <w:r w:rsidRPr="004F66DF">
              <w:rPr>
                <w:sz w:val="18"/>
                <w:szCs w:val="18"/>
              </w:rPr>
              <w:t>%</w:t>
            </w:r>
          </w:p>
        </w:tc>
        <w:tc>
          <w:tcPr>
            <w:tcW w:w="445" w:type="dxa"/>
            <w:gridSpan w:val="2"/>
            <w:shd w:val="clear" w:color="auto" w:fill="C2D69B" w:themeFill="accent3" w:themeFillTint="99"/>
          </w:tcPr>
          <w:p w:rsidR="000F6B18" w:rsidRPr="004F66DF" w:rsidRDefault="000F6B18" w:rsidP="00C9196F">
            <w:pPr>
              <w:rPr>
                <w:sz w:val="18"/>
                <w:szCs w:val="18"/>
              </w:rPr>
            </w:pPr>
            <w:r w:rsidRPr="004F66DF">
              <w:rPr>
                <w:sz w:val="18"/>
                <w:szCs w:val="18"/>
              </w:rPr>
              <w:t>%</w:t>
            </w:r>
          </w:p>
        </w:tc>
      </w:tr>
      <w:tr w:rsidR="000F6B18" w:rsidTr="00C9196F">
        <w:tc>
          <w:tcPr>
            <w:tcW w:w="764" w:type="dxa"/>
          </w:tcPr>
          <w:p w:rsidR="000F6B18" w:rsidRPr="00F0028D" w:rsidRDefault="000F6B18" w:rsidP="00C9196F">
            <w:pPr>
              <w:spacing w:line="280" w:lineRule="exact"/>
              <w:rPr>
                <w:sz w:val="18"/>
                <w:szCs w:val="18"/>
              </w:rPr>
            </w:pPr>
            <w:r w:rsidRPr="00F0028D">
              <w:rPr>
                <w:sz w:val="18"/>
                <w:szCs w:val="18"/>
              </w:rPr>
              <w:t>200101</w:t>
            </w:r>
          </w:p>
        </w:tc>
        <w:tc>
          <w:tcPr>
            <w:tcW w:w="2066" w:type="dxa"/>
          </w:tcPr>
          <w:p w:rsidR="000F6B18" w:rsidRPr="00F0028D" w:rsidRDefault="000F6B18" w:rsidP="00C9196F">
            <w:pPr>
              <w:spacing w:line="280" w:lineRule="exact"/>
              <w:rPr>
                <w:sz w:val="18"/>
                <w:szCs w:val="18"/>
              </w:rPr>
            </w:pPr>
            <w:r w:rsidRPr="00F0028D">
              <w:rPr>
                <w:sz w:val="18"/>
                <w:szCs w:val="18"/>
              </w:rPr>
              <w:t>Papier a lepenka</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45,31</w:t>
            </w:r>
          </w:p>
        </w:tc>
        <w:tc>
          <w:tcPr>
            <w:tcW w:w="1134" w:type="dxa"/>
          </w:tcPr>
          <w:p w:rsidR="000F6B18" w:rsidRPr="00F0028D" w:rsidRDefault="000F6B18" w:rsidP="00C9196F">
            <w:pPr>
              <w:spacing w:line="280" w:lineRule="exact"/>
              <w:rPr>
                <w:sz w:val="18"/>
                <w:szCs w:val="18"/>
              </w:rPr>
            </w:pPr>
            <w:r w:rsidRPr="00F0028D">
              <w:rPr>
                <w:sz w:val="18"/>
                <w:szCs w:val="18"/>
              </w:rPr>
              <w:t>1</w:t>
            </w:r>
            <w:r w:rsidR="00E025AF">
              <w:rPr>
                <w:sz w:val="18"/>
                <w:szCs w:val="18"/>
              </w:rPr>
              <w:t>50</w:t>
            </w:r>
          </w:p>
        </w:tc>
        <w:tc>
          <w:tcPr>
            <w:tcW w:w="850" w:type="dxa"/>
          </w:tcPr>
          <w:p w:rsidR="000F6B18" w:rsidRPr="00F0028D" w:rsidRDefault="00347A2E" w:rsidP="00C9196F">
            <w:pPr>
              <w:rPr>
                <w:sz w:val="18"/>
                <w:szCs w:val="18"/>
              </w:rPr>
            </w:pPr>
            <w:r>
              <w:rPr>
                <w:sz w:val="18"/>
                <w:szCs w:val="18"/>
              </w:rPr>
              <w:t>9</w:t>
            </w:r>
            <w:r w:rsidR="000F6B18" w:rsidRPr="00F0028D">
              <w:rPr>
                <w:sz w:val="18"/>
                <w:szCs w:val="18"/>
              </w:rPr>
              <w:t>0</w:t>
            </w:r>
          </w:p>
        </w:tc>
        <w:tc>
          <w:tcPr>
            <w:tcW w:w="709" w:type="dxa"/>
          </w:tcPr>
          <w:p w:rsidR="000F6B18" w:rsidRPr="00F0028D" w:rsidRDefault="00347A2E" w:rsidP="00C9196F">
            <w:pPr>
              <w:rPr>
                <w:sz w:val="18"/>
                <w:szCs w:val="18"/>
              </w:rPr>
            </w:pPr>
            <w:r>
              <w:rPr>
                <w:sz w:val="18"/>
                <w:szCs w:val="18"/>
              </w:rPr>
              <w:t>10</w:t>
            </w: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spacing w:line="280" w:lineRule="exact"/>
              <w:rPr>
                <w:sz w:val="18"/>
                <w:szCs w:val="18"/>
              </w:rPr>
            </w:pPr>
            <w:r w:rsidRPr="00F0028D">
              <w:rPr>
                <w:sz w:val="18"/>
                <w:szCs w:val="18"/>
              </w:rPr>
              <w:t>200102</w:t>
            </w:r>
          </w:p>
        </w:tc>
        <w:tc>
          <w:tcPr>
            <w:tcW w:w="2066" w:type="dxa"/>
          </w:tcPr>
          <w:p w:rsidR="000F6B18" w:rsidRPr="00F0028D" w:rsidRDefault="000F6B18" w:rsidP="00C9196F">
            <w:pPr>
              <w:spacing w:line="280" w:lineRule="exact"/>
              <w:rPr>
                <w:sz w:val="18"/>
                <w:szCs w:val="18"/>
              </w:rPr>
            </w:pPr>
            <w:r w:rsidRPr="00F0028D">
              <w:rPr>
                <w:sz w:val="18"/>
                <w:szCs w:val="18"/>
              </w:rPr>
              <w:t>Sklo</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70,33</w:t>
            </w:r>
          </w:p>
        </w:tc>
        <w:tc>
          <w:tcPr>
            <w:tcW w:w="1134" w:type="dxa"/>
          </w:tcPr>
          <w:p w:rsidR="000F6B18" w:rsidRPr="00F0028D" w:rsidRDefault="00347A2E" w:rsidP="00C9196F">
            <w:pPr>
              <w:spacing w:line="280" w:lineRule="exact"/>
              <w:rPr>
                <w:sz w:val="18"/>
                <w:szCs w:val="18"/>
              </w:rPr>
            </w:pPr>
            <w:r>
              <w:rPr>
                <w:sz w:val="18"/>
                <w:szCs w:val="18"/>
              </w:rPr>
              <w:t>140</w:t>
            </w:r>
          </w:p>
        </w:tc>
        <w:tc>
          <w:tcPr>
            <w:tcW w:w="850" w:type="dxa"/>
          </w:tcPr>
          <w:p w:rsidR="000F6B18" w:rsidRPr="00F0028D" w:rsidRDefault="00347A2E" w:rsidP="00C9196F">
            <w:pPr>
              <w:rPr>
                <w:sz w:val="18"/>
                <w:szCs w:val="18"/>
              </w:rPr>
            </w:pPr>
            <w:r>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spacing w:line="280" w:lineRule="exact"/>
              <w:rPr>
                <w:sz w:val="18"/>
                <w:szCs w:val="18"/>
              </w:rPr>
            </w:pPr>
            <w:r w:rsidRPr="00F0028D">
              <w:rPr>
                <w:sz w:val="18"/>
                <w:szCs w:val="18"/>
              </w:rPr>
              <w:t>200103</w:t>
            </w:r>
          </w:p>
        </w:tc>
        <w:tc>
          <w:tcPr>
            <w:tcW w:w="2066" w:type="dxa"/>
          </w:tcPr>
          <w:p w:rsidR="000F6B18" w:rsidRPr="00F0028D" w:rsidRDefault="000F6B18" w:rsidP="00C9196F">
            <w:pPr>
              <w:spacing w:line="280" w:lineRule="exact"/>
              <w:rPr>
                <w:sz w:val="18"/>
                <w:szCs w:val="18"/>
              </w:rPr>
            </w:pPr>
            <w:r w:rsidRPr="00F0028D">
              <w:rPr>
                <w:sz w:val="18"/>
                <w:szCs w:val="18"/>
              </w:rPr>
              <w:t>VKM</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1,2</w:t>
            </w:r>
          </w:p>
        </w:tc>
        <w:tc>
          <w:tcPr>
            <w:tcW w:w="1134" w:type="dxa"/>
          </w:tcPr>
          <w:p w:rsidR="000F6B18" w:rsidRPr="00F0028D" w:rsidRDefault="00347A2E" w:rsidP="00C9196F">
            <w:pPr>
              <w:spacing w:line="280" w:lineRule="exact"/>
              <w:rPr>
                <w:sz w:val="18"/>
                <w:szCs w:val="18"/>
              </w:rPr>
            </w:pPr>
            <w:r>
              <w:rPr>
                <w:sz w:val="18"/>
                <w:szCs w:val="18"/>
              </w:rPr>
              <w:t>10</w:t>
            </w:r>
          </w:p>
        </w:tc>
        <w:tc>
          <w:tcPr>
            <w:tcW w:w="850" w:type="dxa"/>
          </w:tcPr>
          <w:p w:rsidR="000F6B18" w:rsidRPr="00F0028D" w:rsidRDefault="00347A2E" w:rsidP="00C9196F">
            <w:pPr>
              <w:rPr>
                <w:sz w:val="18"/>
                <w:szCs w:val="18"/>
              </w:rPr>
            </w:pPr>
            <w:r>
              <w:rPr>
                <w:sz w:val="18"/>
                <w:szCs w:val="18"/>
              </w:rPr>
              <w:t>6</w:t>
            </w:r>
            <w:r w:rsidR="000F6B18" w:rsidRPr="00F0028D">
              <w:rPr>
                <w:sz w:val="18"/>
                <w:szCs w:val="18"/>
              </w:rPr>
              <w:t>0</w:t>
            </w:r>
          </w:p>
        </w:tc>
        <w:tc>
          <w:tcPr>
            <w:tcW w:w="709" w:type="dxa"/>
          </w:tcPr>
          <w:p w:rsidR="000F6B18" w:rsidRPr="00F0028D" w:rsidRDefault="00347A2E" w:rsidP="00C9196F">
            <w:pPr>
              <w:rPr>
                <w:sz w:val="18"/>
                <w:szCs w:val="18"/>
              </w:rPr>
            </w:pPr>
            <w:r>
              <w:rPr>
                <w:sz w:val="18"/>
                <w:szCs w:val="18"/>
              </w:rPr>
              <w:t>38</w:t>
            </w:r>
          </w:p>
        </w:tc>
        <w:tc>
          <w:tcPr>
            <w:tcW w:w="851" w:type="dxa"/>
          </w:tcPr>
          <w:p w:rsidR="000F6B18" w:rsidRPr="00F0028D" w:rsidRDefault="00347A2E" w:rsidP="00C9196F">
            <w:pPr>
              <w:rPr>
                <w:sz w:val="18"/>
                <w:szCs w:val="18"/>
              </w:rPr>
            </w:pPr>
            <w:r>
              <w:rPr>
                <w:sz w:val="18"/>
                <w:szCs w:val="18"/>
              </w:rPr>
              <w:t>2</w:t>
            </w: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Default="000F6B18" w:rsidP="00C9196F">
            <w:pPr>
              <w:rPr>
                <w:sz w:val="18"/>
                <w:szCs w:val="18"/>
              </w:rPr>
            </w:pPr>
            <w:r w:rsidRPr="00F0028D">
              <w:rPr>
                <w:sz w:val="18"/>
                <w:szCs w:val="18"/>
              </w:rPr>
              <w:t>200108</w:t>
            </w:r>
          </w:p>
          <w:p w:rsidR="000F6B18" w:rsidRPr="00F0028D" w:rsidRDefault="000F6B18" w:rsidP="00C9196F">
            <w:pPr>
              <w:rPr>
                <w:sz w:val="18"/>
                <w:szCs w:val="18"/>
              </w:rPr>
            </w:pPr>
            <w:r w:rsidRPr="00F0028D">
              <w:rPr>
                <w:sz w:val="18"/>
                <w:szCs w:val="18"/>
              </w:rPr>
              <w:t xml:space="preserve">             </w:t>
            </w:r>
            <w:r>
              <w:rPr>
                <w:sz w:val="18"/>
                <w:szCs w:val="18"/>
              </w:rPr>
              <w:t xml:space="preserve">  </w:t>
            </w:r>
            <w:r w:rsidRPr="00F0028D">
              <w:rPr>
                <w:sz w:val="18"/>
                <w:szCs w:val="18"/>
              </w:rPr>
              <w:t xml:space="preserve"> </w:t>
            </w:r>
          </w:p>
        </w:tc>
        <w:tc>
          <w:tcPr>
            <w:tcW w:w="2066" w:type="dxa"/>
          </w:tcPr>
          <w:p w:rsidR="000F6B18" w:rsidRPr="00F0028D" w:rsidRDefault="000F6B18" w:rsidP="00C9196F">
            <w:pPr>
              <w:rPr>
                <w:sz w:val="18"/>
                <w:szCs w:val="18"/>
              </w:rPr>
            </w:pPr>
            <w:proofErr w:type="spellStart"/>
            <w:r w:rsidRPr="00F0028D">
              <w:rPr>
                <w:sz w:val="18"/>
                <w:szCs w:val="18"/>
              </w:rPr>
              <w:t>Biolog</w:t>
            </w:r>
            <w:proofErr w:type="spellEnd"/>
            <w:r w:rsidRPr="00F0028D">
              <w:rPr>
                <w:sz w:val="18"/>
                <w:szCs w:val="18"/>
              </w:rPr>
              <w:t xml:space="preserve"> .</w:t>
            </w:r>
            <w:proofErr w:type="spellStart"/>
            <w:r w:rsidRPr="00F0028D">
              <w:rPr>
                <w:sz w:val="18"/>
                <w:szCs w:val="18"/>
              </w:rPr>
              <w:t>rozl</w:t>
            </w:r>
            <w:proofErr w:type="spellEnd"/>
            <w:r w:rsidRPr="00F0028D">
              <w:rPr>
                <w:sz w:val="18"/>
                <w:szCs w:val="18"/>
              </w:rPr>
              <w:t xml:space="preserve">. </w:t>
            </w:r>
            <w:proofErr w:type="spellStart"/>
            <w:r>
              <w:rPr>
                <w:sz w:val="18"/>
                <w:szCs w:val="18"/>
              </w:rPr>
              <w:t>kuch</w:t>
            </w:r>
            <w:proofErr w:type="spellEnd"/>
            <w:r>
              <w:rPr>
                <w:sz w:val="18"/>
                <w:szCs w:val="18"/>
              </w:rPr>
              <w:t>.</w:t>
            </w:r>
          </w:p>
          <w:p w:rsidR="000F6B18" w:rsidRPr="00F0028D" w:rsidRDefault="000F6B18" w:rsidP="00C9196F">
            <w:pPr>
              <w:rPr>
                <w:sz w:val="18"/>
                <w:szCs w:val="18"/>
              </w:rPr>
            </w:pPr>
            <w:r>
              <w:rPr>
                <w:sz w:val="18"/>
                <w:szCs w:val="18"/>
              </w:rPr>
              <w:t>odpad</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0,99</w:t>
            </w:r>
          </w:p>
        </w:tc>
        <w:tc>
          <w:tcPr>
            <w:tcW w:w="1134" w:type="dxa"/>
          </w:tcPr>
          <w:p w:rsidR="000F6B18" w:rsidRPr="00F0028D" w:rsidRDefault="000F6B18" w:rsidP="00C9196F">
            <w:pPr>
              <w:spacing w:line="280" w:lineRule="exact"/>
              <w:rPr>
                <w:sz w:val="18"/>
                <w:szCs w:val="18"/>
              </w:rPr>
            </w:pPr>
            <w:r w:rsidRPr="00F0028D">
              <w:rPr>
                <w:sz w:val="18"/>
                <w:szCs w:val="18"/>
              </w:rPr>
              <w:t>1</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spacing w:line="280" w:lineRule="exact"/>
              <w:rPr>
                <w:sz w:val="18"/>
                <w:szCs w:val="18"/>
              </w:rPr>
            </w:pPr>
            <w:r w:rsidRPr="00F0028D">
              <w:rPr>
                <w:sz w:val="18"/>
                <w:szCs w:val="18"/>
              </w:rPr>
              <w:t>200110</w:t>
            </w:r>
          </w:p>
        </w:tc>
        <w:tc>
          <w:tcPr>
            <w:tcW w:w="2066" w:type="dxa"/>
          </w:tcPr>
          <w:p w:rsidR="000F6B18" w:rsidRPr="00F0028D" w:rsidRDefault="000F6B18" w:rsidP="00C9196F">
            <w:pPr>
              <w:spacing w:line="280" w:lineRule="exact"/>
              <w:rPr>
                <w:sz w:val="18"/>
                <w:szCs w:val="18"/>
              </w:rPr>
            </w:pPr>
            <w:r w:rsidRPr="00F0028D">
              <w:rPr>
                <w:sz w:val="18"/>
                <w:szCs w:val="18"/>
              </w:rPr>
              <w:t>Šatstvo</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7,41</w:t>
            </w:r>
          </w:p>
        </w:tc>
        <w:tc>
          <w:tcPr>
            <w:tcW w:w="1134" w:type="dxa"/>
          </w:tcPr>
          <w:p w:rsidR="000F6B18" w:rsidRPr="00F0028D" w:rsidRDefault="00D277A9" w:rsidP="00C9196F">
            <w:pPr>
              <w:spacing w:line="280" w:lineRule="exact"/>
              <w:rPr>
                <w:sz w:val="18"/>
                <w:szCs w:val="18"/>
              </w:rPr>
            </w:pPr>
            <w:r>
              <w:rPr>
                <w:sz w:val="18"/>
                <w:szCs w:val="18"/>
              </w:rPr>
              <w:t>6</w:t>
            </w:r>
            <w:r w:rsidR="000F6B18" w:rsidRPr="00F0028D">
              <w:rPr>
                <w:sz w:val="18"/>
                <w:szCs w:val="18"/>
              </w:rPr>
              <w:t>0</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rPr>
                <w:sz w:val="18"/>
                <w:szCs w:val="18"/>
              </w:rPr>
            </w:pPr>
            <w:r w:rsidRPr="00F0028D">
              <w:rPr>
                <w:sz w:val="18"/>
                <w:szCs w:val="18"/>
              </w:rPr>
              <w:t>200125</w:t>
            </w:r>
          </w:p>
        </w:tc>
        <w:tc>
          <w:tcPr>
            <w:tcW w:w="2066" w:type="dxa"/>
          </w:tcPr>
          <w:p w:rsidR="000F6B18" w:rsidRPr="00F0028D" w:rsidRDefault="000F6B18" w:rsidP="00C9196F">
            <w:pPr>
              <w:rPr>
                <w:sz w:val="18"/>
                <w:szCs w:val="18"/>
              </w:rPr>
            </w:pPr>
            <w:r w:rsidRPr="00F0028D">
              <w:rPr>
                <w:sz w:val="18"/>
                <w:szCs w:val="18"/>
              </w:rPr>
              <w:t xml:space="preserve">Jedlé oleje a </w:t>
            </w:r>
            <w:r>
              <w:rPr>
                <w:sz w:val="18"/>
                <w:szCs w:val="18"/>
              </w:rPr>
              <w:t xml:space="preserve">tuky             </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0,53</w:t>
            </w:r>
          </w:p>
        </w:tc>
        <w:tc>
          <w:tcPr>
            <w:tcW w:w="1134" w:type="dxa"/>
          </w:tcPr>
          <w:p w:rsidR="000F6B18" w:rsidRPr="00F0028D" w:rsidRDefault="000F6B18" w:rsidP="00C9196F">
            <w:pPr>
              <w:spacing w:line="280" w:lineRule="exact"/>
              <w:rPr>
                <w:sz w:val="18"/>
                <w:szCs w:val="18"/>
              </w:rPr>
            </w:pPr>
            <w:r w:rsidRPr="00F0028D">
              <w:rPr>
                <w:sz w:val="18"/>
                <w:szCs w:val="18"/>
              </w:rPr>
              <w:t>1</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Default="000F6B18" w:rsidP="00C9196F">
            <w:pPr>
              <w:rPr>
                <w:sz w:val="18"/>
                <w:szCs w:val="18"/>
              </w:rPr>
            </w:pPr>
            <w:r w:rsidRPr="00F0028D">
              <w:rPr>
                <w:sz w:val="18"/>
                <w:szCs w:val="18"/>
              </w:rPr>
              <w:lastRenderedPageBreak/>
              <w:t>200126</w:t>
            </w:r>
          </w:p>
          <w:p w:rsidR="000F6B18" w:rsidRPr="00F0028D" w:rsidRDefault="000F6B18" w:rsidP="00C9196F">
            <w:pPr>
              <w:rPr>
                <w:sz w:val="18"/>
                <w:szCs w:val="18"/>
              </w:rPr>
            </w:pPr>
            <w:r>
              <w:rPr>
                <w:sz w:val="18"/>
                <w:szCs w:val="18"/>
              </w:rPr>
              <w:t xml:space="preserve">               </w:t>
            </w:r>
          </w:p>
        </w:tc>
        <w:tc>
          <w:tcPr>
            <w:tcW w:w="2066" w:type="dxa"/>
          </w:tcPr>
          <w:p w:rsidR="000F6B18" w:rsidRDefault="000F6B18" w:rsidP="00C9196F">
            <w:pPr>
              <w:rPr>
                <w:sz w:val="18"/>
                <w:szCs w:val="18"/>
              </w:rPr>
            </w:pPr>
            <w:r w:rsidRPr="00F0028D">
              <w:rPr>
                <w:sz w:val="18"/>
                <w:szCs w:val="18"/>
              </w:rPr>
              <w:t xml:space="preserve">Jedlé oleje </w:t>
            </w:r>
            <w:r>
              <w:rPr>
                <w:sz w:val="18"/>
                <w:szCs w:val="18"/>
              </w:rPr>
              <w:t>a tuky iné</w:t>
            </w:r>
          </w:p>
          <w:p w:rsidR="000F6B18" w:rsidRPr="00F0028D" w:rsidRDefault="000F6B18" w:rsidP="00C9196F">
            <w:pPr>
              <w:rPr>
                <w:sz w:val="18"/>
                <w:szCs w:val="18"/>
              </w:rPr>
            </w:pPr>
            <w:r>
              <w:rPr>
                <w:sz w:val="18"/>
                <w:szCs w:val="18"/>
              </w:rPr>
              <w:t>ako 200125</w:t>
            </w:r>
          </w:p>
        </w:tc>
        <w:tc>
          <w:tcPr>
            <w:tcW w:w="284" w:type="dxa"/>
          </w:tcPr>
          <w:p w:rsidR="000F6B18" w:rsidRPr="00F0028D" w:rsidRDefault="000F6B18" w:rsidP="00C9196F">
            <w:pPr>
              <w:spacing w:line="280" w:lineRule="exact"/>
              <w:rPr>
                <w:sz w:val="18"/>
                <w:szCs w:val="18"/>
              </w:rPr>
            </w:pPr>
            <w:r w:rsidRPr="00F0028D">
              <w:rPr>
                <w:sz w:val="18"/>
                <w:szCs w:val="18"/>
              </w:rPr>
              <w:t>N</w:t>
            </w:r>
          </w:p>
        </w:tc>
        <w:tc>
          <w:tcPr>
            <w:tcW w:w="1134" w:type="dxa"/>
          </w:tcPr>
          <w:p w:rsidR="000F6B18" w:rsidRPr="00F0028D" w:rsidRDefault="000F6B18" w:rsidP="00C9196F">
            <w:pPr>
              <w:spacing w:line="280" w:lineRule="exact"/>
              <w:rPr>
                <w:sz w:val="18"/>
                <w:szCs w:val="18"/>
              </w:rPr>
            </w:pPr>
            <w:r w:rsidRPr="00F0028D">
              <w:rPr>
                <w:sz w:val="18"/>
                <w:szCs w:val="18"/>
              </w:rPr>
              <w:t>0,28</w:t>
            </w:r>
          </w:p>
        </w:tc>
        <w:tc>
          <w:tcPr>
            <w:tcW w:w="1134" w:type="dxa"/>
          </w:tcPr>
          <w:p w:rsidR="000F6B18" w:rsidRPr="00F0028D" w:rsidRDefault="00D277A9" w:rsidP="00C9196F">
            <w:pPr>
              <w:spacing w:line="280" w:lineRule="exact"/>
              <w:rPr>
                <w:sz w:val="18"/>
                <w:szCs w:val="18"/>
              </w:rPr>
            </w:pPr>
            <w:r>
              <w:rPr>
                <w:sz w:val="18"/>
                <w:szCs w:val="18"/>
              </w:rPr>
              <w:t>1</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rPr>
                <w:sz w:val="18"/>
                <w:szCs w:val="18"/>
              </w:rPr>
            </w:pPr>
            <w:r w:rsidRPr="00F0028D">
              <w:rPr>
                <w:sz w:val="18"/>
                <w:szCs w:val="18"/>
              </w:rPr>
              <w:t>200127</w:t>
            </w:r>
          </w:p>
        </w:tc>
        <w:tc>
          <w:tcPr>
            <w:tcW w:w="2066" w:type="dxa"/>
          </w:tcPr>
          <w:p w:rsidR="000F6B18" w:rsidRPr="00F0028D" w:rsidRDefault="000F6B18" w:rsidP="00C9196F">
            <w:pPr>
              <w:rPr>
                <w:sz w:val="18"/>
                <w:szCs w:val="18"/>
              </w:rPr>
            </w:pPr>
            <w:r w:rsidRPr="00F0028D">
              <w:rPr>
                <w:sz w:val="18"/>
                <w:szCs w:val="18"/>
              </w:rPr>
              <w:t xml:space="preserve">Farby, </w:t>
            </w:r>
            <w:proofErr w:type="spellStart"/>
            <w:r w:rsidRPr="00F0028D">
              <w:rPr>
                <w:sz w:val="18"/>
                <w:szCs w:val="18"/>
              </w:rPr>
              <w:t>tlač.farby</w:t>
            </w:r>
            <w:proofErr w:type="spellEnd"/>
            <w:r w:rsidRPr="00F0028D">
              <w:rPr>
                <w:sz w:val="18"/>
                <w:szCs w:val="18"/>
              </w:rPr>
              <w:t xml:space="preserve">, </w:t>
            </w:r>
            <w:r>
              <w:rPr>
                <w:sz w:val="18"/>
                <w:szCs w:val="18"/>
              </w:rPr>
              <w:t>lepidlá</w:t>
            </w:r>
            <w:r w:rsidRPr="00F0028D">
              <w:rPr>
                <w:sz w:val="18"/>
                <w:szCs w:val="18"/>
              </w:rPr>
              <w:t xml:space="preserve">           </w:t>
            </w:r>
          </w:p>
        </w:tc>
        <w:tc>
          <w:tcPr>
            <w:tcW w:w="284" w:type="dxa"/>
          </w:tcPr>
          <w:p w:rsidR="000F6B18" w:rsidRPr="00F0028D" w:rsidRDefault="000F6B18" w:rsidP="00C9196F">
            <w:pPr>
              <w:spacing w:line="280" w:lineRule="exact"/>
              <w:rPr>
                <w:sz w:val="18"/>
                <w:szCs w:val="18"/>
              </w:rPr>
            </w:pPr>
            <w:r w:rsidRPr="00F0028D">
              <w:rPr>
                <w:sz w:val="18"/>
                <w:szCs w:val="18"/>
              </w:rPr>
              <w:t>N</w:t>
            </w:r>
          </w:p>
        </w:tc>
        <w:tc>
          <w:tcPr>
            <w:tcW w:w="1134" w:type="dxa"/>
          </w:tcPr>
          <w:p w:rsidR="000F6B18" w:rsidRPr="00F0028D" w:rsidRDefault="000F6B18" w:rsidP="00C9196F">
            <w:pPr>
              <w:spacing w:line="280" w:lineRule="exact"/>
              <w:rPr>
                <w:sz w:val="18"/>
                <w:szCs w:val="18"/>
              </w:rPr>
            </w:pPr>
            <w:r w:rsidRPr="00F0028D">
              <w:rPr>
                <w:sz w:val="18"/>
                <w:szCs w:val="18"/>
              </w:rPr>
              <w:t>0,4</w:t>
            </w:r>
          </w:p>
        </w:tc>
        <w:tc>
          <w:tcPr>
            <w:tcW w:w="1134" w:type="dxa"/>
          </w:tcPr>
          <w:p w:rsidR="000F6B18" w:rsidRPr="00F0028D" w:rsidRDefault="000F6B18" w:rsidP="00C9196F">
            <w:pPr>
              <w:spacing w:line="280" w:lineRule="exact"/>
              <w:rPr>
                <w:sz w:val="18"/>
                <w:szCs w:val="18"/>
              </w:rPr>
            </w:pPr>
            <w:r w:rsidRPr="00F0028D">
              <w:rPr>
                <w:sz w:val="18"/>
                <w:szCs w:val="18"/>
              </w:rPr>
              <w:t>0,6</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rPr>
                <w:sz w:val="18"/>
                <w:szCs w:val="18"/>
              </w:rPr>
            </w:pPr>
            <w:r w:rsidRPr="00F0028D">
              <w:rPr>
                <w:sz w:val="18"/>
                <w:szCs w:val="18"/>
              </w:rPr>
              <w:t>200133</w:t>
            </w:r>
          </w:p>
        </w:tc>
        <w:tc>
          <w:tcPr>
            <w:tcW w:w="2066" w:type="dxa"/>
          </w:tcPr>
          <w:p w:rsidR="000F6B18" w:rsidRPr="00F0028D" w:rsidRDefault="000F6B18" w:rsidP="00C9196F">
            <w:pPr>
              <w:rPr>
                <w:sz w:val="18"/>
                <w:szCs w:val="18"/>
              </w:rPr>
            </w:pPr>
            <w:r w:rsidRPr="00F0028D">
              <w:rPr>
                <w:sz w:val="18"/>
                <w:szCs w:val="18"/>
              </w:rPr>
              <w:t xml:space="preserve">Batérie a </w:t>
            </w:r>
            <w:r>
              <w:rPr>
                <w:sz w:val="18"/>
                <w:szCs w:val="18"/>
              </w:rPr>
              <w:t>akumulátory</w:t>
            </w:r>
            <w:r w:rsidRPr="00F0028D">
              <w:rPr>
                <w:sz w:val="18"/>
                <w:szCs w:val="18"/>
              </w:rPr>
              <w:t xml:space="preserve">            </w:t>
            </w:r>
          </w:p>
        </w:tc>
        <w:tc>
          <w:tcPr>
            <w:tcW w:w="284" w:type="dxa"/>
          </w:tcPr>
          <w:p w:rsidR="000F6B18" w:rsidRPr="00F0028D" w:rsidRDefault="000F6B18" w:rsidP="00C9196F">
            <w:pPr>
              <w:spacing w:line="280" w:lineRule="exact"/>
              <w:rPr>
                <w:sz w:val="18"/>
                <w:szCs w:val="18"/>
              </w:rPr>
            </w:pPr>
            <w:r w:rsidRPr="00F0028D">
              <w:rPr>
                <w:sz w:val="18"/>
                <w:szCs w:val="18"/>
              </w:rPr>
              <w:t>N</w:t>
            </w:r>
          </w:p>
        </w:tc>
        <w:tc>
          <w:tcPr>
            <w:tcW w:w="1134" w:type="dxa"/>
          </w:tcPr>
          <w:p w:rsidR="000F6B18" w:rsidRPr="00F0028D" w:rsidRDefault="000F6B18" w:rsidP="00C9196F">
            <w:pPr>
              <w:spacing w:line="280" w:lineRule="exact"/>
              <w:rPr>
                <w:sz w:val="18"/>
                <w:szCs w:val="18"/>
              </w:rPr>
            </w:pPr>
            <w:r w:rsidRPr="00F0028D">
              <w:rPr>
                <w:sz w:val="18"/>
                <w:szCs w:val="18"/>
              </w:rPr>
              <w:t>0,02</w:t>
            </w:r>
          </w:p>
        </w:tc>
        <w:tc>
          <w:tcPr>
            <w:tcW w:w="1134" w:type="dxa"/>
          </w:tcPr>
          <w:p w:rsidR="000F6B18" w:rsidRPr="00F0028D" w:rsidRDefault="000F6B18" w:rsidP="00C9196F">
            <w:pPr>
              <w:spacing w:line="280" w:lineRule="exact"/>
              <w:rPr>
                <w:sz w:val="18"/>
                <w:szCs w:val="18"/>
              </w:rPr>
            </w:pPr>
            <w:r w:rsidRPr="00F0028D">
              <w:rPr>
                <w:sz w:val="18"/>
                <w:szCs w:val="18"/>
              </w:rPr>
              <w:t>0,02</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Default="000F6B18" w:rsidP="00C9196F">
            <w:pPr>
              <w:rPr>
                <w:sz w:val="18"/>
                <w:szCs w:val="18"/>
              </w:rPr>
            </w:pPr>
            <w:r w:rsidRPr="00F0028D">
              <w:rPr>
                <w:sz w:val="18"/>
                <w:szCs w:val="18"/>
              </w:rPr>
              <w:t>200135</w:t>
            </w:r>
          </w:p>
          <w:p w:rsidR="000F6B18" w:rsidRPr="00F0028D" w:rsidRDefault="000F6B18" w:rsidP="00C9196F">
            <w:pPr>
              <w:rPr>
                <w:sz w:val="18"/>
                <w:szCs w:val="18"/>
              </w:rPr>
            </w:pPr>
            <w:r>
              <w:rPr>
                <w:sz w:val="18"/>
                <w:szCs w:val="18"/>
              </w:rPr>
              <w:t xml:space="preserve">                </w:t>
            </w:r>
            <w:r w:rsidRPr="00F0028D">
              <w:rPr>
                <w:sz w:val="18"/>
                <w:szCs w:val="18"/>
              </w:rPr>
              <w:t xml:space="preserve">                   </w:t>
            </w:r>
          </w:p>
        </w:tc>
        <w:tc>
          <w:tcPr>
            <w:tcW w:w="2066" w:type="dxa"/>
          </w:tcPr>
          <w:p w:rsidR="000F6B18" w:rsidRDefault="000F6B18" w:rsidP="00C9196F">
            <w:pPr>
              <w:rPr>
                <w:sz w:val="18"/>
                <w:szCs w:val="18"/>
              </w:rPr>
            </w:pPr>
            <w:r w:rsidRPr="00F0028D">
              <w:rPr>
                <w:sz w:val="18"/>
                <w:szCs w:val="18"/>
              </w:rPr>
              <w:t xml:space="preserve">Vyradené el. </w:t>
            </w:r>
            <w:r>
              <w:rPr>
                <w:sz w:val="18"/>
                <w:szCs w:val="18"/>
              </w:rPr>
              <w:t>a </w:t>
            </w:r>
            <w:proofErr w:type="spellStart"/>
            <w:r>
              <w:rPr>
                <w:sz w:val="18"/>
                <w:szCs w:val="18"/>
              </w:rPr>
              <w:t>elekt</w:t>
            </w:r>
            <w:proofErr w:type="spellEnd"/>
            <w:r>
              <w:rPr>
                <w:sz w:val="18"/>
                <w:szCs w:val="18"/>
              </w:rPr>
              <w:t xml:space="preserve">.   </w:t>
            </w:r>
          </w:p>
          <w:p w:rsidR="000F6B18" w:rsidRPr="00F0028D" w:rsidRDefault="000F6B18" w:rsidP="00C9196F">
            <w:pPr>
              <w:rPr>
                <w:sz w:val="18"/>
                <w:szCs w:val="18"/>
              </w:rPr>
            </w:pPr>
            <w:r>
              <w:rPr>
                <w:sz w:val="18"/>
                <w:szCs w:val="18"/>
              </w:rPr>
              <w:t>zariadenia</w:t>
            </w:r>
          </w:p>
        </w:tc>
        <w:tc>
          <w:tcPr>
            <w:tcW w:w="284" w:type="dxa"/>
          </w:tcPr>
          <w:p w:rsidR="000F6B18" w:rsidRPr="00F0028D" w:rsidRDefault="000F6B18" w:rsidP="00C9196F">
            <w:pPr>
              <w:spacing w:line="280" w:lineRule="exact"/>
              <w:rPr>
                <w:sz w:val="18"/>
                <w:szCs w:val="18"/>
              </w:rPr>
            </w:pPr>
            <w:r w:rsidRPr="00F0028D">
              <w:rPr>
                <w:sz w:val="18"/>
                <w:szCs w:val="18"/>
              </w:rPr>
              <w:t>N</w:t>
            </w:r>
          </w:p>
        </w:tc>
        <w:tc>
          <w:tcPr>
            <w:tcW w:w="1134" w:type="dxa"/>
          </w:tcPr>
          <w:p w:rsidR="000F6B18" w:rsidRPr="00F0028D" w:rsidRDefault="000F6B18" w:rsidP="00C9196F">
            <w:pPr>
              <w:spacing w:line="280" w:lineRule="exact"/>
              <w:rPr>
                <w:sz w:val="18"/>
                <w:szCs w:val="18"/>
              </w:rPr>
            </w:pPr>
            <w:r w:rsidRPr="00F0028D">
              <w:rPr>
                <w:sz w:val="18"/>
                <w:szCs w:val="18"/>
              </w:rPr>
              <w:t>1,78</w:t>
            </w:r>
          </w:p>
        </w:tc>
        <w:tc>
          <w:tcPr>
            <w:tcW w:w="1134" w:type="dxa"/>
          </w:tcPr>
          <w:p w:rsidR="000F6B18" w:rsidRPr="00F0028D" w:rsidRDefault="00D277A9" w:rsidP="00C9196F">
            <w:pPr>
              <w:spacing w:line="280" w:lineRule="exact"/>
              <w:rPr>
                <w:sz w:val="18"/>
                <w:szCs w:val="18"/>
              </w:rPr>
            </w:pPr>
            <w:r>
              <w:rPr>
                <w:sz w:val="18"/>
                <w:szCs w:val="18"/>
              </w:rPr>
              <w:t>10</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Default="000F6B18" w:rsidP="00C9196F">
            <w:pPr>
              <w:rPr>
                <w:sz w:val="18"/>
                <w:szCs w:val="18"/>
              </w:rPr>
            </w:pPr>
            <w:r w:rsidRPr="00F0028D">
              <w:rPr>
                <w:sz w:val="18"/>
                <w:szCs w:val="18"/>
              </w:rPr>
              <w:t>200136</w:t>
            </w:r>
          </w:p>
          <w:p w:rsidR="000F6B18" w:rsidRPr="00F0028D" w:rsidRDefault="000F6B18" w:rsidP="00C9196F">
            <w:pPr>
              <w:rPr>
                <w:sz w:val="18"/>
                <w:szCs w:val="18"/>
              </w:rPr>
            </w:pPr>
            <w:r w:rsidRPr="00F0028D">
              <w:rPr>
                <w:sz w:val="18"/>
                <w:szCs w:val="18"/>
              </w:rPr>
              <w:t xml:space="preserve">           </w:t>
            </w:r>
            <w:r>
              <w:rPr>
                <w:sz w:val="18"/>
                <w:szCs w:val="18"/>
              </w:rPr>
              <w:t xml:space="preserve">  </w:t>
            </w:r>
            <w:r w:rsidRPr="00F0028D">
              <w:rPr>
                <w:sz w:val="18"/>
                <w:szCs w:val="18"/>
              </w:rPr>
              <w:t xml:space="preserve">   </w:t>
            </w:r>
          </w:p>
        </w:tc>
        <w:tc>
          <w:tcPr>
            <w:tcW w:w="2066" w:type="dxa"/>
          </w:tcPr>
          <w:p w:rsidR="000F6B18" w:rsidRPr="00F0028D" w:rsidRDefault="000F6B18" w:rsidP="00C9196F">
            <w:pPr>
              <w:rPr>
                <w:sz w:val="18"/>
                <w:szCs w:val="18"/>
              </w:rPr>
            </w:pPr>
            <w:r w:rsidRPr="00F0028D">
              <w:rPr>
                <w:sz w:val="18"/>
                <w:szCs w:val="18"/>
              </w:rPr>
              <w:t xml:space="preserve">Vyradené el. </w:t>
            </w:r>
            <w:r>
              <w:rPr>
                <w:sz w:val="18"/>
                <w:szCs w:val="18"/>
              </w:rPr>
              <w:t>a </w:t>
            </w:r>
            <w:proofErr w:type="spellStart"/>
            <w:r>
              <w:rPr>
                <w:sz w:val="18"/>
                <w:szCs w:val="18"/>
              </w:rPr>
              <w:t>elekt</w:t>
            </w:r>
            <w:proofErr w:type="spellEnd"/>
            <w:r>
              <w:rPr>
                <w:sz w:val="18"/>
                <w:szCs w:val="18"/>
              </w:rPr>
              <w:t>.</w:t>
            </w:r>
          </w:p>
          <w:p w:rsidR="000F6B18" w:rsidRPr="00F0028D" w:rsidRDefault="000F6B18" w:rsidP="00C9196F">
            <w:pPr>
              <w:rPr>
                <w:sz w:val="18"/>
                <w:szCs w:val="18"/>
              </w:rPr>
            </w:pPr>
            <w:r>
              <w:rPr>
                <w:sz w:val="18"/>
                <w:szCs w:val="18"/>
              </w:rPr>
              <w:t>zariadenia iné</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2,26</w:t>
            </w:r>
          </w:p>
        </w:tc>
        <w:tc>
          <w:tcPr>
            <w:tcW w:w="1134" w:type="dxa"/>
          </w:tcPr>
          <w:p w:rsidR="000F6B18" w:rsidRPr="00F0028D" w:rsidRDefault="000F6B18" w:rsidP="00C9196F">
            <w:pPr>
              <w:spacing w:line="280" w:lineRule="exact"/>
              <w:rPr>
                <w:sz w:val="18"/>
                <w:szCs w:val="18"/>
              </w:rPr>
            </w:pPr>
            <w:r w:rsidRPr="00F0028D">
              <w:rPr>
                <w:sz w:val="18"/>
                <w:szCs w:val="18"/>
              </w:rPr>
              <w:t>5</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rPr>
                <w:sz w:val="18"/>
                <w:szCs w:val="18"/>
              </w:rPr>
            </w:pPr>
            <w:r w:rsidRPr="00F0028D">
              <w:rPr>
                <w:sz w:val="18"/>
                <w:szCs w:val="18"/>
              </w:rPr>
              <w:t xml:space="preserve">200138            </w:t>
            </w:r>
            <w:r>
              <w:rPr>
                <w:sz w:val="18"/>
                <w:szCs w:val="18"/>
              </w:rPr>
              <w:t xml:space="preserve">   </w:t>
            </w:r>
          </w:p>
        </w:tc>
        <w:tc>
          <w:tcPr>
            <w:tcW w:w="2066" w:type="dxa"/>
          </w:tcPr>
          <w:p w:rsidR="000F6B18" w:rsidRPr="00F0028D" w:rsidRDefault="000F6B18" w:rsidP="00C9196F">
            <w:pPr>
              <w:rPr>
                <w:sz w:val="18"/>
                <w:szCs w:val="18"/>
              </w:rPr>
            </w:pPr>
            <w:r w:rsidRPr="00F0028D">
              <w:rPr>
                <w:sz w:val="18"/>
                <w:szCs w:val="18"/>
              </w:rPr>
              <w:t xml:space="preserve">Drevo iné ako </w:t>
            </w:r>
            <w:r>
              <w:rPr>
                <w:sz w:val="18"/>
                <w:szCs w:val="18"/>
              </w:rPr>
              <w:t>200137</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w:t>
            </w:r>
          </w:p>
        </w:tc>
        <w:tc>
          <w:tcPr>
            <w:tcW w:w="1134" w:type="dxa"/>
          </w:tcPr>
          <w:p w:rsidR="000F6B18" w:rsidRPr="00F0028D" w:rsidRDefault="000F6B18" w:rsidP="00C9196F">
            <w:pPr>
              <w:spacing w:line="280" w:lineRule="exact"/>
              <w:rPr>
                <w:sz w:val="18"/>
                <w:szCs w:val="18"/>
              </w:rPr>
            </w:pPr>
            <w:r w:rsidRPr="00F0028D">
              <w:rPr>
                <w:sz w:val="18"/>
                <w:szCs w:val="18"/>
              </w:rPr>
              <w:t>40</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rPr>
                <w:sz w:val="18"/>
                <w:szCs w:val="18"/>
              </w:rPr>
            </w:pPr>
            <w:r w:rsidRPr="00F0028D">
              <w:rPr>
                <w:sz w:val="18"/>
                <w:szCs w:val="18"/>
              </w:rPr>
              <w:t>200139</w:t>
            </w:r>
          </w:p>
        </w:tc>
        <w:tc>
          <w:tcPr>
            <w:tcW w:w="2066" w:type="dxa"/>
          </w:tcPr>
          <w:p w:rsidR="000F6B18" w:rsidRPr="00F0028D" w:rsidRDefault="000F6B18" w:rsidP="00C9196F">
            <w:pPr>
              <w:rPr>
                <w:sz w:val="18"/>
                <w:szCs w:val="18"/>
              </w:rPr>
            </w:pPr>
            <w:r w:rsidRPr="00F0028D">
              <w:rPr>
                <w:sz w:val="18"/>
                <w:szCs w:val="18"/>
              </w:rPr>
              <w:t>Plasty</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71,3</w:t>
            </w:r>
          </w:p>
        </w:tc>
        <w:tc>
          <w:tcPr>
            <w:tcW w:w="1134" w:type="dxa"/>
          </w:tcPr>
          <w:p w:rsidR="000F6B18" w:rsidRPr="00F0028D" w:rsidRDefault="000F6B18" w:rsidP="00C9196F">
            <w:pPr>
              <w:spacing w:line="280" w:lineRule="exact"/>
              <w:rPr>
                <w:sz w:val="18"/>
                <w:szCs w:val="18"/>
              </w:rPr>
            </w:pPr>
            <w:r w:rsidRPr="00F0028D">
              <w:rPr>
                <w:sz w:val="18"/>
                <w:szCs w:val="18"/>
              </w:rPr>
              <w:t>1</w:t>
            </w:r>
            <w:r w:rsidR="00D277A9">
              <w:rPr>
                <w:sz w:val="18"/>
                <w:szCs w:val="18"/>
              </w:rPr>
              <w:t>1</w:t>
            </w:r>
            <w:r w:rsidRPr="00F0028D">
              <w:rPr>
                <w:sz w:val="18"/>
                <w:szCs w:val="18"/>
              </w:rPr>
              <w:t>0</w:t>
            </w:r>
          </w:p>
        </w:tc>
        <w:tc>
          <w:tcPr>
            <w:tcW w:w="850" w:type="dxa"/>
          </w:tcPr>
          <w:p w:rsidR="000F6B18" w:rsidRPr="00F0028D" w:rsidRDefault="00D277A9" w:rsidP="00C9196F">
            <w:pPr>
              <w:rPr>
                <w:sz w:val="18"/>
                <w:szCs w:val="18"/>
              </w:rPr>
            </w:pPr>
            <w:r>
              <w:rPr>
                <w:sz w:val="18"/>
                <w:szCs w:val="18"/>
              </w:rPr>
              <w:t>60</w:t>
            </w:r>
          </w:p>
        </w:tc>
        <w:tc>
          <w:tcPr>
            <w:tcW w:w="709" w:type="dxa"/>
          </w:tcPr>
          <w:p w:rsidR="000F6B18" w:rsidRPr="00F0028D" w:rsidRDefault="00D277A9" w:rsidP="00C9196F">
            <w:pPr>
              <w:rPr>
                <w:sz w:val="18"/>
                <w:szCs w:val="18"/>
              </w:rPr>
            </w:pPr>
            <w:r>
              <w:rPr>
                <w:sz w:val="18"/>
                <w:szCs w:val="18"/>
              </w:rPr>
              <w:t>38</w:t>
            </w:r>
          </w:p>
        </w:tc>
        <w:tc>
          <w:tcPr>
            <w:tcW w:w="851" w:type="dxa"/>
          </w:tcPr>
          <w:p w:rsidR="000F6B18" w:rsidRPr="00F0028D" w:rsidRDefault="00D277A9" w:rsidP="00C9196F">
            <w:pPr>
              <w:rPr>
                <w:sz w:val="18"/>
                <w:szCs w:val="18"/>
              </w:rPr>
            </w:pPr>
            <w:r>
              <w:rPr>
                <w:sz w:val="18"/>
                <w:szCs w:val="18"/>
              </w:rPr>
              <w:t>2</w:t>
            </w: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rPr>
                <w:sz w:val="18"/>
                <w:szCs w:val="18"/>
              </w:rPr>
            </w:pPr>
            <w:r w:rsidRPr="00F0028D">
              <w:rPr>
                <w:sz w:val="18"/>
                <w:szCs w:val="18"/>
              </w:rPr>
              <w:t>200140</w:t>
            </w:r>
          </w:p>
        </w:tc>
        <w:tc>
          <w:tcPr>
            <w:tcW w:w="2066" w:type="dxa"/>
          </w:tcPr>
          <w:p w:rsidR="000F6B18" w:rsidRPr="00F0028D" w:rsidRDefault="000F6B18" w:rsidP="00C9196F">
            <w:pPr>
              <w:rPr>
                <w:sz w:val="18"/>
                <w:szCs w:val="18"/>
              </w:rPr>
            </w:pPr>
            <w:r w:rsidRPr="00F0028D">
              <w:rPr>
                <w:sz w:val="18"/>
                <w:szCs w:val="18"/>
              </w:rPr>
              <w:t>Kovy</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0,05</w:t>
            </w:r>
          </w:p>
        </w:tc>
        <w:tc>
          <w:tcPr>
            <w:tcW w:w="1134" w:type="dxa"/>
          </w:tcPr>
          <w:p w:rsidR="000F6B18" w:rsidRPr="00F0028D" w:rsidRDefault="00D277A9" w:rsidP="00C9196F">
            <w:pPr>
              <w:spacing w:line="280" w:lineRule="exact"/>
              <w:rPr>
                <w:sz w:val="18"/>
                <w:szCs w:val="18"/>
              </w:rPr>
            </w:pPr>
            <w:r>
              <w:rPr>
                <w:sz w:val="18"/>
                <w:szCs w:val="18"/>
              </w:rPr>
              <w:t>650</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rPr>
                <w:sz w:val="18"/>
                <w:szCs w:val="18"/>
              </w:rPr>
            </w:pPr>
            <w:r w:rsidRPr="00F0028D">
              <w:rPr>
                <w:sz w:val="18"/>
                <w:szCs w:val="18"/>
              </w:rPr>
              <w:t>200201</w:t>
            </w:r>
          </w:p>
        </w:tc>
        <w:tc>
          <w:tcPr>
            <w:tcW w:w="2066" w:type="dxa"/>
          </w:tcPr>
          <w:p w:rsidR="000F6B18" w:rsidRPr="00F0028D" w:rsidRDefault="000F6B18" w:rsidP="00C9196F">
            <w:pPr>
              <w:rPr>
                <w:sz w:val="18"/>
                <w:szCs w:val="18"/>
              </w:rPr>
            </w:pPr>
            <w:proofErr w:type="spellStart"/>
            <w:r w:rsidRPr="00F0028D">
              <w:rPr>
                <w:sz w:val="18"/>
                <w:szCs w:val="18"/>
              </w:rPr>
              <w:t>Biolog</w:t>
            </w:r>
            <w:proofErr w:type="spellEnd"/>
            <w:r w:rsidRPr="00F0028D">
              <w:rPr>
                <w:sz w:val="18"/>
                <w:szCs w:val="18"/>
              </w:rPr>
              <w:t xml:space="preserve">. </w:t>
            </w:r>
            <w:proofErr w:type="spellStart"/>
            <w:r w:rsidRPr="00F0028D">
              <w:rPr>
                <w:sz w:val="18"/>
                <w:szCs w:val="18"/>
              </w:rPr>
              <w:t>rozl</w:t>
            </w:r>
            <w:proofErr w:type="spellEnd"/>
            <w:r w:rsidRPr="00F0028D">
              <w:rPr>
                <w:sz w:val="18"/>
                <w:szCs w:val="18"/>
              </w:rPr>
              <w:t xml:space="preserve">. </w:t>
            </w:r>
            <w:r>
              <w:rPr>
                <w:sz w:val="18"/>
                <w:szCs w:val="18"/>
              </w:rPr>
              <w:t>odpad</w:t>
            </w:r>
            <w:r w:rsidRPr="00F0028D">
              <w:rPr>
                <w:sz w:val="18"/>
                <w:szCs w:val="18"/>
              </w:rPr>
              <w:t xml:space="preserve">            </w:t>
            </w:r>
            <w:r>
              <w:rPr>
                <w:sz w:val="18"/>
                <w:szCs w:val="18"/>
              </w:rPr>
              <w:t xml:space="preserve"> </w:t>
            </w:r>
            <w:r w:rsidRPr="00F0028D">
              <w:rPr>
                <w:sz w:val="18"/>
                <w:szCs w:val="18"/>
              </w:rPr>
              <w:t xml:space="preserve"> </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167,63</w:t>
            </w:r>
          </w:p>
        </w:tc>
        <w:tc>
          <w:tcPr>
            <w:tcW w:w="1134" w:type="dxa"/>
          </w:tcPr>
          <w:p w:rsidR="000F6B18" w:rsidRPr="00F0028D" w:rsidRDefault="000F6B18" w:rsidP="00C9196F">
            <w:pPr>
              <w:spacing w:line="280" w:lineRule="exact"/>
              <w:rPr>
                <w:sz w:val="18"/>
                <w:szCs w:val="18"/>
              </w:rPr>
            </w:pPr>
            <w:r w:rsidRPr="00F0028D">
              <w:rPr>
                <w:sz w:val="18"/>
                <w:szCs w:val="18"/>
              </w:rPr>
              <w:t>4</w:t>
            </w:r>
            <w:r w:rsidR="00D277A9">
              <w:rPr>
                <w:sz w:val="18"/>
                <w:szCs w:val="18"/>
              </w:rPr>
              <w:t>5</w:t>
            </w:r>
            <w:r w:rsidRPr="00F0028D">
              <w:rPr>
                <w:sz w:val="18"/>
                <w:szCs w:val="18"/>
              </w:rPr>
              <w:t>0</w:t>
            </w:r>
          </w:p>
        </w:tc>
        <w:tc>
          <w:tcPr>
            <w:tcW w:w="850" w:type="dxa"/>
          </w:tcPr>
          <w:p w:rsidR="000F6B18" w:rsidRPr="00F0028D" w:rsidRDefault="000F6B18" w:rsidP="00C9196F">
            <w:pPr>
              <w:rPr>
                <w:sz w:val="18"/>
                <w:szCs w:val="18"/>
              </w:rPr>
            </w:pPr>
            <w:r w:rsidRPr="00F0028D">
              <w:rPr>
                <w:sz w:val="18"/>
                <w:szCs w:val="18"/>
              </w:rPr>
              <w:t>100</w:t>
            </w: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Default="000F6B18" w:rsidP="00C9196F">
            <w:pPr>
              <w:rPr>
                <w:sz w:val="18"/>
                <w:szCs w:val="18"/>
              </w:rPr>
            </w:pPr>
            <w:r w:rsidRPr="00F0028D">
              <w:rPr>
                <w:sz w:val="18"/>
                <w:szCs w:val="18"/>
              </w:rPr>
              <w:t>200301</w:t>
            </w:r>
          </w:p>
          <w:p w:rsidR="000F6B18" w:rsidRPr="00F0028D" w:rsidRDefault="000F6B18" w:rsidP="00C9196F">
            <w:pPr>
              <w:rPr>
                <w:sz w:val="18"/>
                <w:szCs w:val="18"/>
              </w:rPr>
            </w:pPr>
            <w:r w:rsidRPr="00F0028D">
              <w:rPr>
                <w:sz w:val="18"/>
                <w:szCs w:val="18"/>
              </w:rPr>
              <w:t xml:space="preserve">             </w:t>
            </w:r>
            <w:r>
              <w:rPr>
                <w:sz w:val="18"/>
                <w:szCs w:val="18"/>
              </w:rPr>
              <w:t xml:space="preserve">  </w:t>
            </w:r>
            <w:r w:rsidRPr="00F0028D">
              <w:rPr>
                <w:sz w:val="18"/>
                <w:szCs w:val="18"/>
              </w:rPr>
              <w:t xml:space="preserve">          </w:t>
            </w:r>
          </w:p>
        </w:tc>
        <w:tc>
          <w:tcPr>
            <w:tcW w:w="2066" w:type="dxa"/>
          </w:tcPr>
          <w:p w:rsidR="000F6B18" w:rsidRPr="00F0028D" w:rsidRDefault="000F6B18" w:rsidP="00C9196F">
            <w:pPr>
              <w:rPr>
                <w:sz w:val="18"/>
                <w:szCs w:val="18"/>
              </w:rPr>
            </w:pPr>
            <w:r w:rsidRPr="00F0028D">
              <w:rPr>
                <w:sz w:val="18"/>
                <w:szCs w:val="18"/>
              </w:rPr>
              <w:t xml:space="preserve">Zmesový </w:t>
            </w:r>
            <w:r>
              <w:rPr>
                <w:sz w:val="18"/>
                <w:szCs w:val="18"/>
              </w:rPr>
              <w:t>komunálny</w:t>
            </w:r>
          </w:p>
          <w:p w:rsidR="000F6B18" w:rsidRPr="00F0028D" w:rsidRDefault="000F6B18" w:rsidP="00C9196F">
            <w:pPr>
              <w:rPr>
                <w:sz w:val="18"/>
                <w:szCs w:val="18"/>
              </w:rPr>
            </w:pPr>
            <w:r>
              <w:rPr>
                <w:sz w:val="18"/>
                <w:szCs w:val="18"/>
              </w:rPr>
              <w:t>odpad</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2670,1</w:t>
            </w:r>
          </w:p>
        </w:tc>
        <w:tc>
          <w:tcPr>
            <w:tcW w:w="1134" w:type="dxa"/>
          </w:tcPr>
          <w:p w:rsidR="000F6B18" w:rsidRPr="00F0028D" w:rsidRDefault="00D277A9" w:rsidP="00C9196F">
            <w:pPr>
              <w:spacing w:line="280" w:lineRule="exact"/>
              <w:rPr>
                <w:sz w:val="18"/>
                <w:szCs w:val="18"/>
              </w:rPr>
            </w:pPr>
            <w:r>
              <w:rPr>
                <w:sz w:val="18"/>
                <w:szCs w:val="18"/>
              </w:rPr>
              <w:t>17</w:t>
            </w:r>
            <w:r w:rsidR="00D90E35">
              <w:rPr>
                <w:sz w:val="18"/>
                <w:szCs w:val="18"/>
              </w:rPr>
              <w:t>0</w:t>
            </w:r>
            <w:r>
              <w:rPr>
                <w:sz w:val="18"/>
                <w:szCs w:val="18"/>
              </w:rPr>
              <w:t>0</w:t>
            </w:r>
          </w:p>
        </w:tc>
        <w:tc>
          <w:tcPr>
            <w:tcW w:w="850" w:type="dxa"/>
          </w:tcPr>
          <w:p w:rsidR="000F6B18" w:rsidRPr="00F0028D" w:rsidRDefault="000F6B18" w:rsidP="00C9196F">
            <w:pPr>
              <w:rPr>
                <w:sz w:val="18"/>
                <w:szCs w:val="18"/>
              </w:rPr>
            </w:pPr>
          </w:p>
        </w:tc>
        <w:tc>
          <w:tcPr>
            <w:tcW w:w="709" w:type="dxa"/>
          </w:tcPr>
          <w:p w:rsidR="000F6B18" w:rsidRPr="00F0028D" w:rsidRDefault="000F6B18" w:rsidP="00C9196F">
            <w:pPr>
              <w:rPr>
                <w:sz w:val="18"/>
                <w:szCs w:val="18"/>
              </w:rPr>
            </w:pPr>
          </w:p>
        </w:tc>
        <w:tc>
          <w:tcPr>
            <w:tcW w:w="851" w:type="dxa"/>
          </w:tcPr>
          <w:p w:rsidR="000F6B18" w:rsidRPr="00F0028D" w:rsidRDefault="000F6B18" w:rsidP="00C9196F">
            <w:pPr>
              <w:rPr>
                <w:sz w:val="18"/>
                <w:szCs w:val="18"/>
              </w:rPr>
            </w:pPr>
            <w:r w:rsidRPr="00F0028D">
              <w:rPr>
                <w:sz w:val="18"/>
                <w:szCs w:val="18"/>
              </w:rPr>
              <w:t>100</w:t>
            </w: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r w:rsidR="000F6B18" w:rsidTr="00C9196F">
        <w:tc>
          <w:tcPr>
            <w:tcW w:w="764" w:type="dxa"/>
          </w:tcPr>
          <w:p w:rsidR="000F6B18" w:rsidRPr="00F0028D" w:rsidRDefault="000F6B18" w:rsidP="00C9196F">
            <w:pPr>
              <w:rPr>
                <w:sz w:val="18"/>
                <w:szCs w:val="18"/>
              </w:rPr>
            </w:pPr>
            <w:r w:rsidRPr="00F0028D">
              <w:rPr>
                <w:sz w:val="18"/>
                <w:szCs w:val="18"/>
              </w:rPr>
              <w:t xml:space="preserve">200308      </w:t>
            </w:r>
            <w:r>
              <w:rPr>
                <w:sz w:val="18"/>
                <w:szCs w:val="18"/>
              </w:rPr>
              <w:t xml:space="preserve">  </w:t>
            </w:r>
          </w:p>
        </w:tc>
        <w:tc>
          <w:tcPr>
            <w:tcW w:w="2066" w:type="dxa"/>
          </w:tcPr>
          <w:p w:rsidR="000F6B18" w:rsidRPr="00F0028D" w:rsidRDefault="000F6B18" w:rsidP="00C9196F">
            <w:pPr>
              <w:rPr>
                <w:sz w:val="18"/>
                <w:szCs w:val="18"/>
              </w:rPr>
            </w:pPr>
            <w:r w:rsidRPr="00F0028D">
              <w:rPr>
                <w:sz w:val="18"/>
                <w:szCs w:val="18"/>
              </w:rPr>
              <w:t xml:space="preserve">Drobný stavebný </w:t>
            </w:r>
            <w:r>
              <w:rPr>
                <w:sz w:val="18"/>
                <w:szCs w:val="18"/>
              </w:rPr>
              <w:t>odpad</w:t>
            </w:r>
          </w:p>
        </w:tc>
        <w:tc>
          <w:tcPr>
            <w:tcW w:w="284" w:type="dxa"/>
          </w:tcPr>
          <w:p w:rsidR="000F6B18" w:rsidRPr="00F0028D" w:rsidRDefault="000F6B18" w:rsidP="00C9196F">
            <w:pPr>
              <w:spacing w:line="280" w:lineRule="exact"/>
              <w:rPr>
                <w:sz w:val="18"/>
                <w:szCs w:val="18"/>
              </w:rPr>
            </w:pPr>
            <w:r w:rsidRPr="00F0028D">
              <w:rPr>
                <w:sz w:val="18"/>
                <w:szCs w:val="18"/>
              </w:rPr>
              <w:t>O</w:t>
            </w:r>
          </w:p>
        </w:tc>
        <w:tc>
          <w:tcPr>
            <w:tcW w:w="1134" w:type="dxa"/>
          </w:tcPr>
          <w:p w:rsidR="000F6B18" w:rsidRPr="00F0028D" w:rsidRDefault="000F6B18" w:rsidP="00C9196F">
            <w:pPr>
              <w:spacing w:line="280" w:lineRule="exact"/>
              <w:rPr>
                <w:sz w:val="18"/>
                <w:szCs w:val="18"/>
              </w:rPr>
            </w:pPr>
            <w:r w:rsidRPr="00F0028D">
              <w:rPr>
                <w:sz w:val="18"/>
                <w:szCs w:val="18"/>
              </w:rPr>
              <w:t>49,4</w:t>
            </w:r>
          </w:p>
        </w:tc>
        <w:tc>
          <w:tcPr>
            <w:tcW w:w="1134" w:type="dxa"/>
          </w:tcPr>
          <w:p w:rsidR="000F6B18" w:rsidRPr="00F0028D" w:rsidRDefault="00D277A9" w:rsidP="00C9196F">
            <w:pPr>
              <w:spacing w:line="280" w:lineRule="exact"/>
              <w:rPr>
                <w:sz w:val="18"/>
                <w:szCs w:val="18"/>
              </w:rPr>
            </w:pPr>
            <w:r>
              <w:rPr>
                <w:sz w:val="18"/>
                <w:szCs w:val="18"/>
              </w:rPr>
              <w:t>60</w:t>
            </w:r>
          </w:p>
        </w:tc>
        <w:tc>
          <w:tcPr>
            <w:tcW w:w="850" w:type="dxa"/>
          </w:tcPr>
          <w:p w:rsidR="000F6B18" w:rsidRPr="00F0028D" w:rsidRDefault="00D277A9" w:rsidP="00C9196F">
            <w:pPr>
              <w:rPr>
                <w:sz w:val="18"/>
                <w:szCs w:val="18"/>
              </w:rPr>
            </w:pPr>
            <w:r>
              <w:rPr>
                <w:sz w:val="18"/>
                <w:szCs w:val="18"/>
              </w:rPr>
              <w:t>70</w:t>
            </w:r>
          </w:p>
        </w:tc>
        <w:tc>
          <w:tcPr>
            <w:tcW w:w="709" w:type="dxa"/>
          </w:tcPr>
          <w:p w:rsidR="000F6B18" w:rsidRPr="00F0028D" w:rsidRDefault="000F6B18" w:rsidP="00C9196F">
            <w:pPr>
              <w:rPr>
                <w:sz w:val="18"/>
                <w:szCs w:val="18"/>
              </w:rPr>
            </w:pPr>
          </w:p>
        </w:tc>
        <w:tc>
          <w:tcPr>
            <w:tcW w:w="851" w:type="dxa"/>
          </w:tcPr>
          <w:p w:rsidR="000F6B18" w:rsidRPr="00F0028D" w:rsidRDefault="00D277A9" w:rsidP="00C9196F">
            <w:pPr>
              <w:rPr>
                <w:sz w:val="18"/>
                <w:szCs w:val="18"/>
              </w:rPr>
            </w:pPr>
            <w:r>
              <w:rPr>
                <w:sz w:val="18"/>
                <w:szCs w:val="18"/>
              </w:rPr>
              <w:t>30</w:t>
            </w:r>
          </w:p>
        </w:tc>
        <w:tc>
          <w:tcPr>
            <w:tcW w:w="839" w:type="dxa"/>
            <w:gridSpan w:val="2"/>
          </w:tcPr>
          <w:p w:rsidR="000F6B18" w:rsidRPr="009465B9" w:rsidRDefault="000F6B18" w:rsidP="00C9196F">
            <w:pPr>
              <w:rPr>
                <w:sz w:val="16"/>
                <w:szCs w:val="16"/>
              </w:rPr>
            </w:pPr>
          </w:p>
        </w:tc>
        <w:tc>
          <w:tcPr>
            <w:tcW w:w="444" w:type="dxa"/>
            <w:gridSpan w:val="2"/>
          </w:tcPr>
          <w:p w:rsidR="000F6B18" w:rsidRPr="009465B9" w:rsidRDefault="000F6B18" w:rsidP="00C9196F">
            <w:pPr>
              <w:rPr>
                <w:sz w:val="16"/>
                <w:szCs w:val="16"/>
              </w:rPr>
            </w:pPr>
          </w:p>
        </w:tc>
      </w:tr>
    </w:tbl>
    <w:p w:rsidR="00422CE7" w:rsidRDefault="00422CE7" w:rsidP="00266166">
      <w:pPr>
        <w:spacing w:line="280" w:lineRule="exact"/>
        <w:rPr>
          <w:b/>
          <w:u w:val="single"/>
        </w:rPr>
      </w:pPr>
    </w:p>
    <w:p w:rsidR="00C96845" w:rsidRPr="00C96845" w:rsidRDefault="00C96845" w:rsidP="00C96845">
      <w:pPr>
        <w:pStyle w:val="Odsekzoznamu"/>
        <w:spacing w:line="276" w:lineRule="auto"/>
        <w:ind w:left="0" w:firstLine="709"/>
        <w:jc w:val="both"/>
        <w:rPr>
          <w:color w:val="FF0000"/>
        </w:rPr>
      </w:pPr>
      <w:r w:rsidRPr="00C96845">
        <w:t xml:space="preserve">V roku 2020 sa predpokladá vznik komunálnych odpadov v celkovom objeme </w:t>
      </w:r>
      <w:r>
        <w:t>3</w:t>
      </w:r>
      <w:r w:rsidR="00D90E35">
        <w:t> </w:t>
      </w:r>
      <w:r w:rsidR="00D277A9">
        <w:t>41</w:t>
      </w:r>
      <w:r w:rsidR="00D90E35">
        <w:t>8,</w:t>
      </w:r>
      <w:r w:rsidR="00D277A9">
        <w:t>62</w:t>
      </w:r>
      <w:r w:rsidRPr="00C96845">
        <w:t xml:space="preserve"> ton, z tohto množstva sa plánuje recyklovať resp. zhodnotiť odpad v množstve </w:t>
      </w:r>
      <w:r w:rsidR="00D90E35">
        <w:t>1 698,22</w:t>
      </w:r>
      <w:r w:rsidRPr="00C96845">
        <w:t xml:space="preserve"> ton, t. j. takmer </w:t>
      </w:r>
      <w:r w:rsidR="00D90E35">
        <w:t>49,68</w:t>
      </w:r>
      <w:r w:rsidRPr="00C96845">
        <w:t>% z celkového množstva vzniknutých odpadov, </w:t>
      </w:r>
      <w:r w:rsidR="00D90E35">
        <w:t>1 720,4</w:t>
      </w:r>
      <w:r w:rsidRPr="00C96845">
        <w:t xml:space="preserve"> ton odpadov sa plánuje zneškodniť skládkovaním, čo predstavuje cca </w:t>
      </w:r>
      <w:r w:rsidR="00D90E35">
        <w:t>50,32</w:t>
      </w:r>
      <w:r w:rsidRPr="00C96845">
        <w:t>% z celkového množstva vzniknutých odpadov.</w:t>
      </w:r>
      <w:r w:rsidRPr="00C96845">
        <w:rPr>
          <w:color w:val="FF0000"/>
        </w:rPr>
        <w:t xml:space="preserve"> </w:t>
      </w:r>
      <w:r w:rsidRPr="00C96845">
        <w:t xml:space="preserve">Podiel zmesového komunálneho odpadu z celkového množstva plánovaného vzniknutého odpadu sa odhaduje na cca </w:t>
      </w:r>
      <w:r w:rsidR="00D90E35">
        <w:t>4</w:t>
      </w:r>
      <w:r w:rsidR="00C9196F">
        <w:t>9</w:t>
      </w:r>
      <w:r w:rsidR="00D90E35">
        <w:t>,73</w:t>
      </w:r>
      <w:r w:rsidRPr="00C96845">
        <w:t>%.</w:t>
      </w:r>
    </w:p>
    <w:p w:rsidR="00C96845" w:rsidRDefault="00C96845" w:rsidP="00266166">
      <w:pPr>
        <w:spacing w:line="280" w:lineRule="exact"/>
        <w:rPr>
          <w:b/>
          <w:u w:val="single"/>
        </w:rPr>
        <w:sectPr w:rsidR="00C96845" w:rsidSect="00BB07BF">
          <w:pgSz w:w="11906" w:h="16838" w:code="9"/>
          <w:pgMar w:top="1418" w:right="1418" w:bottom="1418" w:left="1418" w:header="709" w:footer="709" w:gutter="0"/>
          <w:cols w:space="708"/>
          <w:docGrid w:linePitch="360"/>
        </w:sectPr>
      </w:pPr>
    </w:p>
    <w:p w:rsidR="00266166" w:rsidRPr="002763C3" w:rsidRDefault="00266166" w:rsidP="00266166">
      <w:pPr>
        <w:spacing w:line="280" w:lineRule="exact"/>
        <w:rPr>
          <w:b/>
          <w:u w:val="single"/>
        </w:rPr>
      </w:pPr>
      <w:r w:rsidRPr="002763C3">
        <w:rPr>
          <w:b/>
          <w:u w:val="single"/>
        </w:rPr>
        <w:lastRenderedPageBreak/>
        <w:t xml:space="preserve">3. VYHODNOTENIE </w:t>
      </w:r>
      <w:r w:rsidR="00DF1BB2">
        <w:rPr>
          <w:b/>
          <w:u w:val="single"/>
        </w:rPr>
        <w:t xml:space="preserve"> </w:t>
      </w:r>
      <w:r w:rsidRPr="002763C3">
        <w:rPr>
          <w:b/>
          <w:u w:val="single"/>
        </w:rPr>
        <w:t xml:space="preserve">PREDCHÁDZAJÚCEHO </w:t>
      </w:r>
      <w:r w:rsidR="00DF1BB2">
        <w:rPr>
          <w:b/>
          <w:u w:val="single"/>
        </w:rPr>
        <w:t xml:space="preserve">  </w:t>
      </w:r>
      <w:r w:rsidRPr="002763C3">
        <w:rPr>
          <w:b/>
          <w:u w:val="single"/>
        </w:rPr>
        <w:t>PROGRAMU</w:t>
      </w:r>
    </w:p>
    <w:p w:rsidR="00266166" w:rsidRDefault="00266166" w:rsidP="00266166">
      <w:pPr>
        <w:spacing w:line="280" w:lineRule="exact"/>
      </w:pPr>
    </w:p>
    <w:p w:rsidR="00EC0B1F" w:rsidRDefault="00EC0B1F" w:rsidP="00D775B5">
      <w:pPr>
        <w:spacing w:line="276" w:lineRule="auto"/>
        <w:ind w:firstLine="708"/>
        <w:jc w:val="both"/>
      </w:pPr>
      <w:r>
        <w:t>Mesto Vrútky si v poslednom programe odpadového hospodárstva do roku 2015 vytýčilo nasledovné ciele:</w:t>
      </w:r>
    </w:p>
    <w:p w:rsidR="00EC0B1F" w:rsidRDefault="00EC0B1F" w:rsidP="00EC0B1F">
      <w:pPr>
        <w:spacing w:line="280" w:lineRule="exact"/>
        <w:jc w:val="both"/>
      </w:pPr>
    </w:p>
    <w:p w:rsidR="00EC0B1F" w:rsidRDefault="00EC0B1F" w:rsidP="00D775B5">
      <w:pPr>
        <w:pStyle w:val="Odsekzoznamu"/>
        <w:numPr>
          <w:ilvl w:val="0"/>
          <w:numId w:val="11"/>
        </w:numPr>
        <w:spacing w:line="276" w:lineRule="auto"/>
        <w:jc w:val="both"/>
      </w:pPr>
      <w:r>
        <w:t>Zvýšiť povedomie občanov, aby sa zapájali do organizovaného zberu odpadov zabezpečovaných obcou prostredníctvom oprávnených spoločnosti.</w:t>
      </w:r>
    </w:p>
    <w:p w:rsidR="004078CE" w:rsidRDefault="004078CE" w:rsidP="00D775B5">
      <w:pPr>
        <w:pStyle w:val="Odsekzoznamu"/>
        <w:spacing w:line="276" w:lineRule="auto"/>
        <w:jc w:val="both"/>
      </w:pPr>
    </w:p>
    <w:p w:rsidR="004078CE" w:rsidRPr="00D775B5" w:rsidRDefault="00EC0B1F" w:rsidP="00D775B5">
      <w:pPr>
        <w:pStyle w:val="Odsekzoznamu"/>
        <w:spacing w:line="276" w:lineRule="auto"/>
        <w:jc w:val="both"/>
        <w:rPr>
          <w:i/>
        </w:rPr>
      </w:pPr>
      <w:r w:rsidRPr="00D775B5">
        <w:rPr>
          <w:i/>
        </w:rPr>
        <w:t xml:space="preserve">Cieľ splnený. </w:t>
      </w:r>
    </w:p>
    <w:p w:rsidR="00EC0B1F" w:rsidRPr="00D775B5" w:rsidRDefault="00EC0B1F" w:rsidP="00D775B5">
      <w:pPr>
        <w:pStyle w:val="Odsekzoznamu"/>
        <w:spacing w:line="276" w:lineRule="auto"/>
        <w:jc w:val="both"/>
        <w:rPr>
          <w:i/>
        </w:rPr>
      </w:pPr>
      <w:r w:rsidRPr="00D775B5">
        <w:rPr>
          <w:i/>
        </w:rPr>
        <w:t xml:space="preserve">Občania boli </w:t>
      </w:r>
      <w:r w:rsidR="004078CE" w:rsidRPr="00D775B5">
        <w:rPr>
          <w:i/>
        </w:rPr>
        <w:t xml:space="preserve">priebežne </w:t>
      </w:r>
      <w:r w:rsidRPr="00D775B5">
        <w:rPr>
          <w:i/>
        </w:rPr>
        <w:t xml:space="preserve">informovaní o množstvách komunálneho odpadu a vyseparovaných zložiek </w:t>
      </w:r>
      <w:r w:rsidR="004078CE" w:rsidRPr="00D775B5">
        <w:rPr>
          <w:i/>
        </w:rPr>
        <w:t>z komunálneho odpadu za kalendárny rok prostredníctvom časopisu Vrútočan. Zároveň boli vyzývaní k dôslednejšej separácii.</w:t>
      </w:r>
    </w:p>
    <w:p w:rsidR="004078CE" w:rsidRDefault="004078CE" w:rsidP="004078CE">
      <w:pPr>
        <w:spacing w:line="280" w:lineRule="exact"/>
        <w:jc w:val="both"/>
      </w:pPr>
    </w:p>
    <w:p w:rsidR="004078CE" w:rsidRDefault="004078CE" w:rsidP="004078CE">
      <w:pPr>
        <w:pStyle w:val="Odsekzoznamu"/>
        <w:numPr>
          <w:ilvl w:val="0"/>
          <w:numId w:val="11"/>
        </w:numPr>
        <w:spacing w:line="280" w:lineRule="exact"/>
        <w:jc w:val="both"/>
      </w:pPr>
      <w:r>
        <w:t>Zvýšenie separácie zložiek komunálneho odpadu – papier, plasty, kovy, sklo</w:t>
      </w:r>
    </w:p>
    <w:p w:rsidR="004078CE" w:rsidRDefault="004078CE" w:rsidP="004078CE">
      <w:pPr>
        <w:pStyle w:val="Odsekzoznamu"/>
        <w:spacing w:line="280" w:lineRule="exact"/>
        <w:jc w:val="both"/>
      </w:pPr>
    </w:p>
    <w:p w:rsidR="004078CE" w:rsidRPr="00D775B5" w:rsidRDefault="004078CE" w:rsidP="00D775B5">
      <w:pPr>
        <w:pStyle w:val="Odsekzoznamu"/>
        <w:spacing w:line="276" w:lineRule="auto"/>
        <w:jc w:val="both"/>
        <w:rPr>
          <w:i/>
        </w:rPr>
      </w:pPr>
      <w:r w:rsidRPr="00D775B5">
        <w:rPr>
          <w:i/>
        </w:rPr>
        <w:t>Cieľ splnený.</w:t>
      </w:r>
    </w:p>
    <w:p w:rsidR="004078CE" w:rsidRPr="00D775B5" w:rsidRDefault="004078CE" w:rsidP="00D775B5">
      <w:pPr>
        <w:pStyle w:val="Odsekzoznamu"/>
        <w:spacing w:line="276" w:lineRule="auto"/>
        <w:jc w:val="both"/>
        <w:rPr>
          <w:i/>
        </w:rPr>
      </w:pPr>
      <w:r w:rsidRPr="00D775B5">
        <w:rPr>
          <w:i/>
        </w:rPr>
        <w:t>Došlo k postupnému rozšíreniu počtu zberných nádob</w:t>
      </w:r>
      <w:r w:rsidR="00B27FAF" w:rsidRPr="00D775B5">
        <w:rPr>
          <w:i/>
        </w:rPr>
        <w:t xml:space="preserve"> na sklo a plasty. V roku 2011 bolo 33</w:t>
      </w:r>
      <w:r w:rsidR="00AD6EF1" w:rsidRPr="00D775B5">
        <w:rPr>
          <w:i/>
        </w:rPr>
        <w:t xml:space="preserve"> </w:t>
      </w:r>
      <w:r w:rsidR="00B27FAF" w:rsidRPr="00D775B5">
        <w:rPr>
          <w:i/>
        </w:rPr>
        <w:t xml:space="preserve">ks 1300 l nádob- zvonov  na sklo a 39 ks 1100 l nádob na plasty. V roku 2015 bolo 34 ks 1300 l nádob -zvonov na sklo a 45 ks 1100 l nádob na plasty. Väčšie zvýšenie počtu </w:t>
      </w:r>
      <w:r w:rsidR="003F5FCF" w:rsidRPr="00D775B5">
        <w:rPr>
          <w:i/>
        </w:rPr>
        <w:t xml:space="preserve">nádob </w:t>
      </w:r>
      <w:r w:rsidR="00B27FAF" w:rsidRPr="00D775B5">
        <w:rPr>
          <w:i/>
        </w:rPr>
        <w:t>na plasty</w:t>
      </w:r>
      <w:r w:rsidR="003F5FCF" w:rsidRPr="00D775B5">
        <w:rPr>
          <w:i/>
        </w:rPr>
        <w:t xml:space="preserve">, ako na sklo </w:t>
      </w:r>
      <w:r w:rsidR="00B27FAF" w:rsidRPr="00D775B5">
        <w:rPr>
          <w:i/>
        </w:rPr>
        <w:t xml:space="preserve"> bolo </w:t>
      </w:r>
      <w:r w:rsidR="003F5FCF" w:rsidRPr="00D775B5">
        <w:rPr>
          <w:i/>
        </w:rPr>
        <w:t xml:space="preserve">najmä </w:t>
      </w:r>
      <w:r w:rsidR="00B27FAF" w:rsidRPr="00D775B5">
        <w:rPr>
          <w:i/>
        </w:rPr>
        <w:t xml:space="preserve">z dôvodov </w:t>
      </w:r>
      <w:r w:rsidR="003F5FCF" w:rsidRPr="00D775B5">
        <w:rPr>
          <w:i/>
        </w:rPr>
        <w:t xml:space="preserve">požiadaviek občanov na </w:t>
      </w:r>
      <w:r w:rsidR="00AD6EF1" w:rsidRPr="00D775B5">
        <w:rPr>
          <w:i/>
        </w:rPr>
        <w:t>separáciu plastov.</w:t>
      </w:r>
    </w:p>
    <w:p w:rsidR="00B21022" w:rsidRPr="00D775B5" w:rsidRDefault="00B21022" w:rsidP="00D775B5">
      <w:pPr>
        <w:pStyle w:val="Odsekzoznamu"/>
        <w:spacing w:line="276" w:lineRule="auto"/>
        <w:jc w:val="both"/>
        <w:rPr>
          <w:i/>
        </w:rPr>
      </w:pPr>
      <w:r w:rsidRPr="00D775B5">
        <w:rPr>
          <w:i/>
        </w:rPr>
        <w:t>Zber papiera od občanov bol realizovaný 4x ročne mobilným zberom.</w:t>
      </w:r>
    </w:p>
    <w:p w:rsidR="004078CE" w:rsidRDefault="004078CE" w:rsidP="004078CE">
      <w:pPr>
        <w:spacing w:line="280" w:lineRule="exact"/>
        <w:jc w:val="both"/>
      </w:pPr>
    </w:p>
    <w:p w:rsidR="004078CE" w:rsidRDefault="004078CE" w:rsidP="004078CE">
      <w:pPr>
        <w:pStyle w:val="Odsekzoznamu"/>
        <w:numPr>
          <w:ilvl w:val="0"/>
          <w:numId w:val="11"/>
        </w:numPr>
        <w:spacing w:line="280" w:lineRule="exact"/>
        <w:jc w:val="both"/>
      </w:pPr>
      <w:r>
        <w:t xml:space="preserve">Separácia </w:t>
      </w:r>
      <w:proofErr w:type="spellStart"/>
      <w:r>
        <w:t>elektroodpadov</w:t>
      </w:r>
      <w:proofErr w:type="spellEnd"/>
      <w:r>
        <w:t>, automobilových, prenosných batérií a akumulátorov</w:t>
      </w:r>
    </w:p>
    <w:p w:rsidR="004078CE" w:rsidRDefault="004078CE" w:rsidP="004078CE">
      <w:pPr>
        <w:pStyle w:val="Odsekzoznamu"/>
        <w:spacing w:line="280" w:lineRule="exact"/>
        <w:jc w:val="both"/>
      </w:pPr>
    </w:p>
    <w:p w:rsidR="004078CE" w:rsidRPr="00D775B5" w:rsidRDefault="004078CE" w:rsidP="00D775B5">
      <w:pPr>
        <w:pStyle w:val="Odsekzoznamu"/>
        <w:spacing w:line="276" w:lineRule="auto"/>
        <w:jc w:val="both"/>
        <w:rPr>
          <w:i/>
        </w:rPr>
      </w:pPr>
      <w:r w:rsidRPr="00D775B5">
        <w:rPr>
          <w:i/>
        </w:rPr>
        <w:t>Cieľ splnený.</w:t>
      </w:r>
    </w:p>
    <w:p w:rsidR="00B27FAF" w:rsidRPr="00D775B5" w:rsidRDefault="00B27FAF" w:rsidP="00D775B5">
      <w:pPr>
        <w:pStyle w:val="Odsekzoznamu"/>
        <w:spacing w:line="276" w:lineRule="auto"/>
        <w:jc w:val="both"/>
        <w:rPr>
          <w:i/>
        </w:rPr>
      </w:pPr>
      <w:r w:rsidRPr="00D775B5">
        <w:rPr>
          <w:i/>
        </w:rPr>
        <w:t>-</w:t>
      </w:r>
      <w:r w:rsidR="004078CE" w:rsidRPr="00D775B5">
        <w:rPr>
          <w:i/>
        </w:rPr>
        <w:t>2x ročne mobilný zber priamo od občanov.</w:t>
      </w:r>
      <w:r w:rsidR="00C9196F" w:rsidRPr="00D775B5">
        <w:rPr>
          <w:i/>
        </w:rPr>
        <w:t xml:space="preserve"> </w:t>
      </w:r>
    </w:p>
    <w:p w:rsidR="00B27FAF" w:rsidRPr="00D775B5" w:rsidRDefault="00B27FAF" w:rsidP="00D775B5">
      <w:pPr>
        <w:spacing w:line="276" w:lineRule="auto"/>
        <w:jc w:val="both"/>
        <w:rPr>
          <w:i/>
        </w:rPr>
      </w:pPr>
      <w:r w:rsidRPr="00D775B5">
        <w:rPr>
          <w:i/>
        </w:rPr>
        <w:t xml:space="preserve">            -i</w:t>
      </w:r>
      <w:r w:rsidR="00C9196F" w:rsidRPr="00D775B5">
        <w:rPr>
          <w:i/>
        </w:rPr>
        <w:t xml:space="preserve">nformácie pre občanov ( časopis Vrútočan, internetová stránka mesta) o možnosti </w:t>
      </w:r>
    </w:p>
    <w:p w:rsidR="004078CE" w:rsidRPr="00D775B5" w:rsidRDefault="00B27FAF" w:rsidP="00D775B5">
      <w:pPr>
        <w:spacing w:line="276" w:lineRule="auto"/>
        <w:jc w:val="both"/>
        <w:rPr>
          <w:i/>
        </w:rPr>
      </w:pPr>
      <w:r w:rsidRPr="00D775B5">
        <w:rPr>
          <w:i/>
        </w:rPr>
        <w:t xml:space="preserve">              </w:t>
      </w:r>
      <w:r w:rsidR="00C9196F" w:rsidRPr="00D775B5">
        <w:rPr>
          <w:i/>
        </w:rPr>
        <w:t xml:space="preserve">bezodplatného spätného odberu </w:t>
      </w:r>
      <w:proofErr w:type="spellStart"/>
      <w:r w:rsidR="00C9196F" w:rsidRPr="00D775B5">
        <w:rPr>
          <w:i/>
        </w:rPr>
        <w:t>elektroodpadu</w:t>
      </w:r>
      <w:proofErr w:type="spellEnd"/>
      <w:r w:rsidR="00C9196F" w:rsidRPr="00D775B5">
        <w:rPr>
          <w:i/>
        </w:rPr>
        <w:t xml:space="preserve"> pri kúpe nového spotrebiča</w:t>
      </w:r>
      <w:r w:rsidRPr="00D775B5">
        <w:rPr>
          <w:i/>
        </w:rPr>
        <w:t>,</w:t>
      </w:r>
    </w:p>
    <w:p w:rsidR="00B27FAF" w:rsidRPr="00D775B5" w:rsidRDefault="00B27FAF" w:rsidP="00D775B5">
      <w:pPr>
        <w:pStyle w:val="Odsekzoznamu"/>
        <w:spacing w:line="276" w:lineRule="auto"/>
        <w:jc w:val="both"/>
        <w:rPr>
          <w:i/>
        </w:rPr>
      </w:pPr>
      <w:r w:rsidRPr="00D775B5">
        <w:rPr>
          <w:i/>
        </w:rPr>
        <w:t xml:space="preserve"> -zabezpečenie odberu </w:t>
      </w:r>
      <w:proofErr w:type="spellStart"/>
      <w:r w:rsidRPr="00D775B5">
        <w:rPr>
          <w:i/>
        </w:rPr>
        <w:t>elektoodpadu</w:t>
      </w:r>
      <w:proofErr w:type="spellEnd"/>
      <w:r w:rsidRPr="00D775B5">
        <w:rPr>
          <w:i/>
        </w:rPr>
        <w:t xml:space="preserve">, batérii a akumulátorov mimo termínov zberu na </w:t>
      </w:r>
    </w:p>
    <w:p w:rsidR="00B27FAF" w:rsidRPr="00D775B5" w:rsidRDefault="00B27FAF" w:rsidP="00D775B5">
      <w:pPr>
        <w:pStyle w:val="Odsekzoznamu"/>
        <w:spacing w:line="276" w:lineRule="auto"/>
        <w:jc w:val="both"/>
        <w:rPr>
          <w:i/>
        </w:rPr>
      </w:pPr>
      <w:r w:rsidRPr="00D775B5">
        <w:rPr>
          <w:i/>
        </w:rPr>
        <w:t xml:space="preserve"> </w:t>
      </w:r>
      <w:r w:rsidR="00B21022" w:rsidRPr="00D775B5">
        <w:rPr>
          <w:i/>
        </w:rPr>
        <w:t xml:space="preserve">  </w:t>
      </w:r>
      <w:r w:rsidRPr="00D775B5">
        <w:rPr>
          <w:i/>
        </w:rPr>
        <w:t>zbernom dvore</w:t>
      </w:r>
      <w:r w:rsidR="00ED49A2" w:rsidRPr="00D775B5">
        <w:rPr>
          <w:i/>
        </w:rPr>
        <w:t>.</w:t>
      </w:r>
    </w:p>
    <w:p w:rsidR="00B27FAF" w:rsidRDefault="00B27FAF" w:rsidP="00B27FAF">
      <w:pPr>
        <w:spacing w:line="280" w:lineRule="exact"/>
        <w:jc w:val="both"/>
      </w:pPr>
    </w:p>
    <w:p w:rsidR="004078CE" w:rsidRDefault="004078CE" w:rsidP="004078CE">
      <w:pPr>
        <w:pStyle w:val="Odsekzoznamu"/>
        <w:numPr>
          <w:ilvl w:val="0"/>
          <w:numId w:val="11"/>
        </w:numPr>
        <w:spacing w:line="280" w:lineRule="exact"/>
        <w:jc w:val="both"/>
      </w:pPr>
      <w:r>
        <w:t>Separácia objemových odpadov</w:t>
      </w:r>
    </w:p>
    <w:p w:rsidR="004078CE" w:rsidRDefault="004078CE" w:rsidP="004078CE">
      <w:pPr>
        <w:pStyle w:val="Odsekzoznamu"/>
        <w:spacing w:line="280" w:lineRule="exact"/>
        <w:jc w:val="both"/>
      </w:pPr>
    </w:p>
    <w:p w:rsidR="004078CE" w:rsidRPr="00D775B5" w:rsidRDefault="004078CE" w:rsidP="00D775B5">
      <w:pPr>
        <w:pStyle w:val="Odsekzoznamu"/>
        <w:spacing w:line="276" w:lineRule="auto"/>
        <w:jc w:val="both"/>
        <w:rPr>
          <w:i/>
        </w:rPr>
      </w:pPr>
      <w:r w:rsidRPr="00D775B5">
        <w:rPr>
          <w:i/>
        </w:rPr>
        <w:t>Cieľ splnený.</w:t>
      </w:r>
    </w:p>
    <w:p w:rsidR="00C9196F" w:rsidRPr="00D775B5" w:rsidRDefault="00C9196F" w:rsidP="00D775B5">
      <w:pPr>
        <w:pStyle w:val="Odsekzoznamu"/>
        <w:spacing w:line="276" w:lineRule="auto"/>
        <w:jc w:val="both"/>
        <w:rPr>
          <w:i/>
        </w:rPr>
      </w:pPr>
      <w:r w:rsidRPr="00D775B5">
        <w:rPr>
          <w:i/>
        </w:rPr>
        <w:t>-</w:t>
      </w:r>
      <w:r w:rsidR="004078CE" w:rsidRPr="00D775B5">
        <w:rPr>
          <w:i/>
        </w:rPr>
        <w:t>2x ročne zber prostredníctvom veľkokapacitných kontajnerov</w:t>
      </w:r>
      <w:r w:rsidRPr="00D775B5">
        <w:rPr>
          <w:i/>
        </w:rPr>
        <w:t xml:space="preserve">, </w:t>
      </w:r>
    </w:p>
    <w:p w:rsidR="004078CE" w:rsidRPr="00D775B5" w:rsidRDefault="00C9196F" w:rsidP="00D775B5">
      <w:pPr>
        <w:pStyle w:val="Odsekzoznamu"/>
        <w:spacing w:line="276" w:lineRule="auto"/>
        <w:jc w:val="both"/>
        <w:rPr>
          <w:i/>
        </w:rPr>
      </w:pPr>
      <w:r w:rsidRPr="00D775B5">
        <w:rPr>
          <w:i/>
        </w:rPr>
        <w:t xml:space="preserve">- zabezpečenie odberu objemového odpadu mimo termínov zberu na </w:t>
      </w:r>
      <w:r w:rsidR="00E179DD" w:rsidRPr="00D775B5">
        <w:rPr>
          <w:i/>
        </w:rPr>
        <w:t>z</w:t>
      </w:r>
      <w:r w:rsidRPr="00D775B5">
        <w:rPr>
          <w:i/>
        </w:rPr>
        <w:t>bernom dvore</w:t>
      </w:r>
      <w:r w:rsidR="00E179DD" w:rsidRPr="00D775B5">
        <w:rPr>
          <w:i/>
        </w:rPr>
        <w:t>.</w:t>
      </w:r>
    </w:p>
    <w:p w:rsidR="004078CE" w:rsidRDefault="004078CE" w:rsidP="004078CE">
      <w:pPr>
        <w:spacing w:line="280" w:lineRule="exact"/>
        <w:jc w:val="both"/>
      </w:pPr>
    </w:p>
    <w:p w:rsidR="004078CE" w:rsidRDefault="004078CE" w:rsidP="004078CE">
      <w:pPr>
        <w:pStyle w:val="Odsekzoznamu"/>
        <w:numPr>
          <w:ilvl w:val="0"/>
          <w:numId w:val="11"/>
        </w:numPr>
        <w:spacing w:line="280" w:lineRule="exact"/>
        <w:jc w:val="both"/>
      </w:pPr>
      <w:r>
        <w:t>Separácia oddelen</w:t>
      </w:r>
      <w:r w:rsidR="00AD6EF1">
        <w:t>e</w:t>
      </w:r>
      <w:r>
        <w:t xml:space="preserve"> vytriedených odpadov z domácnosti s obsahom škodlivín</w:t>
      </w:r>
    </w:p>
    <w:p w:rsidR="004078CE" w:rsidRDefault="004078CE" w:rsidP="004078CE">
      <w:pPr>
        <w:pStyle w:val="Odsekzoznamu"/>
        <w:spacing w:line="280" w:lineRule="exact"/>
        <w:jc w:val="both"/>
      </w:pPr>
    </w:p>
    <w:p w:rsidR="004078CE" w:rsidRPr="00D775B5" w:rsidRDefault="004078CE" w:rsidP="00D775B5">
      <w:pPr>
        <w:pStyle w:val="Odsekzoznamu"/>
        <w:spacing w:line="276" w:lineRule="auto"/>
        <w:jc w:val="both"/>
        <w:rPr>
          <w:i/>
        </w:rPr>
      </w:pPr>
      <w:r w:rsidRPr="00D775B5">
        <w:rPr>
          <w:i/>
        </w:rPr>
        <w:t>Cieľ splnený.</w:t>
      </w:r>
    </w:p>
    <w:p w:rsidR="004078CE" w:rsidRPr="00D775B5" w:rsidRDefault="00AD6EF1" w:rsidP="00D775B5">
      <w:pPr>
        <w:spacing w:line="276" w:lineRule="auto"/>
        <w:jc w:val="both"/>
        <w:rPr>
          <w:i/>
        </w:rPr>
      </w:pPr>
      <w:r w:rsidRPr="00D775B5">
        <w:rPr>
          <w:i/>
        </w:rPr>
        <w:t xml:space="preserve">            -</w:t>
      </w:r>
      <w:r w:rsidR="004078CE" w:rsidRPr="00D775B5">
        <w:rPr>
          <w:i/>
        </w:rPr>
        <w:t>2x ročne mobilný zber priamo od občanov</w:t>
      </w:r>
      <w:r w:rsidRPr="00D775B5">
        <w:rPr>
          <w:i/>
        </w:rPr>
        <w:t>,</w:t>
      </w:r>
    </w:p>
    <w:p w:rsidR="00AD6EF1" w:rsidRPr="00D775B5" w:rsidRDefault="00AD6EF1" w:rsidP="00D775B5">
      <w:pPr>
        <w:pStyle w:val="Odsekzoznamu"/>
        <w:spacing w:line="276" w:lineRule="auto"/>
        <w:jc w:val="both"/>
        <w:rPr>
          <w:i/>
        </w:rPr>
      </w:pPr>
      <w:r w:rsidRPr="00D775B5">
        <w:rPr>
          <w:i/>
        </w:rPr>
        <w:t xml:space="preserve">-zabezpečenie odberu oddelene vytriedených odpadov s obsahom škodlivín mimo </w:t>
      </w:r>
    </w:p>
    <w:p w:rsidR="00AD6EF1" w:rsidRPr="00D775B5" w:rsidRDefault="00AD6EF1" w:rsidP="00D775B5">
      <w:pPr>
        <w:pStyle w:val="Odsekzoznamu"/>
        <w:spacing w:line="276" w:lineRule="auto"/>
        <w:jc w:val="both"/>
        <w:rPr>
          <w:i/>
        </w:rPr>
      </w:pPr>
      <w:r w:rsidRPr="00D775B5">
        <w:rPr>
          <w:i/>
        </w:rPr>
        <w:t xml:space="preserve">  termínov zberu na zbernom dvore</w:t>
      </w:r>
      <w:r w:rsidR="00E179DD" w:rsidRPr="00D775B5">
        <w:rPr>
          <w:i/>
        </w:rPr>
        <w:t>.</w:t>
      </w:r>
    </w:p>
    <w:p w:rsidR="004078CE" w:rsidRDefault="004078CE" w:rsidP="004F4C8D">
      <w:pPr>
        <w:spacing w:line="280" w:lineRule="exact"/>
        <w:jc w:val="both"/>
      </w:pPr>
    </w:p>
    <w:p w:rsidR="004F4C8D" w:rsidRDefault="004F4C8D" w:rsidP="00D775B5">
      <w:pPr>
        <w:pStyle w:val="Odsekzoznamu"/>
        <w:numPr>
          <w:ilvl w:val="0"/>
          <w:numId w:val="11"/>
        </w:numPr>
        <w:spacing w:line="276" w:lineRule="auto"/>
        <w:jc w:val="both"/>
      </w:pPr>
      <w:r>
        <w:lastRenderedPageBreak/>
        <w:t>Separácia biologický rozložiteľných komunálnych odpadov (zelený odpad -tráva, lístie, konáre; jedlé oleje a tuky, kuchynský odpad)</w:t>
      </w:r>
    </w:p>
    <w:p w:rsidR="004F4C8D" w:rsidRDefault="004F4C8D" w:rsidP="004F4C8D">
      <w:pPr>
        <w:pStyle w:val="Odsekzoznamu"/>
        <w:spacing w:line="280" w:lineRule="exact"/>
        <w:jc w:val="both"/>
      </w:pPr>
    </w:p>
    <w:p w:rsidR="004F4C8D" w:rsidRPr="00D775B5" w:rsidRDefault="004F4C8D" w:rsidP="00D775B5">
      <w:pPr>
        <w:pStyle w:val="Odsekzoznamu"/>
        <w:spacing w:line="276" w:lineRule="auto"/>
        <w:jc w:val="both"/>
        <w:rPr>
          <w:i/>
        </w:rPr>
      </w:pPr>
      <w:r w:rsidRPr="00D775B5">
        <w:rPr>
          <w:i/>
        </w:rPr>
        <w:t>Cieľ čiastočne splnený.</w:t>
      </w:r>
    </w:p>
    <w:p w:rsidR="00AD6EF1" w:rsidRPr="00D775B5" w:rsidRDefault="004F4C8D" w:rsidP="00D775B5">
      <w:pPr>
        <w:spacing w:line="276" w:lineRule="auto"/>
        <w:ind w:firstLine="708"/>
        <w:jc w:val="both"/>
        <w:rPr>
          <w:i/>
        </w:rPr>
      </w:pPr>
      <w:r w:rsidRPr="00D775B5">
        <w:rPr>
          <w:i/>
        </w:rPr>
        <w:t xml:space="preserve">V predmetnom období sa realizoval najmä zber zeleného odpadu -tráva, lístie </w:t>
      </w:r>
    </w:p>
    <w:p w:rsidR="00AD6EF1" w:rsidRPr="00D775B5" w:rsidRDefault="004F4C8D" w:rsidP="00D775B5">
      <w:pPr>
        <w:spacing w:line="276" w:lineRule="auto"/>
        <w:ind w:firstLine="708"/>
        <w:jc w:val="both"/>
        <w:rPr>
          <w:i/>
        </w:rPr>
      </w:pPr>
      <w:r w:rsidRPr="00D775B5">
        <w:rPr>
          <w:i/>
        </w:rPr>
        <w:t xml:space="preserve">z verejného priestranstva a od občanov, ktorý biologicky odpad -trávu uložili do </w:t>
      </w:r>
    </w:p>
    <w:p w:rsidR="00477E46" w:rsidRPr="00D775B5" w:rsidRDefault="004F4C8D" w:rsidP="00D775B5">
      <w:pPr>
        <w:spacing w:line="276" w:lineRule="auto"/>
        <w:ind w:firstLine="708"/>
        <w:jc w:val="both"/>
        <w:rPr>
          <w:i/>
        </w:rPr>
      </w:pPr>
      <w:r w:rsidRPr="00D775B5">
        <w:rPr>
          <w:i/>
        </w:rPr>
        <w:t>pristavených veľkokapacitných kontajnerov.</w:t>
      </w:r>
      <w:r w:rsidR="00AD6EF1" w:rsidRPr="00D775B5">
        <w:rPr>
          <w:i/>
        </w:rPr>
        <w:t xml:space="preserve"> </w:t>
      </w:r>
    </w:p>
    <w:p w:rsidR="00675559" w:rsidRDefault="00675559" w:rsidP="00D775B5">
      <w:pPr>
        <w:spacing w:line="276" w:lineRule="auto"/>
        <w:ind w:firstLine="708"/>
        <w:jc w:val="both"/>
        <w:rPr>
          <w:i/>
        </w:rPr>
      </w:pPr>
      <w:r>
        <w:rPr>
          <w:i/>
        </w:rPr>
        <w:t>Mnohí</w:t>
      </w:r>
      <w:r w:rsidR="00AD6EF1" w:rsidRPr="00D775B5">
        <w:rPr>
          <w:i/>
        </w:rPr>
        <w:t xml:space="preserve"> </w:t>
      </w:r>
      <w:r w:rsidR="00AD6EF1" w:rsidRPr="00D775B5">
        <w:rPr>
          <w:rFonts w:ascii="Calibri" w:hAnsi="Calibri" w:cs="Arial"/>
          <w:i/>
        </w:rPr>
        <w:t xml:space="preserve"> </w:t>
      </w:r>
      <w:r w:rsidR="00AD6EF1" w:rsidRPr="00D775B5">
        <w:rPr>
          <w:i/>
        </w:rPr>
        <w:t xml:space="preserve">občania mesta  kompostujú biologicky rozložiteľný odpad v domácnostiach t. j. </w:t>
      </w:r>
    </w:p>
    <w:p w:rsidR="00675559" w:rsidRDefault="00AD6EF1" w:rsidP="00D775B5">
      <w:pPr>
        <w:spacing w:line="276" w:lineRule="auto"/>
        <w:ind w:firstLine="708"/>
        <w:jc w:val="both"/>
        <w:rPr>
          <w:i/>
        </w:rPr>
      </w:pPr>
      <w:r w:rsidRPr="00D775B5">
        <w:rPr>
          <w:i/>
        </w:rPr>
        <w:t xml:space="preserve">vo vlastných </w:t>
      </w:r>
      <w:proofErr w:type="spellStart"/>
      <w:r w:rsidRPr="00D775B5">
        <w:rPr>
          <w:i/>
        </w:rPr>
        <w:t>kompostoviskách</w:t>
      </w:r>
      <w:proofErr w:type="spellEnd"/>
      <w:r w:rsidRPr="00D775B5">
        <w:rPr>
          <w:i/>
        </w:rPr>
        <w:t xml:space="preserve">, čím predchádzajú jeho vzniku a mesto nedisponuje </w:t>
      </w:r>
    </w:p>
    <w:p w:rsidR="00AD6EF1" w:rsidRPr="00D775B5" w:rsidRDefault="00AD6EF1" w:rsidP="00D775B5">
      <w:pPr>
        <w:spacing w:line="276" w:lineRule="auto"/>
        <w:ind w:firstLine="708"/>
        <w:jc w:val="both"/>
        <w:rPr>
          <w:i/>
          <w:color w:val="FF0000"/>
        </w:rPr>
      </w:pPr>
      <w:r w:rsidRPr="00D775B5">
        <w:rPr>
          <w:i/>
        </w:rPr>
        <w:t>údajom o množstve tohto druhu odpadu.</w:t>
      </w:r>
    </w:p>
    <w:p w:rsidR="004F4C8D" w:rsidRPr="00D775B5" w:rsidRDefault="00AD6EF1" w:rsidP="00D775B5">
      <w:pPr>
        <w:pStyle w:val="Odsekzoznamu"/>
        <w:spacing w:line="276" w:lineRule="auto"/>
        <w:jc w:val="both"/>
        <w:rPr>
          <w:i/>
        </w:rPr>
      </w:pPr>
      <w:r w:rsidRPr="00D775B5">
        <w:rPr>
          <w:i/>
        </w:rPr>
        <w:t>K zavedeni</w:t>
      </w:r>
      <w:r w:rsidR="009F51FF">
        <w:rPr>
          <w:i/>
        </w:rPr>
        <w:t>u</w:t>
      </w:r>
      <w:r w:rsidRPr="00D775B5">
        <w:rPr>
          <w:i/>
        </w:rPr>
        <w:t xml:space="preserve"> zberu </w:t>
      </w:r>
      <w:r w:rsidR="00477E46" w:rsidRPr="00D775B5">
        <w:rPr>
          <w:i/>
        </w:rPr>
        <w:t xml:space="preserve">biologicky rozložiteľného </w:t>
      </w:r>
      <w:r w:rsidRPr="00D775B5">
        <w:rPr>
          <w:i/>
        </w:rPr>
        <w:t xml:space="preserve">kuchynského  odpadu od občanov mesto nepristúpilo, nakoľko náklady na jeho zber a likvidáciu by </w:t>
      </w:r>
      <w:r w:rsidR="00477E46" w:rsidRPr="00D775B5">
        <w:rPr>
          <w:i/>
        </w:rPr>
        <w:t xml:space="preserve">boli ekonomicky neúnosné, </w:t>
      </w:r>
      <w:proofErr w:type="spellStart"/>
      <w:r w:rsidR="00477E46" w:rsidRPr="00D775B5">
        <w:rPr>
          <w:i/>
        </w:rPr>
        <w:t>t.j</w:t>
      </w:r>
      <w:proofErr w:type="spellEnd"/>
      <w:r w:rsidR="00477E46" w:rsidRPr="00D775B5">
        <w:rPr>
          <w:i/>
        </w:rPr>
        <w:t>. náklady nemožno pokryť ani  pri určení miestneho poplatku vo výške 50 % zo zákonom ustanovenej hornej hranice sadzby miestneho poplatku.</w:t>
      </w:r>
    </w:p>
    <w:p w:rsidR="00B21022" w:rsidRPr="00D775B5" w:rsidRDefault="00B21022" w:rsidP="00D775B5">
      <w:pPr>
        <w:pStyle w:val="Odsekzoznamu"/>
        <w:spacing w:line="276" w:lineRule="auto"/>
        <w:jc w:val="both"/>
        <w:rPr>
          <w:i/>
        </w:rPr>
      </w:pPr>
      <w:r w:rsidRPr="00D775B5">
        <w:rPr>
          <w:i/>
        </w:rPr>
        <w:t xml:space="preserve">Zber jedlých olejov a tukov od občanov sa realizoval </w:t>
      </w:r>
      <w:r w:rsidR="00E814A4" w:rsidRPr="00D775B5">
        <w:rPr>
          <w:i/>
        </w:rPr>
        <w:t xml:space="preserve">4x ročne </w:t>
      </w:r>
      <w:r w:rsidRPr="00D775B5">
        <w:rPr>
          <w:i/>
        </w:rPr>
        <w:t>súbežne  s mobilným zberom papiera</w:t>
      </w:r>
      <w:r w:rsidR="00E814A4" w:rsidRPr="00D775B5">
        <w:rPr>
          <w:i/>
        </w:rPr>
        <w:t>.</w:t>
      </w:r>
    </w:p>
    <w:p w:rsidR="004F4C8D" w:rsidRDefault="004F4C8D" w:rsidP="004F4C8D">
      <w:pPr>
        <w:spacing w:line="280" w:lineRule="exact"/>
        <w:jc w:val="both"/>
      </w:pPr>
    </w:p>
    <w:p w:rsidR="004F4C8D" w:rsidRDefault="004F4C8D" w:rsidP="004F4C8D">
      <w:pPr>
        <w:pStyle w:val="Odsekzoznamu"/>
        <w:numPr>
          <w:ilvl w:val="0"/>
          <w:numId w:val="11"/>
        </w:numPr>
        <w:spacing w:line="280" w:lineRule="exact"/>
        <w:jc w:val="both"/>
      </w:pPr>
      <w:r>
        <w:t>Separácia šatstva</w:t>
      </w:r>
    </w:p>
    <w:p w:rsidR="004F4C8D" w:rsidRDefault="004F4C8D" w:rsidP="004F4C8D">
      <w:pPr>
        <w:pStyle w:val="Odsekzoznamu"/>
        <w:spacing w:line="280" w:lineRule="exact"/>
        <w:jc w:val="both"/>
      </w:pPr>
    </w:p>
    <w:p w:rsidR="004F4C8D" w:rsidRPr="00D775B5" w:rsidRDefault="004F4C8D" w:rsidP="00D775B5">
      <w:pPr>
        <w:pStyle w:val="Odsekzoznamu"/>
        <w:spacing w:line="276" w:lineRule="auto"/>
        <w:jc w:val="both"/>
        <w:rPr>
          <w:i/>
        </w:rPr>
      </w:pPr>
      <w:r w:rsidRPr="00D775B5">
        <w:rPr>
          <w:i/>
        </w:rPr>
        <w:t>Cieľ splnený.</w:t>
      </w:r>
    </w:p>
    <w:p w:rsidR="004F4C8D" w:rsidRPr="00D775B5" w:rsidRDefault="004F4C8D" w:rsidP="00D775B5">
      <w:pPr>
        <w:pStyle w:val="Odsekzoznamu"/>
        <w:spacing w:line="276" w:lineRule="auto"/>
        <w:jc w:val="both"/>
        <w:rPr>
          <w:i/>
        </w:rPr>
      </w:pPr>
      <w:r w:rsidRPr="00D775B5">
        <w:rPr>
          <w:i/>
        </w:rPr>
        <w:t xml:space="preserve">Od roku 2012 zabezpečené kontajnery na šatstvo </w:t>
      </w:r>
      <w:r w:rsidR="00243F7A" w:rsidRPr="00D775B5">
        <w:rPr>
          <w:i/>
        </w:rPr>
        <w:t>v</w:t>
      </w:r>
      <w:r w:rsidRPr="00D775B5">
        <w:rPr>
          <w:i/>
        </w:rPr>
        <w:t xml:space="preserve"> jednotlivých vybraných lokalitách. </w:t>
      </w:r>
    </w:p>
    <w:p w:rsidR="004F4C8D" w:rsidRDefault="004F4C8D" w:rsidP="004F4C8D">
      <w:pPr>
        <w:pStyle w:val="Odsekzoznamu"/>
        <w:spacing w:line="280" w:lineRule="exact"/>
        <w:jc w:val="both"/>
      </w:pPr>
    </w:p>
    <w:p w:rsidR="004078CE" w:rsidRDefault="004078CE" w:rsidP="004078CE">
      <w:pPr>
        <w:pStyle w:val="Odsekzoznamu"/>
        <w:spacing w:line="280" w:lineRule="exact"/>
        <w:jc w:val="both"/>
      </w:pPr>
    </w:p>
    <w:p w:rsidR="00866B87" w:rsidRDefault="00866B87" w:rsidP="004C0012">
      <w:pPr>
        <w:spacing w:line="280" w:lineRule="exact"/>
        <w:rPr>
          <w:b/>
          <w:u w:val="single"/>
        </w:rPr>
      </w:pPr>
    </w:p>
    <w:p w:rsidR="008473BA" w:rsidRDefault="008473BA">
      <w:pPr>
        <w:jc w:val="both"/>
        <w:rPr>
          <w:b/>
          <w:u w:val="single"/>
        </w:rPr>
      </w:pPr>
      <w:r>
        <w:rPr>
          <w:b/>
          <w:u w:val="single"/>
        </w:rPr>
        <w:br w:type="page"/>
      </w:r>
    </w:p>
    <w:p w:rsidR="004C0012" w:rsidRPr="002763C3" w:rsidRDefault="004C0012" w:rsidP="004C0012">
      <w:pPr>
        <w:spacing w:line="280" w:lineRule="exact"/>
        <w:rPr>
          <w:b/>
          <w:u w:val="single"/>
        </w:rPr>
      </w:pPr>
      <w:r w:rsidRPr="00DF1BB2">
        <w:rPr>
          <w:b/>
        </w:rPr>
        <w:lastRenderedPageBreak/>
        <w:t xml:space="preserve">4. </w:t>
      </w:r>
      <w:r w:rsidR="00DF1BB2" w:rsidRPr="00DF1BB2">
        <w:rPr>
          <w:b/>
        </w:rPr>
        <w:t xml:space="preserve"> </w:t>
      </w:r>
      <w:r w:rsidRPr="002763C3">
        <w:rPr>
          <w:b/>
          <w:u w:val="single"/>
        </w:rPr>
        <w:t xml:space="preserve">ZÁVÄZNÁ </w:t>
      </w:r>
      <w:r w:rsidR="00DF1BB2">
        <w:rPr>
          <w:b/>
          <w:u w:val="single"/>
        </w:rPr>
        <w:t xml:space="preserve"> </w:t>
      </w:r>
      <w:r w:rsidRPr="002763C3">
        <w:rPr>
          <w:b/>
          <w:u w:val="single"/>
        </w:rPr>
        <w:t xml:space="preserve">ČASŤ </w:t>
      </w:r>
      <w:r w:rsidR="00DF1BB2">
        <w:rPr>
          <w:b/>
          <w:u w:val="single"/>
        </w:rPr>
        <w:t xml:space="preserve"> </w:t>
      </w:r>
      <w:r w:rsidRPr="002763C3">
        <w:rPr>
          <w:b/>
          <w:u w:val="single"/>
        </w:rPr>
        <w:t>PROGRAMU</w:t>
      </w:r>
    </w:p>
    <w:p w:rsidR="004C0012" w:rsidRDefault="004C0012" w:rsidP="004C0012">
      <w:pPr>
        <w:spacing w:line="280" w:lineRule="exact"/>
      </w:pPr>
    </w:p>
    <w:p w:rsidR="000A012D" w:rsidRDefault="00866B87" w:rsidP="00D775B5">
      <w:pPr>
        <w:spacing w:line="276" w:lineRule="auto"/>
        <w:jc w:val="both"/>
        <w:rPr>
          <w:rFonts w:eastAsiaTheme="minorHAnsi"/>
          <w:lang w:eastAsia="en-US"/>
        </w:rPr>
      </w:pPr>
      <w:r>
        <w:rPr>
          <w:rFonts w:eastAsiaTheme="minorHAnsi"/>
          <w:lang w:eastAsia="en-US"/>
        </w:rPr>
        <w:tab/>
        <w:t xml:space="preserve">Záväzná časť POH mesta Vrútky je vypracovaná v súlade so záväznou časťou odpadového hospodárstva Žilinského kraja, ktorý je strategickým dokumentom </w:t>
      </w:r>
      <w:r w:rsidR="00EC73C6">
        <w:rPr>
          <w:rFonts w:eastAsiaTheme="minorHAnsi"/>
          <w:lang w:eastAsia="en-US"/>
        </w:rPr>
        <w:t>odpadového hospodárstva Ž</w:t>
      </w:r>
      <w:r>
        <w:rPr>
          <w:rFonts w:eastAsiaTheme="minorHAnsi"/>
          <w:lang w:eastAsia="en-US"/>
        </w:rPr>
        <w:t>ilinského  kraja</w:t>
      </w:r>
      <w:r w:rsidR="00EC73C6">
        <w:rPr>
          <w:rFonts w:eastAsiaTheme="minorHAnsi"/>
          <w:lang w:eastAsia="en-US"/>
        </w:rPr>
        <w:t xml:space="preserve"> na obdobie rokov 2016 až 2020.</w:t>
      </w:r>
    </w:p>
    <w:p w:rsidR="000A012D" w:rsidRDefault="000A012D" w:rsidP="00D775B5">
      <w:pPr>
        <w:spacing w:line="276" w:lineRule="auto"/>
        <w:jc w:val="both"/>
        <w:rPr>
          <w:rFonts w:eastAsiaTheme="minorHAnsi"/>
          <w:lang w:eastAsia="en-US"/>
        </w:rPr>
      </w:pPr>
    </w:p>
    <w:p w:rsidR="002519E3" w:rsidRDefault="000A012D">
      <w:pPr>
        <w:jc w:val="both"/>
        <w:rPr>
          <w:rFonts w:eastAsiaTheme="minorHAnsi"/>
          <w:b/>
          <w:lang w:eastAsia="en-US"/>
        </w:rPr>
      </w:pPr>
      <w:r w:rsidRPr="000A012D">
        <w:rPr>
          <w:rFonts w:eastAsiaTheme="minorHAnsi"/>
          <w:b/>
          <w:lang w:eastAsia="en-US"/>
        </w:rPr>
        <w:t xml:space="preserve">4.1. </w:t>
      </w:r>
      <w:r>
        <w:rPr>
          <w:rFonts w:eastAsiaTheme="minorHAnsi"/>
          <w:b/>
          <w:lang w:eastAsia="en-US"/>
        </w:rPr>
        <w:t xml:space="preserve">Ciele a cieľové smerovanie </w:t>
      </w:r>
      <w:r w:rsidR="008D6CF8">
        <w:rPr>
          <w:rFonts w:eastAsiaTheme="minorHAnsi"/>
          <w:b/>
          <w:lang w:eastAsia="en-US"/>
        </w:rPr>
        <w:t xml:space="preserve">v nakladaní </w:t>
      </w:r>
      <w:r w:rsidR="002519E3">
        <w:rPr>
          <w:rFonts w:eastAsiaTheme="minorHAnsi"/>
          <w:b/>
          <w:lang w:eastAsia="en-US"/>
        </w:rPr>
        <w:t>s komunálnym odpadom</w:t>
      </w:r>
    </w:p>
    <w:p w:rsidR="00A3517B" w:rsidRDefault="00A3517B">
      <w:pPr>
        <w:jc w:val="both"/>
        <w:rPr>
          <w:rFonts w:eastAsiaTheme="minorHAnsi"/>
          <w:b/>
          <w:lang w:eastAsia="en-US"/>
        </w:rPr>
      </w:pPr>
    </w:p>
    <w:p w:rsidR="00213DE4" w:rsidRPr="00D10A6A" w:rsidRDefault="0062135F">
      <w:pPr>
        <w:jc w:val="both"/>
        <w:rPr>
          <w:rFonts w:eastAsiaTheme="minorHAnsi"/>
          <w:b/>
          <w:u w:val="single"/>
          <w:lang w:eastAsia="en-US"/>
        </w:rPr>
      </w:pPr>
      <w:r>
        <w:rPr>
          <w:rFonts w:eastAsiaTheme="minorHAnsi"/>
          <w:b/>
          <w:lang w:eastAsia="en-US"/>
        </w:rPr>
        <w:t xml:space="preserve">A/ </w:t>
      </w:r>
      <w:r w:rsidRPr="00D10A6A">
        <w:rPr>
          <w:rFonts w:eastAsiaTheme="minorHAnsi"/>
          <w:b/>
          <w:u w:val="single"/>
          <w:lang w:eastAsia="en-US"/>
        </w:rPr>
        <w:t>Ciele a opatrenia pre k</w:t>
      </w:r>
      <w:r w:rsidR="003C27FF" w:rsidRPr="00D10A6A">
        <w:rPr>
          <w:rFonts w:eastAsiaTheme="minorHAnsi"/>
          <w:b/>
          <w:u w:val="single"/>
          <w:lang w:eastAsia="en-US"/>
        </w:rPr>
        <w:t>omunálne odpady</w:t>
      </w:r>
      <w:r w:rsidRPr="00D10A6A">
        <w:rPr>
          <w:rFonts w:eastAsiaTheme="minorHAnsi"/>
          <w:b/>
          <w:u w:val="single"/>
          <w:lang w:eastAsia="en-US"/>
        </w:rPr>
        <w:t xml:space="preserve"> </w:t>
      </w:r>
      <w:r w:rsidR="00213DE4" w:rsidRPr="00D10A6A">
        <w:rPr>
          <w:rFonts w:eastAsiaTheme="minorHAnsi"/>
          <w:b/>
          <w:u w:val="single"/>
          <w:lang w:eastAsia="en-US"/>
        </w:rPr>
        <w:t xml:space="preserve">   </w:t>
      </w:r>
    </w:p>
    <w:p w:rsidR="00213DE4" w:rsidRDefault="00213DE4" w:rsidP="005F0FE2">
      <w:pPr>
        <w:jc w:val="both"/>
      </w:pPr>
      <w:r w:rsidRPr="00D10A6A">
        <w:rPr>
          <w:rFonts w:eastAsiaTheme="minorHAnsi"/>
          <w:b/>
          <w:lang w:eastAsia="en-US"/>
        </w:rPr>
        <w:t xml:space="preserve">   </w:t>
      </w:r>
      <w:r w:rsidRPr="00D149AD">
        <w:rPr>
          <w:rFonts w:eastAsiaTheme="minorHAnsi"/>
          <w:b/>
          <w:lang w:eastAsia="en-US"/>
        </w:rPr>
        <w:t xml:space="preserve"> </w:t>
      </w:r>
    </w:p>
    <w:p w:rsidR="003C27FF" w:rsidRDefault="003C27FF" w:rsidP="00D775B5">
      <w:pPr>
        <w:pStyle w:val="Default"/>
        <w:spacing w:line="276" w:lineRule="auto"/>
        <w:ind w:firstLine="708"/>
      </w:pPr>
      <w:r w:rsidRPr="003C27FF">
        <w:t xml:space="preserve">Stanovenie cieľov pre komunálne odpady vychádza z rámcovej smernice o odpade, na základe ktorej boli pre komunálne odpady stanovené nasledovné ciele : </w:t>
      </w:r>
    </w:p>
    <w:p w:rsidR="003C27FF" w:rsidRDefault="003C27FF" w:rsidP="00D775B5">
      <w:pPr>
        <w:pStyle w:val="Default"/>
        <w:numPr>
          <w:ilvl w:val="0"/>
          <w:numId w:val="14"/>
        </w:numPr>
        <w:spacing w:line="276" w:lineRule="auto"/>
      </w:pPr>
      <w:r w:rsidRPr="003C27FF">
        <w:t xml:space="preserve">do roku 2020 zvýšiť prípravu na opätovné použitie a recykláciu odpadu z domácnosti ako papier, kov, plasty a sklo a podľa možností z iných zdrojov, pokiaľ tieto zdroje obsahujú podobný odpad ako odpad z domácností, najmenej na 50 % hmotnosti. </w:t>
      </w:r>
    </w:p>
    <w:p w:rsidR="00E179DD" w:rsidRPr="003C27FF" w:rsidRDefault="00E179DD" w:rsidP="00D775B5">
      <w:pPr>
        <w:pStyle w:val="Default"/>
        <w:spacing w:line="276" w:lineRule="auto"/>
        <w:ind w:left="720"/>
      </w:pPr>
    </w:p>
    <w:p w:rsidR="00E179DD" w:rsidRDefault="00E179DD" w:rsidP="00D775B5">
      <w:pPr>
        <w:autoSpaceDE w:val="0"/>
        <w:autoSpaceDN w:val="0"/>
        <w:adjustRightInd w:val="0"/>
        <w:spacing w:line="276" w:lineRule="auto"/>
        <w:jc w:val="both"/>
      </w:pPr>
      <w:r w:rsidRPr="00E179DD">
        <w:rPr>
          <w:color w:val="000000"/>
        </w:rPr>
        <w:t xml:space="preserve"> </w:t>
      </w:r>
      <w:r>
        <w:rPr>
          <w:color w:val="000000"/>
        </w:rPr>
        <w:tab/>
      </w:r>
      <w:r w:rsidRPr="00E179DD">
        <w:rPr>
          <w:color w:val="000000"/>
        </w:rPr>
        <w:t>Pre splnenie cieľa 50 %-nej recyklácie komunálnych odpadov je nevyhnutné zásadné zvýšenie úrovne triedeného zberu recyklovateľných zložiek komunálnych odpadov, predovšetkým papiera a lepenky, skla, plastov, kovov a biologicky rozložiteľných komunálnych odpadov. Z dôvodu, že vytriedené zložky komunálnych odpadov nie sú 100 %-</w:t>
      </w:r>
      <w:proofErr w:type="spellStart"/>
      <w:r w:rsidRPr="00E179DD">
        <w:rPr>
          <w:color w:val="000000"/>
        </w:rPr>
        <w:t>ne</w:t>
      </w:r>
      <w:proofErr w:type="spellEnd"/>
      <w:r w:rsidRPr="00E179DD">
        <w:rPr>
          <w:color w:val="000000"/>
        </w:rPr>
        <w:t xml:space="preserve"> recyklovateľné, čo súvisí s kvalitou surovín pre recyklačný proces, musia byť ciele pre mieru triedeného zberu komunálnych odpadov vyššie ako samotný cieľ recyklácie. Ciele pre triedený zber komunálnych odpadov sú stanovené v tabuľke </w:t>
      </w:r>
      <w:r w:rsidRPr="008B026F">
        <w:t>4.1</w:t>
      </w:r>
      <w:r>
        <w:t>.</w:t>
      </w:r>
    </w:p>
    <w:p w:rsidR="00E179DD" w:rsidRPr="008B026F" w:rsidRDefault="00E179DD" w:rsidP="00E179DD">
      <w:pPr>
        <w:pStyle w:val="Odsekzoznamu"/>
        <w:autoSpaceDE w:val="0"/>
        <w:autoSpaceDN w:val="0"/>
        <w:adjustRightInd w:val="0"/>
        <w:jc w:val="both"/>
      </w:pPr>
    </w:p>
    <w:p w:rsidR="00E179DD" w:rsidRPr="00E179DD" w:rsidRDefault="00E179DD" w:rsidP="00E179DD">
      <w:pPr>
        <w:pStyle w:val="Odsekzoznamu"/>
        <w:autoSpaceDE w:val="0"/>
        <w:autoSpaceDN w:val="0"/>
        <w:adjustRightInd w:val="0"/>
        <w:jc w:val="both"/>
        <w:rPr>
          <w:color w:val="000000"/>
        </w:rPr>
      </w:pPr>
      <w:r w:rsidRPr="00E179DD">
        <w:rPr>
          <w:bCs/>
          <w:iCs/>
        </w:rPr>
        <w:t>Tab. 4.1</w:t>
      </w:r>
      <w:r w:rsidRPr="00E179DD">
        <w:rPr>
          <w:bCs/>
          <w:iCs/>
          <w:color w:val="000000"/>
        </w:rPr>
        <w:t xml:space="preserve"> </w:t>
      </w:r>
      <w:r w:rsidRPr="00B07ED4">
        <w:rPr>
          <w:bCs/>
          <w:i/>
          <w:iCs/>
          <w:color w:val="000000"/>
        </w:rPr>
        <w:t>Ciele pre triedený zber komunálnych odpadov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6"/>
        <w:gridCol w:w="1276"/>
        <w:gridCol w:w="1417"/>
        <w:gridCol w:w="1276"/>
        <w:gridCol w:w="1447"/>
      </w:tblGrid>
      <w:tr w:rsidR="00E179DD" w:rsidRPr="007C3086" w:rsidTr="000B3C5A">
        <w:tc>
          <w:tcPr>
            <w:tcW w:w="2410" w:type="dxa"/>
            <w:shd w:val="clear" w:color="auto" w:fill="D9D9D9"/>
            <w:vAlign w:val="center"/>
          </w:tcPr>
          <w:p w:rsidR="00E179DD" w:rsidRPr="008B026F" w:rsidRDefault="00E179DD" w:rsidP="000B3C5A">
            <w:pPr>
              <w:autoSpaceDE w:val="0"/>
              <w:autoSpaceDN w:val="0"/>
              <w:adjustRightInd w:val="0"/>
              <w:jc w:val="center"/>
              <w:rPr>
                <w:b/>
                <w:color w:val="000000"/>
              </w:rPr>
            </w:pPr>
            <w:r w:rsidRPr="008B026F">
              <w:rPr>
                <w:b/>
                <w:color w:val="000000"/>
                <w:sz w:val="22"/>
                <w:szCs w:val="22"/>
              </w:rPr>
              <w:t>Roky</w:t>
            </w:r>
          </w:p>
        </w:tc>
        <w:tc>
          <w:tcPr>
            <w:tcW w:w="1276" w:type="dxa"/>
            <w:shd w:val="clear" w:color="auto" w:fill="D9D9D9"/>
            <w:vAlign w:val="center"/>
          </w:tcPr>
          <w:p w:rsidR="00E179DD" w:rsidRPr="008B026F" w:rsidRDefault="00E179DD" w:rsidP="000B3C5A">
            <w:pPr>
              <w:autoSpaceDE w:val="0"/>
              <w:autoSpaceDN w:val="0"/>
              <w:adjustRightInd w:val="0"/>
              <w:jc w:val="center"/>
              <w:rPr>
                <w:b/>
                <w:color w:val="000000"/>
              </w:rPr>
            </w:pPr>
            <w:r w:rsidRPr="008B026F">
              <w:rPr>
                <w:b/>
                <w:color w:val="000000"/>
                <w:sz w:val="22"/>
                <w:szCs w:val="22"/>
              </w:rPr>
              <w:t>2016</w:t>
            </w:r>
          </w:p>
        </w:tc>
        <w:tc>
          <w:tcPr>
            <w:tcW w:w="1276" w:type="dxa"/>
            <w:shd w:val="clear" w:color="auto" w:fill="D9D9D9"/>
            <w:vAlign w:val="center"/>
          </w:tcPr>
          <w:p w:rsidR="00E179DD" w:rsidRPr="008B026F" w:rsidRDefault="00E179DD" w:rsidP="000B3C5A">
            <w:pPr>
              <w:autoSpaceDE w:val="0"/>
              <w:autoSpaceDN w:val="0"/>
              <w:adjustRightInd w:val="0"/>
              <w:jc w:val="center"/>
              <w:rPr>
                <w:b/>
                <w:color w:val="000000"/>
              </w:rPr>
            </w:pPr>
            <w:r w:rsidRPr="008B026F">
              <w:rPr>
                <w:b/>
                <w:color w:val="000000"/>
                <w:sz w:val="22"/>
                <w:szCs w:val="22"/>
              </w:rPr>
              <w:t>2017</w:t>
            </w:r>
          </w:p>
        </w:tc>
        <w:tc>
          <w:tcPr>
            <w:tcW w:w="1417" w:type="dxa"/>
            <w:shd w:val="clear" w:color="auto" w:fill="D9D9D9"/>
            <w:vAlign w:val="center"/>
          </w:tcPr>
          <w:p w:rsidR="00E179DD" w:rsidRPr="008B026F" w:rsidRDefault="00E179DD" w:rsidP="000B3C5A">
            <w:pPr>
              <w:autoSpaceDE w:val="0"/>
              <w:autoSpaceDN w:val="0"/>
              <w:adjustRightInd w:val="0"/>
              <w:jc w:val="center"/>
              <w:rPr>
                <w:b/>
                <w:color w:val="000000"/>
              </w:rPr>
            </w:pPr>
            <w:r w:rsidRPr="008B026F">
              <w:rPr>
                <w:b/>
                <w:color w:val="000000"/>
                <w:sz w:val="22"/>
                <w:szCs w:val="22"/>
              </w:rPr>
              <w:t>2018</w:t>
            </w:r>
          </w:p>
        </w:tc>
        <w:tc>
          <w:tcPr>
            <w:tcW w:w="1276" w:type="dxa"/>
            <w:shd w:val="clear" w:color="auto" w:fill="D9D9D9"/>
            <w:vAlign w:val="center"/>
          </w:tcPr>
          <w:p w:rsidR="00E179DD" w:rsidRPr="008B026F" w:rsidRDefault="00E179DD" w:rsidP="000B3C5A">
            <w:pPr>
              <w:autoSpaceDE w:val="0"/>
              <w:autoSpaceDN w:val="0"/>
              <w:adjustRightInd w:val="0"/>
              <w:jc w:val="center"/>
              <w:rPr>
                <w:b/>
                <w:color w:val="000000"/>
              </w:rPr>
            </w:pPr>
            <w:r w:rsidRPr="008B026F">
              <w:rPr>
                <w:b/>
                <w:color w:val="000000"/>
                <w:sz w:val="22"/>
                <w:szCs w:val="22"/>
              </w:rPr>
              <w:t>2019</w:t>
            </w:r>
          </w:p>
        </w:tc>
        <w:tc>
          <w:tcPr>
            <w:tcW w:w="1447" w:type="dxa"/>
            <w:shd w:val="clear" w:color="auto" w:fill="D9D9D9"/>
            <w:vAlign w:val="center"/>
          </w:tcPr>
          <w:p w:rsidR="00E179DD" w:rsidRPr="008B026F" w:rsidRDefault="00E179DD" w:rsidP="000B3C5A">
            <w:pPr>
              <w:autoSpaceDE w:val="0"/>
              <w:autoSpaceDN w:val="0"/>
              <w:adjustRightInd w:val="0"/>
              <w:jc w:val="center"/>
              <w:rPr>
                <w:b/>
                <w:color w:val="000000"/>
              </w:rPr>
            </w:pPr>
            <w:r w:rsidRPr="008B026F">
              <w:rPr>
                <w:b/>
                <w:color w:val="000000"/>
                <w:sz w:val="22"/>
                <w:szCs w:val="22"/>
              </w:rPr>
              <w:t>2020</w:t>
            </w:r>
          </w:p>
        </w:tc>
      </w:tr>
      <w:tr w:rsidR="00E179DD" w:rsidRPr="007C3086" w:rsidTr="000B3C5A">
        <w:tc>
          <w:tcPr>
            <w:tcW w:w="2410" w:type="dxa"/>
            <w:shd w:val="clear" w:color="auto" w:fill="D9D9D9"/>
            <w:vAlign w:val="center"/>
          </w:tcPr>
          <w:p w:rsidR="00E179DD" w:rsidRPr="008B026F" w:rsidRDefault="00E179DD" w:rsidP="000B3C5A">
            <w:pPr>
              <w:autoSpaceDE w:val="0"/>
              <w:autoSpaceDN w:val="0"/>
              <w:adjustRightInd w:val="0"/>
              <w:jc w:val="center"/>
              <w:rPr>
                <w:color w:val="000000"/>
              </w:rPr>
            </w:pPr>
            <w:r w:rsidRPr="008B026F">
              <w:rPr>
                <w:color w:val="000000"/>
                <w:sz w:val="22"/>
                <w:szCs w:val="22"/>
              </w:rPr>
              <w:t>Miera</w:t>
            </w:r>
          </w:p>
          <w:p w:rsidR="00E179DD" w:rsidRPr="008B026F" w:rsidRDefault="00E179DD" w:rsidP="000B3C5A">
            <w:pPr>
              <w:autoSpaceDE w:val="0"/>
              <w:autoSpaceDN w:val="0"/>
              <w:adjustRightInd w:val="0"/>
              <w:jc w:val="center"/>
              <w:rPr>
                <w:color w:val="000000"/>
              </w:rPr>
            </w:pPr>
            <w:r w:rsidRPr="008B026F">
              <w:rPr>
                <w:color w:val="000000"/>
                <w:sz w:val="22"/>
                <w:szCs w:val="22"/>
              </w:rPr>
              <w:t>triedeného zberu</w:t>
            </w:r>
          </w:p>
        </w:tc>
        <w:tc>
          <w:tcPr>
            <w:tcW w:w="1276" w:type="dxa"/>
            <w:shd w:val="clear" w:color="auto" w:fill="auto"/>
            <w:vAlign w:val="center"/>
          </w:tcPr>
          <w:p w:rsidR="00E179DD" w:rsidRPr="008B026F" w:rsidRDefault="00E179DD" w:rsidP="000B3C5A">
            <w:pPr>
              <w:autoSpaceDE w:val="0"/>
              <w:autoSpaceDN w:val="0"/>
              <w:adjustRightInd w:val="0"/>
              <w:jc w:val="center"/>
              <w:rPr>
                <w:color w:val="000000"/>
              </w:rPr>
            </w:pPr>
            <w:r w:rsidRPr="008B026F">
              <w:rPr>
                <w:color w:val="000000"/>
                <w:sz w:val="22"/>
                <w:szCs w:val="22"/>
              </w:rPr>
              <w:t>20 %</w:t>
            </w:r>
          </w:p>
        </w:tc>
        <w:tc>
          <w:tcPr>
            <w:tcW w:w="1276" w:type="dxa"/>
            <w:shd w:val="clear" w:color="auto" w:fill="auto"/>
            <w:vAlign w:val="center"/>
          </w:tcPr>
          <w:p w:rsidR="00E179DD" w:rsidRPr="008B026F" w:rsidRDefault="00E179DD" w:rsidP="000B3C5A">
            <w:pPr>
              <w:autoSpaceDE w:val="0"/>
              <w:autoSpaceDN w:val="0"/>
              <w:adjustRightInd w:val="0"/>
              <w:jc w:val="center"/>
              <w:rPr>
                <w:color w:val="000000"/>
              </w:rPr>
            </w:pPr>
            <w:r w:rsidRPr="008B026F">
              <w:rPr>
                <w:color w:val="000000"/>
                <w:sz w:val="22"/>
                <w:szCs w:val="22"/>
              </w:rPr>
              <w:t>30 %</w:t>
            </w:r>
          </w:p>
        </w:tc>
        <w:tc>
          <w:tcPr>
            <w:tcW w:w="1417" w:type="dxa"/>
            <w:shd w:val="clear" w:color="auto" w:fill="auto"/>
            <w:vAlign w:val="center"/>
          </w:tcPr>
          <w:p w:rsidR="00E179DD" w:rsidRPr="008B026F" w:rsidRDefault="00E179DD" w:rsidP="000B3C5A">
            <w:pPr>
              <w:autoSpaceDE w:val="0"/>
              <w:autoSpaceDN w:val="0"/>
              <w:adjustRightInd w:val="0"/>
              <w:jc w:val="center"/>
              <w:rPr>
                <w:color w:val="000000"/>
              </w:rPr>
            </w:pPr>
            <w:r w:rsidRPr="008B026F">
              <w:rPr>
                <w:color w:val="000000"/>
                <w:sz w:val="22"/>
                <w:szCs w:val="22"/>
              </w:rPr>
              <w:t>40 %</w:t>
            </w:r>
          </w:p>
        </w:tc>
        <w:tc>
          <w:tcPr>
            <w:tcW w:w="1276" w:type="dxa"/>
            <w:shd w:val="clear" w:color="auto" w:fill="auto"/>
            <w:vAlign w:val="center"/>
          </w:tcPr>
          <w:p w:rsidR="00E179DD" w:rsidRPr="008B026F" w:rsidRDefault="00E179DD" w:rsidP="000B3C5A">
            <w:pPr>
              <w:autoSpaceDE w:val="0"/>
              <w:autoSpaceDN w:val="0"/>
              <w:adjustRightInd w:val="0"/>
              <w:jc w:val="center"/>
              <w:rPr>
                <w:color w:val="000000"/>
              </w:rPr>
            </w:pPr>
            <w:r w:rsidRPr="008B026F">
              <w:rPr>
                <w:color w:val="000000"/>
                <w:sz w:val="22"/>
                <w:szCs w:val="22"/>
              </w:rPr>
              <w:t>50 %</w:t>
            </w:r>
          </w:p>
        </w:tc>
        <w:tc>
          <w:tcPr>
            <w:tcW w:w="1447" w:type="dxa"/>
            <w:shd w:val="clear" w:color="auto" w:fill="auto"/>
            <w:vAlign w:val="center"/>
          </w:tcPr>
          <w:p w:rsidR="00E179DD" w:rsidRPr="008B026F" w:rsidRDefault="00E179DD" w:rsidP="000B3C5A">
            <w:pPr>
              <w:autoSpaceDE w:val="0"/>
              <w:autoSpaceDN w:val="0"/>
              <w:adjustRightInd w:val="0"/>
              <w:jc w:val="center"/>
              <w:rPr>
                <w:color w:val="000000"/>
              </w:rPr>
            </w:pPr>
            <w:r w:rsidRPr="008B026F">
              <w:rPr>
                <w:color w:val="000000"/>
                <w:sz w:val="22"/>
                <w:szCs w:val="22"/>
              </w:rPr>
              <w:t>60 %</w:t>
            </w:r>
          </w:p>
        </w:tc>
      </w:tr>
    </w:tbl>
    <w:p w:rsidR="00A3517B" w:rsidRDefault="00A3517B">
      <w:pPr>
        <w:jc w:val="both"/>
        <w:rPr>
          <w:rFonts w:eastAsiaTheme="minorHAnsi"/>
          <w:lang w:eastAsia="en-US"/>
        </w:rPr>
      </w:pPr>
    </w:p>
    <w:p w:rsidR="0019359B" w:rsidRPr="00D10A6A" w:rsidRDefault="0019359B" w:rsidP="0019359B">
      <w:pPr>
        <w:jc w:val="both"/>
        <w:rPr>
          <w:rFonts w:eastAsiaTheme="minorHAnsi"/>
          <w:b/>
          <w:lang w:eastAsia="en-US"/>
        </w:rPr>
      </w:pPr>
      <w:r w:rsidRPr="00D10A6A">
        <w:rPr>
          <w:rFonts w:eastAsiaTheme="minorHAnsi"/>
          <w:b/>
          <w:lang w:eastAsia="en-US"/>
        </w:rPr>
        <w:t>Prijaté opatrenia:</w:t>
      </w:r>
    </w:p>
    <w:p w:rsidR="0019359B" w:rsidRDefault="0019359B" w:rsidP="00D775B5">
      <w:pPr>
        <w:pStyle w:val="Odsekzoznamu"/>
        <w:numPr>
          <w:ilvl w:val="0"/>
          <w:numId w:val="15"/>
        </w:numPr>
        <w:spacing w:line="276" w:lineRule="auto"/>
        <w:jc w:val="both"/>
        <w:rPr>
          <w:rFonts w:eastAsiaTheme="minorHAnsi"/>
          <w:lang w:eastAsia="en-US"/>
        </w:rPr>
      </w:pPr>
      <w:r>
        <w:rPr>
          <w:rFonts w:eastAsiaTheme="minorHAnsi"/>
          <w:lang w:eastAsia="en-US"/>
        </w:rPr>
        <w:t xml:space="preserve">zefektívnenie systému separovaného zberu komunálnych odpadov prostredníctvom </w:t>
      </w:r>
      <w:r w:rsidR="00675559">
        <w:rPr>
          <w:rFonts w:eastAsiaTheme="minorHAnsi"/>
          <w:lang w:eastAsia="en-US"/>
        </w:rPr>
        <w:t xml:space="preserve">doplnenia a </w:t>
      </w:r>
      <w:r>
        <w:rPr>
          <w:rFonts w:eastAsiaTheme="minorHAnsi"/>
          <w:lang w:eastAsia="en-US"/>
        </w:rPr>
        <w:t xml:space="preserve">obnovy </w:t>
      </w:r>
      <w:r w:rsidR="00675559">
        <w:rPr>
          <w:rFonts w:eastAsiaTheme="minorHAnsi"/>
          <w:lang w:eastAsia="en-US"/>
        </w:rPr>
        <w:t xml:space="preserve">poškodených nádob na </w:t>
      </w:r>
      <w:r>
        <w:rPr>
          <w:rFonts w:eastAsiaTheme="minorHAnsi"/>
          <w:lang w:eastAsia="en-US"/>
        </w:rPr>
        <w:t>existujúcich zberných a separačných miest</w:t>
      </w:r>
      <w:r w:rsidR="00675559">
        <w:rPr>
          <w:rFonts w:eastAsiaTheme="minorHAnsi"/>
          <w:lang w:eastAsia="en-US"/>
        </w:rPr>
        <w:t xml:space="preserve">ach </w:t>
      </w:r>
      <w:r>
        <w:rPr>
          <w:rFonts w:eastAsiaTheme="minorHAnsi"/>
          <w:lang w:eastAsia="en-US"/>
        </w:rPr>
        <w:t xml:space="preserve"> zameranej na zvyšovanie kapacity resp. </w:t>
      </w:r>
      <w:r w:rsidR="009F51FF">
        <w:rPr>
          <w:rFonts w:eastAsiaTheme="minorHAnsi"/>
          <w:lang w:eastAsia="en-US"/>
        </w:rPr>
        <w:t xml:space="preserve">zvýšenie </w:t>
      </w:r>
      <w:r>
        <w:rPr>
          <w:rFonts w:eastAsiaTheme="minorHAnsi"/>
          <w:lang w:eastAsia="en-US"/>
        </w:rPr>
        <w:t>frekvencie vývozu,</w:t>
      </w:r>
    </w:p>
    <w:p w:rsidR="00E814A4" w:rsidRDefault="0019359B" w:rsidP="00D775B5">
      <w:pPr>
        <w:pStyle w:val="Odsekzoznamu"/>
        <w:numPr>
          <w:ilvl w:val="0"/>
          <w:numId w:val="16"/>
        </w:numPr>
        <w:spacing w:line="276" w:lineRule="auto"/>
        <w:jc w:val="both"/>
        <w:rPr>
          <w:rFonts w:eastAsiaTheme="minorHAnsi"/>
          <w:lang w:eastAsia="en-US"/>
        </w:rPr>
      </w:pPr>
      <w:r>
        <w:rPr>
          <w:rFonts w:eastAsiaTheme="minorHAnsi"/>
          <w:lang w:eastAsia="en-US"/>
        </w:rPr>
        <w:t>zvyšovanie zapojenia verejnosti do separovaného zberu</w:t>
      </w:r>
      <w:r w:rsidR="00952DAA">
        <w:rPr>
          <w:rFonts w:eastAsiaTheme="minorHAnsi"/>
          <w:lang w:eastAsia="en-US"/>
        </w:rPr>
        <w:t xml:space="preserve"> prostredníctvom </w:t>
      </w:r>
      <w:r w:rsidR="00E179DD">
        <w:rPr>
          <w:rFonts w:eastAsiaTheme="minorHAnsi"/>
          <w:lang w:eastAsia="en-US"/>
        </w:rPr>
        <w:t xml:space="preserve">informačných </w:t>
      </w:r>
      <w:r w:rsidR="00952DAA">
        <w:rPr>
          <w:rFonts w:eastAsiaTheme="minorHAnsi"/>
          <w:lang w:eastAsia="en-US"/>
        </w:rPr>
        <w:t>kampaní</w:t>
      </w:r>
      <w:r w:rsidR="00E814A4">
        <w:rPr>
          <w:rFonts w:eastAsiaTheme="minorHAnsi"/>
          <w:lang w:eastAsia="en-US"/>
        </w:rPr>
        <w:t xml:space="preserve"> (informácie na webovej stránke mesta, príspevky do miestneho časopisu),</w:t>
      </w:r>
    </w:p>
    <w:p w:rsidR="0019359B" w:rsidRDefault="0019359B" w:rsidP="00D775B5">
      <w:pPr>
        <w:pStyle w:val="Odsekzoznamu"/>
        <w:numPr>
          <w:ilvl w:val="0"/>
          <w:numId w:val="15"/>
        </w:numPr>
        <w:spacing w:line="276" w:lineRule="auto"/>
        <w:jc w:val="both"/>
        <w:rPr>
          <w:rFonts w:eastAsiaTheme="minorHAnsi"/>
          <w:lang w:eastAsia="en-US"/>
        </w:rPr>
      </w:pPr>
      <w:r>
        <w:rPr>
          <w:rFonts w:eastAsiaTheme="minorHAnsi"/>
          <w:lang w:eastAsia="en-US"/>
        </w:rPr>
        <w:t>zvýšiť povedomie občanov o nakladaní s odpadom – usmerňovanie občanov v rámci nakladania s odpadmi (informácie na webovej stránke mesta)</w:t>
      </w:r>
      <w:r w:rsidR="00675559">
        <w:rPr>
          <w:rFonts w:eastAsiaTheme="minorHAnsi"/>
          <w:lang w:eastAsia="en-US"/>
        </w:rPr>
        <w:t>, kampane, súťaže a aktivity  na podporu  účasti verejnosti v systéme,</w:t>
      </w:r>
    </w:p>
    <w:p w:rsidR="00675559" w:rsidRPr="0062135F" w:rsidRDefault="00675559" w:rsidP="00D775B5">
      <w:pPr>
        <w:pStyle w:val="Odsekzoznamu"/>
        <w:numPr>
          <w:ilvl w:val="0"/>
          <w:numId w:val="15"/>
        </w:numPr>
        <w:spacing w:line="276" w:lineRule="auto"/>
        <w:jc w:val="both"/>
        <w:rPr>
          <w:rFonts w:eastAsiaTheme="minorHAnsi"/>
          <w:lang w:eastAsia="en-US"/>
        </w:rPr>
      </w:pPr>
      <w:r>
        <w:rPr>
          <w:rFonts w:eastAsiaTheme="minorHAnsi"/>
          <w:lang w:eastAsia="en-US"/>
        </w:rPr>
        <w:t>zvýšiť spoluprácu s OZV pri účasti na jej aktivitách.</w:t>
      </w:r>
    </w:p>
    <w:p w:rsidR="0019359B" w:rsidRDefault="0019359B">
      <w:pPr>
        <w:jc w:val="both"/>
        <w:rPr>
          <w:rFonts w:eastAsiaTheme="minorHAnsi"/>
          <w:lang w:eastAsia="en-US"/>
        </w:rPr>
      </w:pPr>
    </w:p>
    <w:p w:rsidR="00DF1BB2" w:rsidRPr="00D10A6A" w:rsidRDefault="00DF1BB2" w:rsidP="00DF1BB2">
      <w:pPr>
        <w:jc w:val="both"/>
        <w:rPr>
          <w:rFonts w:eastAsiaTheme="minorHAnsi"/>
          <w:b/>
          <w:u w:val="single"/>
          <w:lang w:eastAsia="en-US"/>
        </w:rPr>
      </w:pPr>
      <w:r>
        <w:rPr>
          <w:rFonts w:eastAsiaTheme="minorHAnsi"/>
          <w:b/>
          <w:lang w:eastAsia="en-US"/>
        </w:rPr>
        <w:t xml:space="preserve">B/ </w:t>
      </w:r>
      <w:r w:rsidRPr="00D10A6A">
        <w:rPr>
          <w:rFonts w:eastAsiaTheme="minorHAnsi"/>
          <w:b/>
          <w:u w:val="single"/>
          <w:lang w:eastAsia="en-US"/>
        </w:rPr>
        <w:t>Ciele a opatrenia pre  biologicky rozložiteľné komunálne</w:t>
      </w:r>
      <w:r w:rsidR="005F0FE2">
        <w:rPr>
          <w:rFonts w:eastAsiaTheme="minorHAnsi"/>
          <w:b/>
          <w:u w:val="single"/>
          <w:lang w:eastAsia="en-US"/>
        </w:rPr>
        <w:t xml:space="preserve"> </w:t>
      </w:r>
      <w:r w:rsidRPr="00D10A6A">
        <w:rPr>
          <w:rFonts w:eastAsiaTheme="minorHAnsi"/>
          <w:b/>
          <w:u w:val="single"/>
          <w:lang w:eastAsia="en-US"/>
        </w:rPr>
        <w:t>odpady</w:t>
      </w:r>
    </w:p>
    <w:p w:rsidR="00DF1BB2" w:rsidRDefault="00DF1BB2" w:rsidP="00DF1BB2">
      <w:pPr>
        <w:pStyle w:val="Default"/>
        <w:ind w:firstLine="708"/>
      </w:pPr>
    </w:p>
    <w:p w:rsidR="0062135F" w:rsidRDefault="003C27FF" w:rsidP="00D775B5">
      <w:pPr>
        <w:pStyle w:val="Default"/>
        <w:spacing w:line="276" w:lineRule="auto"/>
        <w:ind w:firstLine="708"/>
      </w:pPr>
      <w:r w:rsidRPr="003C27FF">
        <w:t xml:space="preserve">Na základe požiadaviek smernice 1999/31/ES o skládkach odpadu platí pre biologicky rozložiteľné komunálne odpady cieľ </w:t>
      </w:r>
      <w:r w:rsidR="0062135F">
        <w:t>:</w:t>
      </w:r>
    </w:p>
    <w:p w:rsidR="003C27FF" w:rsidRPr="003C27FF" w:rsidRDefault="003C27FF" w:rsidP="00D775B5">
      <w:pPr>
        <w:pStyle w:val="Default"/>
        <w:numPr>
          <w:ilvl w:val="0"/>
          <w:numId w:val="12"/>
        </w:numPr>
        <w:spacing w:line="276" w:lineRule="auto"/>
      </w:pPr>
      <w:r w:rsidRPr="003C27FF">
        <w:lastRenderedPageBreak/>
        <w:t xml:space="preserve">do roku 2020 znížiť množstvo skládkovaných biologicky rozložiteľných komunálnych odpadov na 35 % z celkového množstva (hmotnosti) biologicky rozložiteľných komunálnych odpadov vzniknutých v roku 1995. </w:t>
      </w:r>
    </w:p>
    <w:p w:rsidR="00A3517B" w:rsidRDefault="00A3517B" w:rsidP="003C27FF">
      <w:pPr>
        <w:jc w:val="both"/>
        <w:rPr>
          <w:rFonts w:eastAsiaTheme="minorHAnsi"/>
          <w:b/>
          <w:lang w:eastAsia="en-US"/>
        </w:rPr>
      </w:pPr>
    </w:p>
    <w:p w:rsidR="00A3517B" w:rsidRPr="00D10A6A" w:rsidRDefault="0019359B">
      <w:pPr>
        <w:jc w:val="both"/>
        <w:rPr>
          <w:rFonts w:eastAsiaTheme="minorHAnsi"/>
          <w:b/>
          <w:lang w:eastAsia="en-US"/>
        </w:rPr>
      </w:pPr>
      <w:r w:rsidRPr="00D10A6A">
        <w:rPr>
          <w:rFonts w:eastAsiaTheme="minorHAnsi"/>
          <w:b/>
          <w:lang w:eastAsia="en-US"/>
        </w:rPr>
        <w:t>Prijaté opatrenia:</w:t>
      </w:r>
    </w:p>
    <w:p w:rsidR="0019359B" w:rsidRDefault="0019359B" w:rsidP="00D775B5">
      <w:pPr>
        <w:pStyle w:val="Odsekzoznamu"/>
        <w:numPr>
          <w:ilvl w:val="0"/>
          <w:numId w:val="16"/>
        </w:numPr>
        <w:spacing w:line="276" w:lineRule="auto"/>
        <w:jc w:val="both"/>
        <w:rPr>
          <w:rFonts w:eastAsiaTheme="minorHAnsi"/>
          <w:lang w:eastAsia="en-US"/>
        </w:rPr>
      </w:pPr>
      <w:r>
        <w:rPr>
          <w:rFonts w:eastAsiaTheme="minorHAnsi"/>
          <w:lang w:eastAsia="en-US"/>
        </w:rPr>
        <w:t>separovaný zber kuchynského, reštauračného odpadu a biologicky rozložiteľných odpadov z verejnej a súkromnej zelene a záhrad realizovať v súlade so Stratégiou znižovania ukladania BRKO na skládky odpadov schválenou uznesením vlády SR č. 904/2010 zo dňa 15.12.2010,</w:t>
      </w:r>
    </w:p>
    <w:p w:rsidR="0019359B" w:rsidRDefault="0019359B" w:rsidP="00D775B5">
      <w:pPr>
        <w:pStyle w:val="Odsekzoznamu"/>
        <w:numPr>
          <w:ilvl w:val="0"/>
          <w:numId w:val="16"/>
        </w:numPr>
        <w:spacing w:line="276" w:lineRule="auto"/>
        <w:jc w:val="both"/>
        <w:rPr>
          <w:rFonts w:eastAsiaTheme="minorHAnsi"/>
          <w:lang w:eastAsia="en-US"/>
        </w:rPr>
      </w:pPr>
      <w:r>
        <w:rPr>
          <w:rFonts w:eastAsiaTheme="minorHAnsi"/>
          <w:lang w:eastAsia="en-US"/>
        </w:rPr>
        <w:t>zvyšovať povedomie občanov mesta o možnostiach triedeného zberu biologicky rozložiteľných odpadov (informácie na webovej stránke mesta, príspevky do miestneho časopisu),</w:t>
      </w:r>
    </w:p>
    <w:p w:rsidR="0019359B" w:rsidRPr="0019359B" w:rsidRDefault="0019359B" w:rsidP="00D775B5">
      <w:pPr>
        <w:pStyle w:val="Odsekzoznamu"/>
        <w:numPr>
          <w:ilvl w:val="0"/>
          <w:numId w:val="16"/>
        </w:numPr>
        <w:spacing w:line="276" w:lineRule="auto"/>
        <w:jc w:val="both"/>
        <w:rPr>
          <w:rFonts w:eastAsiaTheme="minorHAnsi"/>
          <w:lang w:eastAsia="en-US"/>
        </w:rPr>
      </w:pPr>
      <w:r>
        <w:rPr>
          <w:rFonts w:eastAsiaTheme="minorHAnsi"/>
          <w:lang w:eastAsia="en-US"/>
        </w:rPr>
        <w:t>podporovať domáce kompostovanie.</w:t>
      </w:r>
    </w:p>
    <w:p w:rsidR="00A3517B" w:rsidRDefault="00A3517B" w:rsidP="00D775B5">
      <w:pPr>
        <w:spacing w:line="276" w:lineRule="auto"/>
        <w:jc w:val="both"/>
        <w:rPr>
          <w:rFonts w:eastAsiaTheme="minorHAnsi"/>
          <w:b/>
          <w:lang w:eastAsia="en-US"/>
        </w:rPr>
      </w:pPr>
    </w:p>
    <w:p w:rsidR="00A3517B" w:rsidRDefault="005F0FE2">
      <w:pPr>
        <w:jc w:val="both"/>
        <w:rPr>
          <w:rFonts w:eastAsiaTheme="minorHAnsi"/>
          <w:b/>
          <w:lang w:eastAsia="en-US"/>
        </w:rPr>
      </w:pPr>
      <w:r>
        <w:rPr>
          <w:rFonts w:eastAsiaTheme="minorHAnsi"/>
          <w:b/>
          <w:lang w:eastAsia="en-US"/>
        </w:rPr>
        <w:t>C</w:t>
      </w:r>
      <w:r w:rsidR="008D67F5">
        <w:rPr>
          <w:rFonts w:eastAsiaTheme="minorHAnsi"/>
          <w:b/>
          <w:lang w:eastAsia="en-US"/>
        </w:rPr>
        <w:t xml:space="preserve">/ </w:t>
      </w:r>
      <w:r w:rsidR="008D67F5" w:rsidRPr="00D10A6A">
        <w:rPr>
          <w:rFonts w:eastAsiaTheme="minorHAnsi"/>
          <w:b/>
          <w:u w:val="single"/>
          <w:lang w:eastAsia="en-US"/>
        </w:rPr>
        <w:t xml:space="preserve">Ciele a opatrenia pre </w:t>
      </w:r>
      <w:proofErr w:type="spellStart"/>
      <w:r w:rsidR="008D67F5" w:rsidRPr="00D10A6A">
        <w:rPr>
          <w:rFonts w:eastAsiaTheme="minorHAnsi"/>
          <w:b/>
          <w:u w:val="single"/>
          <w:lang w:eastAsia="en-US"/>
        </w:rPr>
        <w:t>elektroodpad</w:t>
      </w:r>
      <w:proofErr w:type="spellEnd"/>
    </w:p>
    <w:p w:rsidR="008D67F5" w:rsidRPr="008D67F5" w:rsidRDefault="008D67F5" w:rsidP="00D775B5">
      <w:pPr>
        <w:spacing w:line="276" w:lineRule="auto"/>
        <w:jc w:val="both"/>
        <w:rPr>
          <w:rFonts w:eastAsiaTheme="minorHAnsi"/>
          <w:lang w:eastAsia="en-US"/>
        </w:rPr>
      </w:pPr>
      <w:r>
        <w:rPr>
          <w:rFonts w:eastAsiaTheme="minorHAnsi"/>
          <w:lang w:eastAsia="en-US"/>
        </w:rPr>
        <w:tab/>
        <w:t xml:space="preserve">Pre </w:t>
      </w:r>
      <w:proofErr w:type="spellStart"/>
      <w:r>
        <w:rPr>
          <w:rFonts w:eastAsiaTheme="minorHAnsi"/>
          <w:lang w:eastAsia="en-US"/>
        </w:rPr>
        <w:t>elektroodpad</w:t>
      </w:r>
      <w:proofErr w:type="spellEnd"/>
      <w:r>
        <w:rPr>
          <w:rFonts w:eastAsiaTheme="minorHAnsi"/>
          <w:lang w:eastAsia="en-US"/>
        </w:rPr>
        <w:t xml:space="preserve"> boli stanovené nasledovné ciele:</w:t>
      </w:r>
    </w:p>
    <w:p w:rsidR="00213DE4" w:rsidRPr="00213DE4" w:rsidRDefault="00213DE4" w:rsidP="00D775B5">
      <w:pPr>
        <w:pStyle w:val="Odsekzoznamu"/>
        <w:numPr>
          <w:ilvl w:val="0"/>
          <w:numId w:val="12"/>
        </w:numPr>
        <w:spacing w:line="276" w:lineRule="auto"/>
        <w:jc w:val="both"/>
        <w:rPr>
          <w:rFonts w:eastAsiaTheme="minorHAnsi"/>
          <w:b/>
          <w:lang w:eastAsia="en-US"/>
        </w:rPr>
      </w:pPr>
      <w:r>
        <w:rPr>
          <w:rFonts w:eastAsiaTheme="minorHAnsi"/>
          <w:lang w:eastAsia="en-US"/>
        </w:rPr>
        <w:t xml:space="preserve">dosiahnuť, aby množstvo </w:t>
      </w:r>
      <w:proofErr w:type="spellStart"/>
      <w:r>
        <w:rPr>
          <w:rFonts w:eastAsiaTheme="minorHAnsi"/>
          <w:lang w:eastAsia="en-US"/>
        </w:rPr>
        <w:t>elektroodpadu</w:t>
      </w:r>
      <w:proofErr w:type="spellEnd"/>
      <w:r>
        <w:rPr>
          <w:rFonts w:eastAsiaTheme="minorHAnsi"/>
          <w:lang w:eastAsia="en-US"/>
        </w:rPr>
        <w:t xml:space="preserve"> z domácnosti odovzdaného do systému spätného odberu a oddeleného zberu dosiahlo </w:t>
      </w:r>
      <w:r w:rsidR="000279E1">
        <w:rPr>
          <w:rFonts w:eastAsiaTheme="minorHAnsi"/>
          <w:lang w:eastAsia="en-US"/>
        </w:rPr>
        <w:t>v roku 2020 hmotnosť zodpovedajúcu podielu 60% priemernej hmotnosti elektrozariadení uvedených na trh v SR v troch predchádzajúcich rokoch.</w:t>
      </w:r>
    </w:p>
    <w:p w:rsidR="00213DE4" w:rsidRDefault="00213DE4" w:rsidP="00213DE4">
      <w:pPr>
        <w:jc w:val="both"/>
        <w:rPr>
          <w:rFonts w:eastAsiaTheme="minorHAnsi"/>
          <w:b/>
          <w:lang w:eastAsia="en-US"/>
        </w:rPr>
      </w:pPr>
    </w:p>
    <w:p w:rsidR="00213DE4" w:rsidRDefault="00213DE4" w:rsidP="00213DE4">
      <w:pPr>
        <w:jc w:val="both"/>
        <w:rPr>
          <w:rFonts w:eastAsiaTheme="minorHAnsi"/>
          <w:b/>
          <w:u w:val="single"/>
          <w:lang w:eastAsia="en-US"/>
        </w:rPr>
      </w:pPr>
      <w:r w:rsidRPr="00D10A6A">
        <w:rPr>
          <w:rFonts w:eastAsiaTheme="minorHAnsi"/>
          <w:b/>
          <w:lang w:eastAsia="en-US"/>
        </w:rPr>
        <w:t>Prijaté opatrenia:</w:t>
      </w:r>
    </w:p>
    <w:p w:rsidR="00B87252" w:rsidRDefault="00B87252" w:rsidP="00D775B5">
      <w:pPr>
        <w:pStyle w:val="Odsekzoznamu"/>
        <w:numPr>
          <w:ilvl w:val="0"/>
          <w:numId w:val="20"/>
        </w:numPr>
        <w:spacing w:line="276" w:lineRule="auto"/>
        <w:jc w:val="both"/>
        <w:rPr>
          <w:rFonts w:eastAsiaTheme="minorHAnsi"/>
          <w:lang w:eastAsia="en-US"/>
        </w:rPr>
      </w:pPr>
      <w:r>
        <w:rPr>
          <w:rFonts w:eastAsiaTheme="minorHAnsi"/>
          <w:lang w:eastAsia="en-US"/>
        </w:rPr>
        <w:t xml:space="preserve">zlepšenie systému oddeleného zberu </w:t>
      </w:r>
      <w:proofErr w:type="spellStart"/>
      <w:r>
        <w:rPr>
          <w:rFonts w:eastAsiaTheme="minorHAnsi"/>
          <w:lang w:eastAsia="en-US"/>
        </w:rPr>
        <w:t>elektroodpadov</w:t>
      </w:r>
      <w:proofErr w:type="spellEnd"/>
      <w:r>
        <w:rPr>
          <w:rFonts w:eastAsiaTheme="minorHAnsi"/>
          <w:lang w:eastAsia="en-US"/>
        </w:rPr>
        <w:t xml:space="preserve"> na území mesta</w:t>
      </w:r>
      <w:r w:rsidR="00030999">
        <w:rPr>
          <w:rFonts w:eastAsiaTheme="minorHAnsi"/>
          <w:lang w:eastAsia="en-US"/>
        </w:rPr>
        <w:t xml:space="preserve"> ( informovanosť občanov o celoročnom odovzdávaní </w:t>
      </w:r>
      <w:proofErr w:type="spellStart"/>
      <w:r w:rsidR="00030999">
        <w:rPr>
          <w:rFonts w:eastAsiaTheme="minorHAnsi"/>
          <w:lang w:eastAsia="en-US"/>
        </w:rPr>
        <w:t>elektroodpadu</w:t>
      </w:r>
      <w:proofErr w:type="spellEnd"/>
      <w:r w:rsidR="00030999">
        <w:rPr>
          <w:rFonts w:eastAsiaTheme="minorHAnsi"/>
          <w:lang w:eastAsia="en-US"/>
        </w:rPr>
        <w:t xml:space="preserve"> na zbernom dvore</w:t>
      </w:r>
      <w:r w:rsidR="002768B8">
        <w:rPr>
          <w:rFonts w:eastAsiaTheme="minorHAnsi"/>
          <w:lang w:eastAsia="en-US"/>
        </w:rPr>
        <w:t xml:space="preserve"> zberovej spoločnosti </w:t>
      </w:r>
      <w:proofErr w:type="spellStart"/>
      <w:r w:rsidR="002768B8">
        <w:rPr>
          <w:rFonts w:eastAsiaTheme="minorHAnsi"/>
          <w:lang w:eastAsia="en-US"/>
        </w:rPr>
        <w:t>Brantner</w:t>
      </w:r>
      <w:proofErr w:type="spellEnd"/>
      <w:r w:rsidR="002768B8">
        <w:rPr>
          <w:rFonts w:eastAsiaTheme="minorHAnsi"/>
          <w:lang w:eastAsia="en-US"/>
        </w:rPr>
        <w:t xml:space="preserve"> Fatra </w:t>
      </w:r>
      <w:proofErr w:type="spellStart"/>
      <w:r w:rsidR="002768B8">
        <w:rPr>
          <w:rFonts w:eastAsiaTheme="minorHAnsi"/>
          <w:lang w:eastAsia="en-US"/>
        </w:rPr>
        <w:t>s.r.o</w:t>
      </w:r>
      <w:proofErr w:type="spellEnd"/>
      <w:r w:rsidR="002768B8">
        <w:rPr>
          <w:rFonts w:eastAsiaTheme="minorHAnsi"/>
          <w:lang w:eastAsia="en-US"/>
        </w:rPr>
        <w:t>, Martin)</w:t>
      </w:r>
    </w:p>
    <w:p w:rsidR="00B87252" w:rsidRDefault="00B87252" w:rsidP="00D775B5">
      <w:pPr>
        <w:pStyle w:val="Odsekzoznamu"/>
        <w:numPr>
          <w:ilvl w:val="0"/>
          <w:numId w:val="20"/>
        </w:numPr>
        <w:spacing w:line="276" w:lineRule="auto"/>
        <w:jc w:val="both"/>
        <w:rPr>
          <w:rFonts w:eastAsiaTheme="minorHAnsi"/>
          <w:lang w:eastAsia="en-US"/>
        </w:rPr>
      </w:pPr>
      <w:r>
        <w:rPr>
          <w:rFonts w:eastAsiaTheme="minorHAnsi"/>
          <w:lang w:eastAsia="en-US"/>
        </w:rPr>
        <w:t xml:space="preserve">zvyšovanie informovanosti obyvateľstva o možnostiach spätného odberu </w:t>
      </w:r>
      <w:proofErr w:type="spellStart"/>
      <w:r>
        <w:rPr>
          <w:rFonts w:eastAsiaTheme="minorHAnsi"/>
          <w:lang w:eastAsia="en-US"/>
        </w:rPr>
        <w:t>elektroodpadov</w:t>
      </w:r>
      <w:proofErr w:type="spellEnd"/>
      <w:r>
        <w:rPr>
          <w:rFonts w:eastAsiaTheme="minorHAnsi"/>
          <w:lang w:eastAsia="en-US"/>
        </w:rPr>
        <w:t>,</w:t>
      </w:r>
    </w:p>
    <w:p w:rsidR="00B87252" w:rsidRDefault="00B87252" w:rsidP="00D775B5">
      <w:pPr>
        <w:pStyle w:val="Odsekzoznamu"/>
        <w:numPr>
          <w:ilvl w:val="0"/>
          <w:numId w:val="20"/>
        </w:numPr>
        <w:spacing w:line="276" w:lineRule="auto"/>
        <w:jc w:val="both"/>
        <w:rPr>
          <w:rFonts w:eastAsiaTheme="minorHAnsi"/>
          <w:lang w:eastAsia="en-US"/>
        </w:rPr>
      </w:pPr>
      <w:r>
        <w:rPr>
          <w:rFonts w:eastAsiaTheme="minorHAnsi"/>
          <w:lang w:eastAsia="en-US"/>
        </w:rPr>
        <w:t>zvyšovanie informovanosti obyvateľstva o zákaze zmiešavania predovšetkým malých domácich spotrebičov s komunálnym odpadom.</w:t>
      </w:r>
    </w:p>
    <w:p w:rsidR="00B87252" w:rsidRDefault="00B87252" w:rsidP="00B87252">
      <w:pPr>
        <w:jc w:val="both"/>
        <w:rPr>
          <w:rFonts w:eastAsiaTheme="minorHAnsi"/>
          <w:lang w:eastAsia="en-US"/>
        </w:rPr>
      </w:pPr>
    </w:p>
    <w:p w:rsidR="00B87252" w:rsidRDefault="005F0FE2" w:rsidP="00B87252">
      <w:pPr>
        <w:jc w:val="both"/>
        <w:rPr>
          <w:rFonts w:eastAsiaTheme="minorHAnsi"/>
          <w:b/>
          <w:lang w:eastAsia="en-US"/>
        </w:rPr>
      </w:pPr>
      <w:r>
        <w:rPr>
          <w:rFonts w:eastAsiaTheme="minorHAnsi"/>
          <w:b/>
          <w:lang w:eastAsia="en-US"/>
        </w:rPr>
        <w:t>D</w:t>
      </w:r>
      <w:r w:rsidR="00B87252">
        <w:rPr>
          <w:rFonts w:eastAsiaTheme="minorHAnsi"/>
          <w:b/>
          <w:lang w:eastAsia="en-US"/>
        </w:rPr>
        <w:t xml:space="preserve">/ </w:t>
      </w:r>
      <w:r w:rsidR="004912D0" w:rsidRPr="00D10A6A">
        <w:rPr>
          <w:rFonts w:eastAsiaTheme="minorHAnsi"/>
          <w:b/>
          <w:u w:val="single"/>
          <w:lang w:eastAsia="en-US"/>
        </w:rPr>
        <w:t>Ciele a opatrenia pre p</w:t>
      </w:r>
      <w:r w:rsidR="00B87252" w:rsidRPr="00D10A6A">
        <w:rPr>
          <w:rFonts w:eastAsiaTheme="minorHAnsi"/>
          <w:b/>
          <w:u w:val="single"/>
          <w:lang w:eastAsia="en-US"/>
        </w:rPr>
        <w:t>apier a lepenk</w:t>
      </w:r>
      <w:r w:rsidR="004912D0" w:rsidRPr="00D10A6A">
        <w:rPr>
          <w:rFonts w:eastAsiaTheme="minorHAnsi"/>
          <w:b/>
          <w:u w:val="single"/>
          <w:lang w:eastAsia="en-US"/>
        </w:rPr>
        <w:t>u</w:t>
      </w:r>
    </w:p>
    <w:p w:rsidR="00986F3B" w:rsidRDefault="00B87252" w:rsidP="00D775B5">
      <w:pPr>
        <w:spacing w:line="276" w:lineRule="auto"/>
        <w:jc w:val="both"/>
      </w:pPr>
      <w:r>
        <w:rPr>
          <w:rFonts w:eastAsiaTheme="minorHAnsi"/>
          <w:lang w:eastAsia="en-US"/>
        </w:rPr>
        <w:tab/>
      </w:r>
      <w:r w:rsidRPr="00B87252">
        <w:t>Ciele do roku 2020 pre papier a lepenku sú stanovené predovšetkým za účelom zvyšovania materiálového zhodnocovania tohto prúdu odpadu. Do roku 2020 je cieľ</w:t>
      </w:r>
      <w:r w:rsidR="00986F3B">
        <w:t>:</w:t>
      </w:r>
      <w:r w:rsidRPr="00B87252">
        <w:t xml:space="preserve"> </w:t>
      </w:r>
      <w:r w:rsidR="00986F3B">
        <w:t xml:space="preserve"> </w:t>
      </w:r>
    </w:p>
    <w:p w:rsidR="00B87252" w:rsidRDefault="00B87252" w:rsidP="00D775B5">
      <w:pPr>
        <w:pStyle w:val="Odsekzoznamu"/>
        <w:numPr>
          <w:ilvl w:val="0"/>
          <w:numId w:val="12"/>
        </w:numPr>
        <w:spacing w:line="276" w:lineRule="auto"/>
        <w:jc w:val="both"/>
      </w:pPr>
      <w:r w:rsidRPr="00B87252">
        <w:t>materiálového zhodnocovania odpadov z papiera a lepenky stanovený na 70 % vzhľadom na skutočnosť, že zberový papier je jednou z najvýznamnejších druhotných surovín na Slovensku</w:t>
      </w:r>
      <w:r>
        <w:t>.</w:t>
      </w:r>
    </w:p>
    <w:p w:rsidR="00B87252" w:rsidRDefault="00B87252" w:rsidP="00B87252">
      <w:pPr>
        <w:jc w:val="both"/>
      </w:pPr>
    </w:p>
    <w:p w:rsidR="00B87252" w:rsidRDefault="00C04779" w:rsidP="00B87252">
      <w:pPr>
        <w:jc w:val="both"/>
        <w:rPr>
          <w:b/>
          <w:u w:val="single"/>
        </w:rPr>
      </w:pPr>
      <w:r w:rsidRPr="00D10A6A">
        <w:rPr>
          <w:b/>
        </w:rPr>
        <w:t>Prijaté opatrenia:</w:t>
      </w:r>
    </w:p>
    <w:p w:rsidR="00C04779" w:rsidRPr="00C04779" w:rsidRDefault="00C04779" w:rsidP="00D775B5">
      <w:pPr>
        <w:pStyle w:val="Odsekzoznamu"/>
        <w:numPr>
          <w:ilvl w:val="0"/>
          <w:numId w:val="21"/>
        </w:num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zvýšiť </w:t>
      </w:r>
      <w:r w:rsidRPr="00C04779">
        <w:rPr>
          <w:rFonts w:eastAsiaTheme="minorHAnsi"/>
          <w:color w:val="000000"/>
          <w:lang w:eastAsia="en-US"/>
        </w:rPr>
        <w:t>efekt</w:t>
      </w:r>
      <w:r w:rsidR="004912D0">
        <w:rPr>
          <w:rFonts w:eastAsiaTheme="minorHAnsi"/>
          <w:color w:val="000000"/>
          <w:lang w:eastAsia="en-US"/>
        </w:rPr>
        <w:t>i</w:t>
      </w:r>
      <w:r w:rsidRPr="00C04779">
        <w:rPr>
          <w:rFonts w:eastAsiaTheme="minorHAnsi"/>
          <w:color w:val="000000"/>
          <w:lang w:eastAsia="en-US"/>
        </w:rPr>
        <w:t>v</w:t>
      </w:r>
      <w:r>
        <w:rPr>
          <w:rFonts w:eastAsiaTheme="minorHAnsi"/>
          <w:color w:val="000000"/>
          <w:lang w:eastAsia="en-US"/>
        </w:rPr>
        <w:t xml:space="preserve">itu separácie </w:t>
      </w:r>
      <w:r w:rsidRPr="00C04779">
        <w:rPr>
          <w:rFonts w:eastAsiaTheme="minorHAnsi"/>
          <w:color w:val="000000"/>
          <w:lang w:eastAsia="en-US"/>
        </w:rPr>
        <w:t xml:space="preserve"> </w:t>
      </w:r>
      <w:r>
        <w:rPr>
          <w:rFonts w:eastAsiaTheme="minorHAnsi"/>
          <w:color w:val="000000"/>
          <w:lang w:eastAsia="en-US"/>
        </w:rPr>
        <w:t xml:space="preserve">papiera a lepenky z </w:t>
      </w:r>
      <w:r w:rsidRPr="00C04779">
        <w:rPr>
          <w:rFonts w:eastAsiaTheme="minorHAnsi"/>
          <w:color w:val="000000"/>
          <w:lang w:eastAsia="en-US"/>
        </w:rPr>
        <w:t>komunálnych odpadov</w:t>
      </w:r>
      <w:r w:rsidR="002768B8">
        <w:rPr>
          <w:rFonts w:eastAsiaTheme="minorHAnsi"/>
          <w:color w:val="000000"/>
          <w:lang w:eastAsia="en-US"/>
        </w:rPr>
        <w:t>- upozorňovať občanov prostredníctvom miestneho časopisu, internetovej stránky mesta a letákov o správnom uložení odpadu do nádob,</w:t>
      </w:r>
    </w:p>
    <w:p w:rsidR="00C04779" w:rsidRDefault="00C04779" w:rsidP="00D775B5">
      <w:pPr>
        <w:pStyle w:val="Odsekzoznamu"/>
        <w:numPr>
          <w:ilvl w:val="0"/>
          <w:numId w:val="21"/>
        </w:numPr>
        <w:spacing w:line="276" w:lineRule="auto"/>
        <w:jc w:val="both"/>
        <w:rPr>
          <w:rFonts w:eastAsiaTheme="minorHAnsi"/>
          <w:lang w:eastAsia="en-US"/>
        </w:rPr>
      </w:pPr>
      <w:r>
        <w:rPr>
          <w:rFonts w:eastAsiaTheme="minorHAnsi"/>
          <w:lang w:eastAsia="en-US"/>
        </w:rPr>
        <w:t>zvyšovanie zapojenia verejnosti do separovaného zberu</w:t>
      </w:r>
      <w:r w:rsidR="002768B8">
        <w:rPr>
          <w:rFonts w:eastAsiaTheme="minorHAnsi"/>
          <w:lang w:eastAsia="en-US"/>
        </w:rPr>
        <w:t>- rozšírenie počtu zberných nádob na oddelenú zložku z komunálneho odpadu resp. zvýšenie frekvencie vývozu,</w:t>
      </w:r>
    </w:p>
    <w:p w:rsidR="00675559" w:rsidRDefault="00C04779" w:rsidP="00675559">
      <w:pPr>
        <w:pStyle w:val="Odsekzoznamu"/>
        <w:numPr>
          <w:ilvl w:val="0"/>
          <w:numId w:val="15"/>
        </w:numPr>
        <w:spacing w:line="276" w:lineRule="auto"/>
        <w:jc w:val="both"/>
        <w:rPr>
          <w:rFonts w:eastAsiaTheme="minorHAnsi"/>
          <w:lang w:eastAsia="en-US"/>
        </w:rPr>
      </w:pPr>
      <w:r>
        <w:rPr>
          <w:rFonts w:eastAsiaTheme="minorHAnsi"/>
          <w:lang w:eastAsia="en-US"/>
        </w:rPr>
        <w:lastRenderedPageBreak/>
        <w:t>zvýšiť povedomie občanov o nakladaní s odpadom – usmerňovanie občanov v rámci nakladania s odpadmi (informácie na webovej stránke mesta)</w:t>
      </w:r>
      <w:r w:rsidR="001B609E">
        <w:rPr>
          <w:rFonts w:eastAsiaTheme="minorHAnsi"/>
          <w:lang w:eastAsia="en-US"/>
        </w:rPr>
        <w:t>,</w:t>
      </w:r>
      <w:r w:rsidR="00675559" w:rsidRPr="00675559">
        <w:rPr>
          <w:rFonts w:eastAsiaTheme="minorHAnsi"/>
          <w:lang w:eastAsia="en-US"/>
        </w:rPr>
        <w:t xml:space="preserve"> </w:t>
      </w:r>
      <w:r w:rsidR="00675559">
        <w:rPr>
          <w:rFonts w:eastAsiaTheme="minorHAnsi"/>
          <w:lang w:eastAsia="en-US"/>
        </w:rPr>
        <w:t>kampane, súťaže a aktivity  na podporu  účasti verejnosti v systéme,</w:t>
      </w:r>
    </w:p>
    <w:p w:rsidR="001B609E" w:rsidRPr="0062135F" w:rsidRDefault="001B609E" w:rsidP="001B609E">
      <w:pPr>
        <w:pStyle w:val="Odsekzoznamu"/>
        <w:numPr>
          <w:ilvl w:val="0"/>
          <w:numId w:val="15"/>
        </w:numPr>
        <w:spacing w:line="276" w:lineRule="auto"/>
        <w:jc w:val="both"/>
        <w:rPr>
          <w:rFonts w:eastAsiaTheme="minorHAnsi"/>
          <w:lang w:eastAsia="en-US"/>
        </w:rPr>
      </w:pPr>
      <w:r>
        <w:rPr>
          <w:rFonts w:eastAsiaTheme="minorHAnsi"/>
          <w:lang w:eastAsia="en-US"/>
        </w:rPr>
        <w:t>zvýšiť spoluprácu s OZV pri účasti na jej aktivitách.</w:t>
      </w:r>
    </w:p>
    <w:p w:rsidR="00D775B5" w:rsidRDefault="00D775B5" w:rsidP="00C04779">
      <w:pPr>
        <w:jc w:val="both"/>
        <w:rPr>
          <w:rFonts w:eastAsiaTheme="minorHAnsi"/>
          <w:b/>
          <w:lang w:eastAsia="en-US"/>
        </w:rPr>
      </w:pPr>
    </w:p>
    <w:p w:rsidR="00C04779" w:rsidRDefault="005F0FE2" w:rsidP="00C04779">
      <w:pPr>
        <w:jc w:val="both"/>
        <w:rPr>
          <w:rFonts w:eastAsiaTheme="minorHAnsi"/>
          <w:b/>
          <w:lang w:eastAsia="en-US"/>
        </w:rPr>
      </w:pPr>
      <w:r>
        <w:rPr>
          <w:rFonts w:eastAsiaTheme="minorHAnsi"/>
          <w:b/>
          <w:lang w:eastAsia="en-US"/>
        </w:rPr>
        <w:t>E</w:t>
      </w:r>
      <w:r w:rsidR="00C04779">
        <w:rPr>
          <w:rFonts w:eastAsiaTheme="minorHAnsi"/>
          <w:b/>
          <w:lang w:eastAsia="en-US"/>
        </w:rPr>
        <w:t xml:space="preserve">/ </w:t>
      </w:r>
      <w:r w:rsidR="004912D0" w:rsidRPr="00D10A6A">
        <w:rPr>
          <w:rFonts w:eastAsiaTheme="minorHAnsi"/>
          <w:b/>
          <w:u w:val="single"/>
          <w:lang w:eastAsia="en-US"/>
        </w:rPr>
        <w:t>Ciele a opatrenia pre s</w:t>
      </w:r>
      <w:r w:rsidR="00C04779" w:rsidRPr="00D10A6A">
        <w:rPr>
          <w:rFonts w:eastAsiaTheme="minorHAnsi"/>
          <w:b/>
          <w:u w:val="single"/>
          <w:lang w:eastAsia="en-US"/>
        </w:rPr>
        <w:t>klo</w:t>
      </w:r>
    </w:p>
    <w:p w:rsidR="00986F3B" w:rsidRDefault="00C04779" w:rsidP="00D775B5">
      <w:pPr>
        <w:spacing w:line="276" w:lineRule="auto"/>
        <w:jc w:val="both"/>
      </w:pPr>
      <w:r>
        <w:rPr>
          <w:rFonts w:eastAsiaTheme="minorHAnsi"/>
          <w:lang w:eastAsia="en-US"/>
        </w:rPr>
        <w:tab/>
      </w:r>
      <w:r w:rsidRPr="00F81560">
        <w:t xml:space="preserve">Zvýšenie recyklácie odpadov zo skla je vzhľadom na vysoký podiel odpadového skla z triedeného zberu komunálnych odpadov veľmi dôležitým cieľom pre dosiahnutie cieľa recyklácie v zmysle požiadavky rámcovej smernice o odpade. Analýza vzniku a nakladania s odpadovým sklom preukázala za uplynulé obdobie vysoký podiel skládkovaných odpadov zo skla. </w:t>
      </w:r>
      <w:r w:rsidR="00986F3B">
        <w:t>Cieľom je :</w:t>
      </w:r>
    </w:p>
    <w:p w:rsidR="00C04779" w:rsidRDefault="00C04779" w:rsidP="00D775B5">
      <w:pPr>
        <w:pStyle w:val="Odsekzoznamu"/>
        <w:numPr>
          <w:ilvl w:val="0"/>
          <w:numId w:val="12"/>
        </w:numPr>
        <w:spacing w:line="276" w:lineRule="auto"/>
        <w:jc w:val="both"/>
      </w:pPr>
      <w:r w:rsidRPr="00F81560">
        <w:t>Skládkovanie odpadového skla do roku 2020</w:t>
      </w:r>
      <w:r w:rsidR="00986F3B">
        <w:t xml:space="preserve"> je </w:t>
      </w:r>
      <w:r w:rsidRPr="00F81560">
        <w:t xml:space="preserve"> potrebné znížiť na úroveň 10 %.</w:t>
      </w:r>
    </w:p>
    <w:p w:rsidR="005F0FE2" w:rsidRDefault="005F0FE2" w:rsidP="004912D0">
      <w:pPr>
        <w:jc w:val="both"/>
        <w:rPr>
          <w:b/>
        </w:rPr>
      </w:pPr>
    </w:p>
    <w:p w:rsidR="004912D0" w:rsidRPr="00D10A6A" w:rsidRDefault="004912D0" w:rsidP="004912D0">
      <w:pPr>
        <w:jc w:val="both"/>
        <w:rPr>
          <w:b/>
        </w:rPr>
      </w:pPr>
      <w:r w:rsidRPr="00D10A6A">
        <w:rPr>
          <w:b/>
        </w:rPr>
        <w:t>Prijaté opatrenia:</w:t>
      </w:r>
    </w:p>
    <w:p w:rsidR="004912D0" w:rsidRPr="00C04779" w:rsidRDefault="004912D0" w:rsidP="00D775B5">
      <w:pPr>
        <w:pStyle w:val="Odsekzoznamu"/>
        <w:numPr>
          <w:ilvl w:val="0"/>
          <w:numId w:val="21"/>
        </w:num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zvýšiť </w:t>
      </w:r>
      <w:r w:rsidRPr="00C04779">
        <w:rPr>
          <w:rFonts w:eastAsiaTheme="minorHAnsi"/>
          <w:color w:val="000000"/>
          <w:lang w:eastAsia="en-US"/>
        </w:rPr>
        <w:t>efekt</w:t>
      </w:r>
      <w:r>
        <w:rPr>
          <w:rFonts w:eastAsiaTheme="minorHAnsi"/>
          <w:color w:val="000000"/>
          <w:lang w:eastAsia="en-US"/>
        </w:rPr>
        <w:t>i</w:t>
      </w:r>
      <w:r w:rsidRPr="00C04779">
        <w:rPr>
          <w:rFonts w:eastAsiaTheme="minorHAnsi"/>
          <w:color w:val="000000"/>
          <w:lang w:eastAsia="en-US"/>
        </w:rPr>
        <w:t>v</w:t>
      </w:r>
      <w:r>
        <w:rPr>
          <w:rFonts w:eastAsiaTheme="minorHAnsi"/>
          <w:color w:val="000000"/>
          <w:lang w:eastAsia="en-US"/>
        </w:rPr>
        <w:t xml:space="preserve">itu separácie </w:t>
      </w:r>
      <w:r w:rsidRPr="00C04779">
        <w:rPr>
          <w:rFonts w:eastAsiaTheme="minorHAnsi"/>
          <w:color w:val="000000"/>
          <w:lang w:eastAsia="en-US"/>
        </w:rPr>
        <w:t xml:space="preserve"> </w:t>
      </w:r>
      <w:r>
        <w:rPr>
          <w:rFonts w:eastAsiaTheme="minorHAnsi"/>
          <w:color w:val="000000"/>
          <w:lang w:eastAsia="en-US"/>
        </w:rPr>
        <w:t xml:space="preserve">skla z </w:t>
      </w:r>
      <w:r w:rsidRPr="00C04779">
        <w:rPr>
          <w:rFonts w:eastAsiaTheme="minorHAnsi"/>
          <w:color w:val="000000"/>
          <w:lang w:eastAsia="en-US"/>
        </w:rPr>
        <w:t xml:space="preserve">komunálnych odpadov </w:t>
      </w:r>
      <w:r w:rsidR="002768B8">
        <w:rPr>
          <w:rFonts w:eastAsiaTheme="minorHAnsi"/>
          <w:color w:val="000000"/>
          <w:lang w:eastAsia="en-US"/>
        </w:rPr>
        <w:t xml:space="preserve">– upozorňovať občanov prostredníctvom miestneho časopisu, internetovej stránky mesta a letákov na dôslednejšie vyseparovanie </w:t>
      </w:r>
      <w:r w:rsidR="00EC49C0">
        <w:rPr>
          <w:rFonts w:eastAsiaTheme="minorHAnsi"/>
          <w:color w:val="000000"/>
          <w:lang w:eastAsia="en-US"/>
        </w:rPr>
        <w:t>skla z komunálnych odpadov,</w:t>
      </w:r>
    </w:p>
    <w:p w:rsidR="004912D0" w:rsidRDefault="004912D0" w:rsidP="00D775B5">
      <w:pPr>
        <w:pStyle w:val="Odsekzoznamu"/>
        <w:numPr>
          <w:ilvl w:val="0"/>
          <w:numId w:val="21"/>
        </w:numPr>
        <w:spacing w:line="276" w:lineRule="auto"/>
        <w:jc w:val="both"/>
        <w:rPr>
          <w:rFonts w:eastAsiaTheme="minorHAnsi"/>
          <w:lang w:eastAsia="en-US"/>
        </w:rPr>
      </w:pPr>
      <w:r>
        <w:rPr>
          <w:rFonts w:eastAsiaTheme="minorHAnsi"/>
          <w:lang w:eastAsia="en-US"/>
        </w:rPr>
        <w:t>zvyšovanie zapojenia verejnosti do separovaného zberu</w:t>
      </w:r>
      <w:r w:rsidR="00EC49C0" w:rsidRPr="00EC49C0">
        <w:rPr>
          <w:rFonts w:eastAsiaTheme="minorHAnsi"/>
          <w:lang w:eastAsia="en-US"/>
        </w:rPr>
        <w:t xml:space="preserve"> </w:t>
      </w:r>
      <w:r w:rsidR="00EC49C0">
        <w:rPr>
          <w:rFonts w:eastAsiaTheme="minorHAnsi"/>
          <w:lang w:eastAsia="en-US"/>
        </w:rPr>
        <w:t>-rozšírenie počtu zberných nádob na oddelenú zložku z komunálneho odpadu resp. zvýšenie frekvencie vývozu,</w:t>
      </w:r>
    </w:p>
    <w:p w:rsidR="001B609E" w:rsidRDefault="004912D0" w:rsidP="001B609E">
      <w:pPr>
        <w:pStyle w:val="Odsekzoznamu"/>
        <w:numPr>
          <w:ilvl w:val="0"/>
          <w:numId w:val="15"/>
        </w:numPr>
        <w:spacing w:line="276" w:lineRule="auto"/>
        <w:jc w:val="both"/>
        <w:rPr>
          <w:rFonts w:eastAsiaTheme="minorHAnsi"/>
          <w:lang w:eastAsia="en-US"/>
        </w:rPr>
      </w:pPr>
      <w:r>
        <w:rPr>
          <w:rFonts w:eastAsiaTheme="minorHAnsi"/>
          <w:lang w:eastAsia="en-US"/>
        </w:rPr>
        <w:t>zvýšiť povedomie občanov o nakladaní s odpadom – usmerňovanie občanov v rámci nakladania s odpadmi (informácie na webovej stránke mesta)</w:t>
      </w:r>
      <w:r w:rsidR="001B609E">
        <w:rPr>
          <w:rFonts w:eastAsiaTheme="minorHAnsi"/>
          <w:lang w:eastAsia="en-US"/>
        </w:rPr>
        <w:t>, kampane, súťaže a aktivity  na podporu  účasti verejnosti v systéme,</w:t>
      </w:r>
    </w:p>
    <w:p w:rsidR="001B609E" w:rsidRPr="0062135F" w:rsidRDefault="001B609E" w:rsidP="001B609E">
      <w:pPr>
        <w:pStyle w:val="Odsekzoznamu"/>
        <w:numPr>
          <w:ilvl w:val="0"/>
          <w:numId w:val="15"/>
        </w:numPr>
        <w:spacing w:line="276" w:lineRule="auto"/>
        <w:jc w:val="both"/>
        <w:rPr>
          <w:rFonts w:eastAsiaTheme="minorHAnsi"/>
          <w:lang w:eastAsia="en-US"/>
        </w:rPr>
      </w:pPr>
      <w:r>
        <w:rPr>
          <w:rFonts w:eastAsiaTheme="minorHAnsi"/>
          <w:lang w:eastAsia="en-US"/>
        </w:rPr>
        <w:t>zvýšiť spoluprácu s OZV pri účasti na jej aktivitách.</w:t>
      </w:r>
    </w:p>
    <w:p w:rsidR="004912D0" w:rsidRDefault="004912D0" w:rsidP="004912D0">
      <w:pPr>
        <w:jc w:val="both"/>
        <w:rPr>
          <w:rFonts w:eastAsiaTheme="minorHAnsi"/>
          <w:lang w:eastAsia="en-US"/>
        </w:rPr>
      </w:pPr>
    </w:p>
    <w:p w:rsidR="004912D0" w:rsidRDefault="005F0FE2" w:rsidP="004912D0">
      <w:pPr>
        <w:jc w:val="both"/>
        <w:rPr>
          <w:rFonts w:eastAsiaTheme="minorHAnsi"/>
          <w:b/>
          <w:lang w:eastAsia="en-US"/>
        </w:rPr>
      </w:pPr>
      <w:r>
        <w:rPr>
          <w:rFonts w:eastAsiaTheme="minorHAnsi"/>
          <w:b/>
          <w:lang w:eastAsia="en-US"/>
        </w:rPr>
        <w:t>F</w:t>
      </w:r>
      <w:r w:rsidR="004912D0">
        <w:rPr>
          <w:rFonts w:eastAsiaTheme="minorHAnsi"/>
          <w:b/>
          <w:lang w:eastAsia="en-US"/>
        </w:rPr>
        <w:t xml:space="preserve">/ </w:t>
      </w:r>
      <w:r w:rsidR="004912D0" w:rsidRPr="00602CF2">
        <w:rPr>
          <w:rFonts w:eastAsiaTheme="minorHAnsi"/>
          <w:b/>
          <w:u w:val="single"/>
          <w:lang w:eastAsia="en-US"/>
        </w:rPr>
        <w:t>Ciele a opatrenia pre plasty</w:t>
      </w:r>
    </w:p>
    <w:p w:rsidR="004912D0" w:rsidRPr="004912D0" w:rsidRDefault="004912D0" w:rsidP="00D775B5">
      <w:pPr>
        <w:autoSpaceDE w:val="0"/>
        <w:autoSpaceDN w:val="0"/>
        <w:adjustRightInd w:val="0"/>
        <w:spacing w:line="276" w:lineRule="auto"/>
        <w:ind w:firstLine="708"/>
        <w:rPr>
          <w:rFonts w:eastAsiaTheme="minorHAnsi"/>
          <w:color w:val="000000"/>
          <w:sz w:val="23"/>
          <w:szCs w:val="23"/>
          <w:lang w:eastAsia="en-US"/>
        </w:rPr>
      </w:pPr>
      <w:r w:rsidRPr="004912D0">
        <w:rPr>
          <w:rFonts w:eastAsiaTheme="minorHAnsi"/>
          <w:color w:val="000000"/>
          <w:sz w:val="23"/>
          <w:szCs w:val="23"/>
          <w:lang w:eastAsia="en-US"/>
        </w:rPr>
        <w:t xml:space="preserve">Cieľom pre plastové odpady je </w:t>
      </w:r>
    </w:p>
    <w:p w:rsidR="004912D0" w:rsidRPr="004912D0" w:rsidRDefault="004912D0" w:rsidP="00D775B5">
      <w:pPr>
        <w:pStyle w:val="Odsekzoznamu"/>
        <w:numPr>
          <w:ilvl w:val="0"/>
          <w:numId w:val="12"/>
        </w:numPr>
        <w:autoSpaceDE w:val="0"/>
        <w:autoSpaceDN w:val="0"/>
        <w:adjustRightInd w:val="0"/>
        <w:spacing w:line="276" w:lineRule="auto"/>
        <w:rPr>
          <w:rFonts w:eastAsiaTheme="minorHAnsi"/>
          <w:color w:val="000000"/>
          <w:sz w:val="23"/>
          <w:szCs w:val="23"/>
          <w:lang w:eastAsia="en-US"/>
        </w:rPr>
      </w:pPr>
      <w:r w:rsidRPr="004912D0">
        <w:rPr>
          <w:rFonts w:eastAsiaTheme="minorHAnsi"/>
          <w:color w:val="000000"/>
          <w:sz w:val="23"/>
          <w:szCs w:val="23"/>
          <w:lang w:eastAsia="en-US"/>
        </w:rPr>
        <w:t xml:space="preserve">do roku 2020 dosiahnuť 55 % materiálového zhodnotenia a zníženie skládkovania plastových odpadov na 5 %. </w:t>
      </w:r>
    </w:p>
    <w:p w:rsidR="004912D0" w:rsidRPr="004912D0" w:rsidRDefault="004912D0" w:rsidP="004912D0">
      <w:pPr>
        <w:jc w:val="both"/>
        <w:rPr>
          <w:rFonts w:eastAsiaTheme="minorHAnsi"/>
          <w:b/>
          <w:lang w:eastAsia="en-US"/>
        </w:rPr>
      </w:pPr>
    </w:p>
    <w:p w:rsidR="004912D0" w:rsidRPr="00602CF2" w:rsidRDefault="004912D0" w:rsidP="004912D0">
      <w:pPr>
        <w:jc w:val="both"/>
        <w:rPr>
          <w:b/>
        </w:rPr>
      </w:pPr>
      <w:r w:rsidRPr="00602CF2">
        <w:rPr>
          <w:b/>
        </w:rPr>
        <w:t>Prijaté opatrenia:</w:t>
      </w:r>
    </w:p>
    <w:p w:rsidR="00EC49C0" w:rsidRPr="00C04779" w:rsidRDefault="004912D0" w:rsidP="00D775B5">
      <w:pPr>
        <w:pStyle w:val="Odsekzoznamu"/>
        <w:numPr>
          <w:ilvl w:val="0"/>
          <w:numId w:val="21"/>
        </w:num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zvýšiť </w:t>
      </w:r>
      <w:r w:rsidRPr="00C04779">
        <w:rPr>
          <w:rFonts w:eastAsiaTheme="minorHAnsi"/>
          <w:color w:val="000000"/>
          <w:lang w:eastAsia="en-US"/>
        </w:rPr>
        <w:t>efekt</w:t>
      </w:r>
      <w:r>
        <w:rPr>
          <w:rFonts w:eastAsiaTheme="minorHAnsi"/>
          <w:color w:val="000000"/>
          <w:lang w:eastAsia="en-US"/>
        </w:rPr>
        <w:t>i</w:t>
      </w:r>
      <w:r w:rsidRPr="00C04779">
        <w:rPr>
          <w:rFonts w:eastAsiaTheme="minorHAnsi"/>
          <w:color w:val="000000"/>
          <w:lang w:eastAsia="en-US"/>
        </w:rPr>
        <w:t>v</w:t>
      </w:r>
      <w:r>
        <w:rPr>
          <w:rFonts w:eastAsiaTheme="minorHAnsi"/>
          <w:color w:val="000000"/>
          <w:lang w:eastAsia="en-US"/>
        </w:rPr>
        <w:t xml:space="preserve">itu separácie </w:t>
      </w:r>
      <w:r w:rsidRPr="00C04779">
        <w:rPr>
          <w:rFonts w:eastAsiaTheme="minorHAnsi"/>
          <w:color w:val="000000"/>
          <w:lang w:eastAsia="en-US"/>
        </w:rPr>
        <w:t xml:space="preserve"> </w:t>
      </w:r>
      <w:r>
        <w:rPr>
          <w:rFonts w:eastAsiaTheme="minorHAnsi"/>
          <w:color w:val="000000"/>
          <w:lang w:eastAsia="en-US"/>
        </w:rPr>
        <w:t xml:space="preserve">plastov z </w:t>
      </w:r>
      <w:r w:rsidRPr="00C04779">
        <w:rPr>
          <w:rFonts w:eastAsiaTheme="minorHAnsi"/>
          <w:color w:val="000000"/>
          <w:lang w:eastAsia="en-US"/>
        </w:rPr>
        <w:t xml:space="preserve">komunálnych odpadov </w:t>
      </w:r>
      <w:r w:rsidR="00EC49C0">
        <w:rPr>
          <w:rFonts w:eastAsiaTheme="minorHAnsi"/>
          <w:color w:val="000000"/>
          <w:lang w:eastAsia="en-US"/>
        </w:rPr>
        <w:t>- upozorňovať občanov prostredníctvom miestneho časopisu, internetovej stránky mesta a letákov o správnom uložení odpadu do nádob,</w:t>
      </w:r>
    </w:p>
    <w:p w:rsidR="00EC49C0" w:rsidRDefault="004912D0" w:rsidP="00D775B5">
      <w:pPr>
        <w:pStyle w:val="Odsekzoznamu"/>
        <w:numPr>
          <w:ilvl w:val="0"/>
          <w:numId w:val="21"/>
        </w:numPr>
        <w:spacing w:line="276" w:lineRule="auto"/>
        <w:jc w:val="both"/>
        <w:rPr>
          <w:rFonts w:eastAsiaTheme="minorHAnsi"/>
          <w:lang w:eastAsia="en-US"/>
        </w:rPr>
      </w:pPr>
      <w:r>
        <w:rPr>
          <w:rFonts w:eastAsiaTheme="minorHAnsi"/>
          <w:lang w:eastAsia="en-US"/>
        </w:rPr>
        <w:t>zvyšovanie zapojenia verejnosti do separovaného zberu</w:t>
      </w:r>
      <w:r w:rsidR="00EC49C0">
        <w:rPr>
          <w:rFonts w:eastAsiaTheme="minorHAnsi"/>
          <w:lang w:eastAsia="en-US"/>
        </w:rPr>
        <w:t xml:space="preserve"> -rozšírenie počtu zberných nádob na oddelenú zložku z komunálneho odpadu resp. zvýšenie frekvencie vývozu,</w:t>
      </w:r>
    </w:p>
    <w:p w:rsidR="001B609E" w:rsidRDefault="004912D0" w:rsidP="001B609E">
      <w:pPr>
        <w:pStyle w:val="Odsekzoznamu"/>
        <w:numPr>
          <w:ilvl w:val="0"/>
          <w:numId w:val="15"/>
        </w:numPr>
        <w:spacing w:line="276" w:lineRule="auto"/>
        <w:jc w:val="both"/>
        <w:rPr>
          <w:rFonts w:eastAsiaTheme="minorHAnsi"/>
          <w:lang w:eastAsia="en-US"/>
        </w:rPr>
      </w:pPr>
      <w:r>
        <w:rPr>
          <w:rFonts w:eastAsiaTheme="minorHAnsi"/>
          <w:lang w:eastAsia="en-US"/>
        </w:rPr>
        <w:t>zvýšiť povedomie občanov o nakladaní s odpadom – usmerňovanie občanov v rámci nakladania s odpadmi (informácie na webovej stránke mesta)</w:t>
      </w:r>
      <w:r w:rsidR="001B609E">
        <w:rPr>
          <w:rFonts w:eastAsiaTheme="minorHAnsi"/>
          <w:lang w:eastAsia="en-US"/>
        </w:rPr>
        <w:t>, kampane, súťaže a aktivity  na podporu  účasti verejnosti v systéme,</w:t>
      </w:r>
    </w:p>
    <w:p w:rsidR="001B609E" w:rsidRPr="0062135F" w:rsidRDefault="001B609E" w:rsidP="001B609E">
      <w:pPr>
        <w:pStyle w:val="Odsekzoznamu"/>
        <w:numPr>
          <w:ilvl w:val="0"/>
          <w:numId w:val="15"/>
        </w:numPr>
        <w:spacing w:line="276" w:lineRule="auto"/>
        <w:jc w:val="both"/>
        <w:rPr>
          <w:rFonts w:eastAsiaTheme="minorHAnsi"/>
          <w:lang w:eastAsia="en-US"/>
        </w:rPr>
      </w:pPr>
      <w:r>
        <w:rPr>
          <w:rFonts w:eastAsiaTheme="minorHAnsi"/>
          <w:lang w:eastAsia="en-US"/>
        </w:rPr>
        <w:t>zvýšiť spoluprácu s OZV pri účasti na jej aktivitách.</w:t>
      </w:r>
    </w:p>
    <w:p w:rsidR="008B511F" w:rsidRDefault="008B511F" w:rsidP="00E966C4">
      <w:pPr>
        <w:spacing w:line="280" w:lineRule="exact"/>
        <w:jc w:val="both"/>
      </w:pPr>
    </w:p>
    <w:p w:rsidR="00986F3B" w:rsidRDefault="00986F3B" w:rsidP="00E966C4">
      <w:pPr>
        <w:spacing w:line="280" w:lineRule="exact"/>
        <w:jc w:val="both"/>
      </w:pPr>
    </w:p>
    <w:p w:rsidR="001B609E" w:rsidRDefault="001B609E">
      <w:pPr>
        <w:jc w:val="both"/>
        <w:rPr>
          <w:rFonts w:eastAsiaTheme="minorHAnsi"/>
          <w:b/>
          <w:lang w:eastAsia="en-US"/>
        </w:rPr>
      </w:pPr>
      <w:r>
        <w:rPr>
          <w:rFonts w:eastAsiaTheme="minorHAnsi"/>
          <w:b/>
          <w:lang w:eastAsia="en-US"/>
        </w:rPr>
        <w:br w:type="page"/>
      </w:r>
    </w:p>
    <w:p w:rsidR="00DF1BB2" w:rsidRPr="002519E3" w:rsidRDefault="00DF1BB2" w:rsidP="00D775B5">
      <w:pPr>
        <w:spacing w:line="276" w:lineRule="auto"/>
        <w:rPr>
          <w:b/>
        </w:rPr>
      </w:pPr>
      <w:r>
        <w:rPr>
          <w:rFonts w:eastAsiaTheme="minorHAnsi"/>
          <w:b/>
          <w:lang w:eastAsia="en-US"/>
        </w:rPr>
        <w:lastRenderedPageBreak/>
        <w:t xml:space="preserve">4.2. </w:t>
      </w:r>
      <w:r w:rsidRPr="002519E3">
        <w:rPr>
          <w:b/>
        </w:rPr>
        <w:t xml:space="preserve">Opatrenia na dosiahnutie stanovených cieľov a opatrenia na zabezpečenie </w:t>
      </w:r>
    </w:p>
    <w:p w:rsidR="00DF1BB2" w:rsidRPr="002519E3" w:rsidRDefault="00DF1BB2" w:rsidP="00D775B5">
      <w:pPr>
        <w:spacing w:line="276" w:lineRule="auto"/>
        <w:rPr>
          <w:b/>
        </w:rPr>
      </w:pPr>
      <w:r w:rsidRPr="002519E3">
        <w:rPr>
          <w:b/>
        </w:rPr>
        <w:t xml:space="preserve">       informovanosti obyvateľov o triedenom zbere a o význame značiek na obaloch</w:t>
      </w:r>
    </w:p>
    <w:p w:rsidR="00DF1BB2" w:rsidRDefault="00DF1BB2" w:rsidP="00DF1BB2">
      <w:pPr>
        <w:jc w:val="both"/>
        <w:rPr>
          <w:rFonts w:eastAsiaTheme="minorHAnsi"/>
          <w:b/>
          <w:lang w:eastAsia="en-US"/>
        </w:rPr>
      </w:pPr>
    </w:p>
    <w:p w:rsidR="00D01D94" w:rsidRDefault="00D01D94" w:rsidP="00D775B5">
      <w:pPr>
        <w:spacing w:line="276" w:lineRule="auto"/>
        <w:ind w:firstLine="708"/>
      </w:pPr>
      <w:r>
        <w:t xml:space="preserve">Mesto </w:t>
      </w:r>
      <w:r w:rsidR="0078369C">
        <w:t xml:space="preserve">Vrútky </w:t>
      </w:r>
      <w:r w:rsidR="001B558E">
        <w:t xml:space="preserve">zabezpečuje informovanosť občanov </w:t>
      </w:r>
      <w:r>
        <w:t xml:space="preserve">o triedenom zbere komunálnych odpadov vrátane </w:t>
      </w:r>
      <w:r w:rsidR="000279E1">
        <w:t xml:space="preserve">významu značiek na </w:t>
      </w:r>
      <w:r>
        <w:t>obalo</w:t>
      </w:r>
      <w:r w:rsidR="000279E1">
        <w:t>ch, ktoré znamenajú, že obal je možné zhodnotiť</w:t>
      </w:r>
      <w:r>
        <w:t>:</w:t>
      </w:r>
    </w:p>
    <w:p w:rsidR="00D01D94" w:rsidRPr="00625977" w:rsidRDefault="00D01D94" w:rsidP="00D775B5">
      <w:pPr>
        <w:spacing w:line="276" w:lineRule="auto"/>
      </w:pPr>
      <w:r w:rsidRPr="00625977">
        <w:t xml:space="preserve">     - cez internetovú stránku </w:t>
      </w:r>
      <w:r>
        <w:t>mesta</w:t>
      </w:r>
      <w:r w:rsidR="00D149AD">
        <w:t>,</w:t>
      </w:r>
      <w:r>
        <w:t xml:space="preserve"> </w:t>
      </w:r>
    </w:p>
    <w:p w:rsidR="00D01D94" w:rsidRDefault="00D01D94" w:rsidP="00D775B5">
      <w:pPr>
        <w:spacing w:line="276" w:lineRule="auto"/>
      </w:pPr>
      <w:r w:rsidRPr="00625977">
        <w:t xml:space="preserve">     - harmonogramy zberu </w:t>
      </w:r>
      <w:r w:rsidR="00446757">
        <w:t xml:space="preserve">separovaných </w:t>
      </w:r>
      <w:r w:rsidRPr="00625977">
        <w:t>odpadov</w:t>
      </w:r>
      <w:r>
        <w:t xml:space="preserve"> uverejnený </w:t>
      </w:r>
      <w:r w:rsidR="002358B3">
        <w:t xml:space="preserve">na webovej stránke mesta, </w:t>
      </w:r>
      <w:r>
        <w:t xml:space="preserve">v mestskom časopise </w:t>
      </w:r>
      <w:r w:rsidR="002358B3">
        <w:t>a informačných tabuliach.</w:t>
      </w:r>
    </w:p>
    <w:p w:rsidR="00D149AD" w:rsidRDefault="00D149AD" w:rsidP="00D775B5">
      <w:pPr>
        <w:spacing w:line="276" w:lineRule="auto"/>
      </w:pPr>
    </w:p>
    <w:p w:rsidR="00D149AD" w:rsidRPr="006C21E6" w:rsidRDefault="00D149AD" w:rsidP="00D775B5">
      <w:pPr>
        <w:spacing w:line="276" w:lineRule="auto"/>
        <w:rPr>
          <w:b/>
          <w:sz w:val="20"/>
          <w:szCs w:val="20"/>
        </w:rPr>
      </w:pPr>
      <w:r w:rsidRPr="006C21E6">
        <w:rPr>
          <w:b/>
          <w:sz w:val="20"/>
          <w:szCs w:val="20"/>
        </w:rPr>
        <w:t>OZNAČOVANIE OBALOV</w:t>
      </w:r>
    </w:p>
    <w:p w:rsidR="00D149AD" w:rsidRDefault="00D149AD" w:rsidP="00D775B5">
      <w:pPr>
        <w:spacing w:line="276" w:lineRule="auto"/>
        <w:rPr>
          <w:sz w:val="20"/>
          <w:szCs w:val="20"/>
        </w:rPr>
      </w:pPr>
      <w:r w:rsidRPr="00D149AD">
        <w:t>Vďaka značkám na obaloch vieme, ako správne triediť. Tie napovedajú, do ktorého kontejnera môžeme obal vytriediť. Najčastejšie na obaloch výrobcovia uvádzajú jednoduché skratky, takže je na prvý pohlaď jasné, že ide napríklad o papierový alebo sklenený obal. Zložitejšie sú označené plasty. Skratky priamo označujú druh plastu, z ktorého je obal vyrobený</w:t>
      </w:r>
      <w:r w:rsidRPr="000E3D69">
        <w:rPr>
          <w:sz w:val="20"/>
          <w:szCs w:val="20"/>
        </w:rPr>
        <w:t xml:space="preserve">. </w:t>
      </w:r>
    </w:p>
    <w:p w:rsidR="00D149AD" w:rsidRPr="000E3D69" w:rsidRDefault="00D149AD" w:rsidP="00D149AD">
      <w:pPr>
        <w:rPr>
          <w:sz w:val="20"/>
          <w:szCs w:val="20"/>
        </w:rPr>
      </w:pPr>
    </w:p>
    <w:p w:rsidR="00D149AD" w:rsidRPr="000E3239" w:rsidRDefault="00D149AD" w:rsidP="00D149AD">
      <w:pPr>
        <w:pStyle w:val="Bezriadkovania"/>
        <w:pBdr>
          <w:top w:val="single" w:sz="4" w:space="1" w:color="auto"/>
          <w:left w:val="single" w:sz="4" w:space="4" w:color="auto"/>
          <w:bottom w:val="single" w:sz="4" w:space="1" w:color="auto"/>
          <w:right w:val="single" w:sz="4" w:space="4" w:color="auto"/>
        </w:pBdr>
        <w:rPr>
          <w:b/>
          <w:color w:val="0070C0"/>
          <w:sz w:val="20"/>
          <w:szCs w:val="20"/>
        </w:rPr>
      </w:pPr>
      <w:r w:rsidRPr="000E3239">
        <w:rPr>
          <w:b/>
          <w:color w:val="0070C0"/>
          <w:sz w:val="20"/>
          <w:szCs w:val="20"/>
        </w:rPr>
        <w:t>Materiály z PAPIERA – do modrého kontajnera</w:t>
      </w:r>
      <w:r>
        <w:rPr>
          <w:b/>
          <w:color w:val="0070C0"/>
          <w:sz w:val="20"/>
          <w:szCs w:val="20"/>
        </w:rPr>
        <w:t xml:space="preserve"> alebo vreca určeného</w:t>
      </w:r>
      <w:r w:rsidRPr="000E3239">
        <w:rPr>
          <w:b/>
          <w:color w:val="0070C0"/>
          <w:sz w:val="20"/>
          <w:szCs w:val="20"/>
        </w:rPr>
        <w:t xml:space="preserve"> na papier patria všetky obaly so skratkou PAP. Čísla 20,21 a 22 upresňujú druh papiera. 20 je vlnitá lepenka, 21 hladká lepenka a 22 bežný papier.</w:t>
      </w:r>
    </w:p>
    <w:p w:rsidR="00D149AD" w:rsidRPr="003E51D6" w:rsidRDefault="00D149AD" w:rsidP="00D149AD">
      <w:pPr>
        <w:pStyle w:val="Bezriadkovania"/>
        <w:pBdr>
          <w:top w:val="single" w:sz="4" w:space="1" w:color="auto"/>
          <w:left w:val="single" w:sz="4" w:space="4" w:color="auto"/>
          <w:bottom w:val="single" w:sz="4" w:space="1" w:color="auto"/>
          <w:right w:val="single" w:sz="4" w:space="4" w:color="auto"/>
        </w:pBdr>
        <w:rPr>
          <w:sz w:val="20"/>
          <w:szCs w:val="20"/>
          <w:u w:val="single"/>
        </w:rPr>
      </w:pPr>
      <w:r w:rsidRPr="003E51D6">
        <w:rPr>
          <w:noProof/>
          <w:sz w:val="20"/>
          <w:szCs w:val="20"/>
          <w:lang w:eastAsia="sk-SK"/>
        </w:rPr>
        <w:drawing>
          <wp:inline distT="0" distB="0" distL="0" distR="0" wp14:anchorId="2F1EF2EC" wp14:editId="515A2638">
            <wp:extent cx="1914525" cy="578566"/>
            <wp:effectExtent l="19050" t="19050" r="9525" b="1206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7847" cy="585614"/>
                    </a:xfrm>
                    <a:prstGeom prst="rect">
                      <a:avLst/>
                    </a:prstGeom>
                    <a:ln>
                      <a:solidFill>
                        <a:schemeClr val="accent1"/>
                      </a:solidFill>
                    </a:ln>
                  </pic:spPr>
                </pic:pic>
              </a:graphicData>
            </a:graphic>
          </wp:inline>
        </w:drawing>
      </w:r>
    </w:p>
    <w:p w:rsidR="00D149AD" w:rsidRPr="003E51D6"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sidRPr="003E51D6">
        <w:rPr>
          <w:b/>
          <w:sz w:val="20"/>
          <w:szCs w:val="20"/>
        </w:rPr>
        <w:t>Krabice pred vyhodením zošliapnite</w:t>
      </w:r>
      <w:r w:rsidRPr="003E51D6">
        <w:rPr>
          <w:sz w:val="20"/>
          <w:szCs w:val="20"/>
        </w:rPr>
        <w:t>, aby bol ich objem čo najmenší a neobsahoval zbytočne veľa vzduchu. Zostane tak viac miesta pre ďalší odpad. Odvážanie vriec a kontajnerov, ktoré sú správne naplnené, je nielen efektívnejšie, ale aj priateľské k životnému prostrediu.</w:t>
      </w:r>
    </w:p>
    <w:p w:rsidR="00D149AD" w:rsidRDefault="00D149AD" w:rsidP="00D149AD">
      <w:pPr>
        <w:pStyle w:val="Bezriadkovania"/>
        <w:rPr>
          <w:b/>
          <w:color w:val="00B050"/>
        </w:rPr>
      </w:pPr>
    </w:p>
    <w:p w:rsidR="00D149AD" w:rsidRPr="000E3239" w:rsidRDefault="00D149AD" w:rsidP="00D149AD">
      <w:pPr>
        <w:pStyle w:val="Bezriadkovania"/>
        <w:pBdr>
          <w:top w:val="single" w:sz="4" w:space="1" w:color="auto"/>
          <w:left w:val="single" w:sz="4" w:space="4" w:color="auto"/>
          <w:bottom w:val="single" w:sz="4" w:space="1" w:color="auto"/>
          <w:right w:val="single" w:sz="4" w:space="4" w:color="auto"/>
        </w:pBdr>
        <w:rPr>
          <w:b/>
          <w:color w:val="00B050"/>
          <w:sz w:val="20"/>
          <w:szCs w:val="20"/>
        </w:rPr>
      </w:pPr>
      <w:r w:rsidRPr="000E3239">
        <w:rPr>
          <w:b/>
          <w:color w:val="00B050"/>
          <w:sz w:val="20"/>
          <w:szCs w:val="20"/>
        </w:rPr>
        <w:t>Materiály zo SKLA – skl</w:t>
      </w:r>
      <w:r>
        <w:rPr>
          <w:b/>
          <w:color w:val="00B050"/>
          <w:sz w:val="20"/>
          <w:szCs w:val="20"/>
        </w:rPr>
        <w:t>u patrí zelená farba a pri triedení sa nerozlišuje, či ide o farebné, alebo číre sklo.</w:t>
      </w:r>
      <w:r w:rsidRPr="000E3239">
        <w:rPr>
          <w:b/>
          <w:color w:val="00B050"/>
          <w:sz w:val="20"/>
          <w:szCs w:val="20"/>
        </w:rPr>
        <w:t xml:space="preserve"> Číslo 70 za značkou GL označuje </w:t>
      </w:r>
      <w:r>
        <w:rPr>
          <w:b/>
          <w:color w:val="00B050"/>
          <w:sz w:val="20"/>
          <w:szCs w:val="20"/>
        </w:rPr>
        <w:t>číre</w:t>
      </w:r>
      <w:r w:rsidRPr="000E3239">
        <w:rPr>
          <w:b/>
          <w:color w:val="00B050"/>
          <w:sz w:val="20"/>
          <w:szCs w:val="20"/>
        </w:rPr>
        <w:t xml:space="preserve"> sklo, 71 je zelené sklo a 72 hnedé sklo.</w:t>
      </w:r>
    </w:p>
    <w:p w:rsidR="00D149AD" w:rsidRDefault="00D149AD" w:rsidP="00D149AD">
      <w:pPr>
        <w:pStyle w:val="Bezriadkovania"/>
        <w:pBdr>
          <w:top w:val="single" w:sz="4" w:space="1" w:color="auto"/>
          <w:left w:val="single" w:sz="4" w:space="4" w:color="auto"/>
          <w:bottom w:val="single" w:sz="4" w:space="1" w:color="auto"/>
          <w:right w:val="single" w:sz="4" w:space="4" w:color="auto"/>
        </w:pBdr>
        <w:tabs>
          <w:tab w:val="left" w:pos="3630"/>
        </w:tabs>
        <w:rPr>
          <w:sz w:val="20"/>
          <w:szCs w:val="20"/>
        </w:rPr>
      </w:pPr>
      <w:r w:rsidRPr="003E51D6">
        <w:rPr>
          <w:noProof/>
          <w:sz w:val="20"/>
          <w:szCs w:val="20"/>
          <w:lang w:eastAsia="sk-SK"/>
        </w:rPr>
        <w:drawing>
          <wp:inline distT="0" distB="0" distL="0" distR="0" wp14:anchorId="0A790E0F" wp14:editId="611D1583">
            <wp:extent cx="1708030" cy="538568"/>
            <wp:effectExtent l="19050" t="19050" r="26035" b="1397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biLevel thresh="50000"/>
                    </a:blip>
                    <a:stretch>
                      <a:fillRect/>
                    </a:stretch>
                  </pic:blipFill>
                  <pic:spPr>
                    <a:xfrm>
                      <a:off x="0" y="0"/>
                      <a:ext cx="1833116" cy="578009"/>
                    </a:xfrm>
                    <a:prstGeom prst="rect">
                      <a:avLst/>
                    </a:prstGeom>
                    <a:ln>
                      <a:solidFill>
                        <a:srgbClr val="00B050"/>
                      </a:solidFill>
                    </a:ln>
                  </pic:spPr>
                </pic:pic>
              </a:graphicData>
            </a:graphic>
          </wp:inline>
        </w:drawing>
      </w:r>
    </w:p>
    <w:p w:rsidR="00D149AD" w:rsidRPr="003E51D6" w:rsidRDefault="00D149AD" w:rsidP="00D149AD">
      <w:pPr>
        <w:pStyle w:val="Bezriadkovania"/>
        <w:pBdr>
          <w:top w:val="single" w:sz="4" w:space="1" w:color="auto"/>
          <w:left w:val="single" w:sz="4" w:space="4" w:color="auto"/>
          <w:bottom w:val="single" w:sz="4" w:space="1" w:color="auto"/>
          <w:right w:val="single" w:sz="4" w:space="4" w:color="auto"/>
        </w:pBdr>
        <w:tabs>
          <w:tab w:val="left" w:pos="3630"/>
        </w:tabs>
        <w:rPr>
          <w:sz w:val="20"/>
          <w:szCs w:val="20"/>
        </w:rPr>
      </w:pPr>
    </w:p>
    <w:p w:rsidR="00D149AD" w:rsidRPr="003E51D6"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sidRPr="003E51D6">
        <w:rPr>
          <w:b/>
          <w:sz w:val="20"/>
          <w:szCs w:val="20"/>
        </w:rPr>
        <w:t>POZOR!</w:t>
      </w:r>
      <w:r w:rsidRPr="003E51D6">
        <w:rPr>
          <w:sz w:val="20"/>
          <w:szCs w:val="20"/>
        </w:rPr>
        <w:t xml:space="preserve"> Zálohované obaly nepatria do koša, vráťte ich nazad do predajne. </w:t>
      </w:r>
    </w:p>
    <w:p w:rsidR="00D149AD" w:rsidRDefault="00D149AD" w:rsidP="00D149AD">
      <w:pPr>
        <w:pStyle w:val="Bezriadkovania"/>
        <w:rPr>
          <w:b/>
          <w:color w:val="FFC000"/>
        </w:rPr>
      </w:pPr>
    </w:p>
    <w:p w:rsidR="00D149AD" w:rsidRPr="000E3239" w:rsidRDefault="00D149AD" w:rsidP="00D149AD">
      <w:pPr>
        <w:pStyle w:val="Bezriadkovania"/>
        <w:pBdr>
          <w:top w:val="single" w:sz="4" w:space="1" w:color="auto"/>
          <w:left w:val="single" w:sz="4" w:space="4" w:color="auto"/>
          <w:bottom w:val="single" w:sz="4" w:space="1" w:color="auto"/>
          <w:right w:val="single" w:sz="4" w:space="4" w:color="auto"/>
        </w:pBdr>
        <w:rPr>
          <w:b/>
          <w:color w:val="FFC000"/>
          <w:sz w:val="20"/>
          <w:szCs w:val="20"/>
        </w:rPr>
      </w:pPr>
      <w:r w:rsidRPr="000E3239">
        <w:rPr>
          <w:b/>
          <w:color w:val="FFC000"/>
          <w:sz w:val="20"/>
          <w:szCs w:val="20"/>
        </w:rPr>
        <w:t xml:space="preserve">Materiály z PLASTU – obaly označené </w:t>
      </w:r>
      <w:r>
        <w:rPr>
          <w:b/>
          <w:color w:val="FFC000"/>
          <w:sz w:val="20"/>
          <w:szCs w:val="20"/>
        </w:rPr>
        <w:t> </w:t>
      </w:r>
      <w:r w:rsidRPr="000E3239">
        <w:rPr>
          <w:b/>
          <w:color w:val="FFC000"/>
          <w:sz w:val="20"/>
          <w:szCs w:val="20"/>
        </w:rPr>
        <w:t>nasled</w:t>
      </w:r>
      <w:r>
        <w:rPr>
          <w:b/>
          <w:color w:val="FFC000"/>
          <w:sz w:val="20"/>
          <w:szCs w:val="20"/>
        </w:rPr>
        <w:t>ovnými symbolmi</w:t>
      </w:r>
      <w:r w:rsidRPr="000E3239">
        <w:rPr>
          <w:b/>
          <w:color w:val="FFC000"/>
          <w:sz w:val="20"/>
          <w:szCs w:val="20"/>
        </w:rPr>
        <w:t xml:space="preserve"> </w:t>
      </w:r>
      <w:r>
        <w:rPr>
          <w:b/>
          <w:color w:val="FFC000"/>
          <w:sz w:val="20"/>
          <w:szCs w:val="20"/>
        </w:rPr>
        <w:t>označujú</w:t>
      </w:r>
      <w:r w:rsidRPr="000E3239">
        <w:rPr>
          <w:b/>
          <w:color w:val="FFC000"/>
          <w:sz w:val="20"/>
          <w:szCs w:val="20"/>
        </w:rPr>
        <w:t xml:space="preserve"> plasty a patria do žltých kontajnerov</w:t>
      </w:r>
      <w:r>
        <w:rPr>
          <w:b/>
          <w:color w:val="FFC000"/>
          <w:sz w:val="20"/>
          <w:szCs w:val="20"/>
        </w:rPr>
        <w:t xml:space="preserve"> alebo vriec určených na plast</w:t>
      </w:r>
      <w:r w:rsidRPr="000E3239">
        <w:rPr>
          <w:b/>
          <w:color w:val="FFC000"/>
          <w:sz w:val="20"/>
          <w:szCs w:val="20"/>
        </w:rPr>
        <w:t xml:space="preserve">. </w:t>
      </w:r>
    </w:p>
    <w:p w:rsidR="00D149AD"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sidRPr="003E51D6">
        <w:rPr>
          <w:noProof/>
          <w:sz w:val="20"/>
          <w:szCs w:val="20"/>
          <w:lang w:eastAsia="sk-SK"/>
        </w:rPr>
        <w:drawing>
          <wp:inline distT="0" distB="0" distL="0" distR="0" wp14:anchorId="33CF280B" wp14:editId="2D400597">
            <wp:extent cx="1354347" cy="567063"/>
            <wp:effectExtent l="19050" t="19050" r="17780" b="2349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3407" cy="587604"/>
                    </a:xfrm>
                    <a:prstGeom prst="rect">
                      <a:avLst/>
                    </a:prstGeom>
                    <a:ln>
                      <a:solidFill>
                        <a:srgbClr val="FFC000"/>
                      </a:solidFill>
                    </a:ln>
                  </pic:spPr>
                </pic:pic>
              </a:graphicData>
            </a:graphic>
          </wp:inline>
        </w:drawing>
      </w:r>
      <w:r w:rsidRPr="003E51D6">
        <w:rPr>
          <w:noProof/>
          <w:sz w:val="20"/>
          <w:szCs w:val="20"/>
          <w:lang w:eastAsia="sk-SK"/>
        </w:rPr>
        <w:drawing>
          <wp:inline distT="0" distB="0" distL="0" distR="0" wp14:anchorId="0C23324C" wp14:editId="3D4D492E">
            <wp:extent cx="1365599" cy="570865"/>
            <wp:effectExtent l="19050" t="19050" r="25400" b="1968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1456" cy="577494"/>
                    </a:xfrm>
                    <a:prstGeom prst="rect">
                      <a:avLst/>
                    </a:prstGeom>
                    <a:ln>
                      <a:solidFill>
                        <a:srgbClr val="FFC000"/>
                      </a:solidFill>
                    </a:ln>
                  </pic:spPr>
                </pic:pic>
              </a:graphicData>
            </a:graphic>
          </wp:inline>
        </w:drawing>
      </w:r>
    </w:p>
    <w:p w:rsidR="00D149AD" w:rsidRPr="003E51D6"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p>
    <w:p w:rsidR="00D149AD"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sidRPr="003E51D6">
        <w:rPr>
          <w:b/>
          <w:sz w:val="20"/>
          <w:szCs w:val="20"/>
        </w:rPr>
        <w:t>Pred vyhodením odpad zošliapnite.</w:t>
      </w:r>
      <w:r w:rsidRPr="003E51D6">
        <w:rPr>
          <w:sz w:val="20"/>
          <w:szCs w:val="20"/>
        </w:rPr>
        <w:t xml:space="preserve"> Nestlačené PET fľaše zmenšia možnosti kontajnera. Do nádoby s objemom 1100 litrov sa zmestí </w:t>
      </w:r>
      <w:r>
        <w:rPr>
          <w:sz w:val="20"/>
          <w:szCs w:val="20"/>
        </w:rPr>
        <w:t>až</w:t>
      </w:r>
      <w:r w:rsidRPr="003E51D6">
        <w:rPr>
          <w:sz w:val="20"/>
          <w:szCs w:val="20"/>
        </w:rPr>
        <w:t xml:space="preserve"> 733 stlačených 1,5 litrových PET fliaš. Ak by neboli stlačené, zmestilo by sa ich tam len približne 200. </w:t>
      </w:r>
    </w:p>
    <w:p w:rsidR="00D149AD" w:rsidRDefault="00D149AD" w:rsidP="00D149AD">
      <w:pPr>
        <w:pStyle w:val="Bezriadkovania"/>
      </w:pPr>
    </w:p>
    <w:p w:rsidR="001B609E" w:rsidRDefault="001B609E">
      <w:pPr>
        <w:jc w:val="both"/>
        <w:rPr>
          <w:rFonts w:asciiTheme="minorHAnsi" w:eastAsiaTheme="minorHAnsi" w:hAnsiTheme="minorHAnsi" w:cstheme="minorBidi"/>
          <w:sz w:val="22"/>
          <w:szCs w:val="22"/>
          <w:lang w:eastAsia="en-US"/>
        </w:rPr>
      </w:pPr>
      <w:r>
        <w:br w:type="page"/>
      </w:r>
    </w:p>
    <w:p w:rsidR="00D149AD" w:rsidRDefault="00D149AD" w:rsidP="00D149AD">
      <w:pPr>
        <w:pStyle w:val="Bezriadkovania"/>
      </w:pPr>
    </w:p>
    <w:p w:rsidR="00D149AD" w:rsidRPr="000E3239" w:rsidRDefault="00D149AD" w:rsidP="00D149AD">
      <w:pPr>
        <w:pStyle w:val="Bezriadkovania"/>
        <w:pBdr>
          <w:top w:val="single" w:sz="4" w:space="1" w:color="auto"/>
          <w:left w:val="single" w:sz="4" w:space="4" w:color="auto"/>
          <w:bottom w:val="single" w:sz="4" w:space="1" w:color="auto"/>
          <w:right w:val="single" w:sz="4" w:space="4" w:color="auto"/>
        </w:pBdr>
        <w:rPr>
          <w:b/>
          <w:color w:val="FF0000"/>
          <w:sz w:val="20"/>
          <w:szCs w:val="20"/>
        </w:rPr>
      </w:pPr>
      <w:r w:rsidRPr="000E3239">
        <w:rPr>
          <w:b/>
          <w:color w:val="FF0000"/>
          <w:sz w:val="20"/>
          <w:szCs w:val="20"/>
        </w:rPr>
        <w:t xml:space="preserve">Materiály z KOVU </w:t>
      </w:r>
      <w:r>
        <w:rPr>
          <w:b/>
          <w:color w:val="FF0000"/>
          <w:sz w:val="20"/>
          <w:szCs w:val="20"/>
        </w:rPr>
        <w:t>–</w:t>
      </w:r>
      <w:r w:rsidRPr="000E3239">
        <w:rPr>
          <w:b/>
          <w:color w:val="FF0000"/>
          <w:sz w:val="20"/>
          <w:szCs w:val="20"/>
        </w:rPr>
        <w:t xml:space="preserve"> </w:t>
      </w:r>
      <w:r>
        <w:rPr>
          <w:b/>
          <w:color w:val="FF0000"/>
          <w:sz w:val="20"/>
          <w:szCs w:val="20"/>
        </w:rPr>
        <w:t>obaly zo</w:t>
      </w:r>
      <w:r w:rsidRPr="000E3239">
        <w:rPr>
          <w:b/>
          <w:color w:val="FF0000"/>
          <w:sz w:val="20"/>
          <w:szCs w:val="20"/>
        </w:rPr>
        <w:t xml:space="preserve"> želez</w:t>
      </w:r>
      <w:r>
        <w:rPr>
          <w:b/>
          <w:color w:val="FF0000"/>
          <w:sz w:val="20"/>
          <w:szCs w:val="20"/>
        </w:rPr>
        <w:t>a</w:t>
      </w:r>
      <w:r w:rsidRPr="000E3239">
        <w:rPr>
          <w:b/>
          <w:color w:val="FF0000"/>
          <w:sz w:val="20"/>
          <w:szCs w:val="20"/>
        </w:rPr>
        <w:t xml:space="preserve"> </w:t>
      </w:r>
      <w:r>
        <w:rPr>
          <w:b/>
          <w:color w:val="FF0000"/>
          <w:sz w:val="20"/>
          <w:szCs w:val="20"/>
        </w:rPr>
        <w:t>majú skratku</w:t>
      </w:r>
      <w:r w:rsidRPr="000E3239">
        <w:rPr>
          <w:b/>
          <w:color w:val="FF0000"/>
          <w:sz w:val="20"/>
          <w:szCs w:val="20"/>
        </w:rPr>
        <w:t xml:space="preserve"> FE </w:t>
      </w:r>
      <w:r>
        <w:rPr>
          <w:b/>
          <w:color w:val="FF0000"/>
          <w:sz w:val="20"/>
          <w:szCs w:val="20"/>
        </w:rPr>
        <w:t>a číslo</w:t>
      </w:r>
      <w:r w:rsidRPr="000E3239">
        <w:rPr>
          <w:b/>
          <w:color w:val="FF0000"/>
          <w:sz w:val="20"/>
          <w:szCs w:val="20"/>
        </w:rPr>
        <w:t xml:space="preserve"> 40, hliník</w:t>
      </w:r>
      <w:r>
        <w:rPr>
          <w:b/>
          <w:color w:val="FF0000"/>
          <w:sz w:val="20"/>
          <w:szCs w:val="20"/>
        </w:rPr>
        <w:t xml:space="preserve"> ALU </w:t>
      </w:r>
      <w:r w:rsidRPr="000E3239">
        <w:rPr>
          <w:b/>
          <w:color w:val="FF0000"/>
          <w:sz w:val="20"/>
          <w:szCs w:val="20"/>
        </w:rPr>
        <w:t xml:space="preserve">číslo 41. </w:t>
      </w:r>
    </w:p>
    <w:p w:rsidR="00D149AD"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sidRPr="000B5B8C">
        <w:rPr>
          <w:noProof/>
          <w:sz w:val="20"/>
          <w:szCs w:val="20"/>
          <w:lang w:eastAsia="sk-SK"/>
        </w:rPr>
        <w:drawing>
          <wp:inline distT="0" distB="0" distL="0" distR="0" wp14:anchorId="58FD2CB2" wp14:editId="03A89158">
            <wp:extent cx="1084580" cy="549787"/>
            <wp:effectExtent l="19050" t="19050" r="20320" b="2222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0636" cy="568064"/>
                    </a:xfrm>
                    <a:prstGeom prst="rect">
                      <a:avLst/>
                    </a:prstGeom>
                    <a:ln>
                      <a:solidFill>
                        <a:srgbClr val="FF0000"/>
                      </a:solidFill>
                    </a:ln>
                  </pic:spPr>
                </pic:pic>
              </a:graphicData>
            </a:graphic>
          </wp:inline>
        </w:drawing>
      </w:r>
    </w:p>
    <w:p w:rsidR="00D149AD" w:rsidRPr="000B5B8C"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p>
    <w:p w:rsidR="00D149AD" w:rsidRPr="000B5B8C"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Pr>
          <w:sz w:val="20"/>
          <w:szCs w:val="20"/>
        </w:rPr>
        <w:t>Pozor, v niektorých obciach a mestách sa kovy zbierajú do samostatných kontajnerov či vriec, v mnohých sa však triedia spolu s plastmi alebo nápojovými kartónmi. S týmto druhom odpadu je preto potrebné nakladať podľa nariadenia obce.</w:t>
      </w:r>
    </w:p>
    <w:p w:rsidR="00D149AD" w:rsidRPr="000B5B8C"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sidRPr="000B5B8C">
        <w:rPr>
          <w:sz w:val="20"/>
          <w:szCs w:val="20"/>
        </w:rPr>
        <w:t>Ak je to možné, kovové obaly treba pred vyhodením stlačiť a zmenšiť ich objem. Zmestí sa ich tak do vriec alebo kontajnerov viac.</w:t>
      </w:r>
    </w:p>
    <w:p w:rsidR="00D775B5" w:rsidRDefault="00D775B5">
      <w:pPr>
        <w:jc w:val="both"/>
        <w:rPr>
          <w:rFonts w:asciiTheme="minorHAnsi" w:eastAsiaTheme="minorHAnsi" w:hAnsiTheme="minorHAnsi" w:cstheme="minorBidi"/>
          <w:sz w:val="22"/>
          <w:szCs w:val="22"/>
          <w:lang w:eastAsia="en-US"/>
        </w:rPr>
      </w:pPr>
    </w:p>
    <w:p w:rsidR="00D149AD" w:rsidRDefault="00D149AD" w:rsidP="00D149AD">
      <w:pPr>
        <w:pStyle w:val="Bezriadkovania"/>
      </w:pPr>
    </w:p>
    <w:p w:rsidR="00D149AD" w:rsidRPr="000E3239" w:rsidRDefault="00D149AD" w:rsidP="00D149AD">
      <w:pPr>
        <w:pStyle w:val="Bezriadkovania"/>
        <w:pBdr>
          <w:top w:val="single" w:sz="4" w:space="1" w:color="auto"/>
          <w:left w:val="single" w:sz="4" w:space="4" w:color="auto"/>
          <w:bottom w:val="single" w:sz="4" w:space="1" w:color="auto"/>
          <w:right w:val="single" w:sz="4" w:space="4" w:color="auto"/>
        </w:pBdr>
        <w:rPr>
          <w:b/>
          <w:color w:val="FF9900"/>
          <w:sz w:val="20"/>
          <w:szCs w:val="20"/>
        </w:rPr>
      </w:pPr>
      <w:r w:rsidRPr="000E3239">
        <w:rPr>
          <w:b/>
          <w:color w:val="FF9900"/>
          <w:sz w:val="20"/>
          <w:szCs w:val="20"/>
        </w:rPr>
        <w:t>NÁPOJOVÝ</w:t>
      </w:r>
      <w:r>
        <w:rPr>
          <w:b/>
          <w:color w:val="FF9900"/>
          <w:sz w:val="20"/>
          <w:szCs w:val="20"/>
        </w:rPr>
        <w:t>M</w:t>
      </w:r>
      <w:r w:rsidRPr="000E3239">
        <w:rPr>
          <w:b/>
          <w:color w:val="FF9900"/>
          <w:sz w:val="20"/>
          <w:szCs w:val="20"/>
        </w:rPr>
        <w:t xml:space="preserve"> KARTÓNO</w:t>
      </w:r>
      <w:r>
        <w:rPr>
          <w:b/>
          <w:color w:val="FF9900"/>
          <w:sz w:val="20"/>
          <w:szCs w:val="20"/>
        </w:rPr>
        <w:t>M</w:t>
      </w:r>
      <w:r w:rsidRPr="000E3239">
        <w:rPr>
          <w:b/>
          <w:color w:val="FF9900"/>
          <w:sz w:val="20"/>
          <w:szCs w:val="20"/>
        </w:rPr>
        <w:t xml:space="preserve"> </w:t>
      </w:r>
      <w:r>
        <w:rPr>
          <w:b/>
          <w:color w:val="FF9900"/>
          <w:sz w:val="20"/>
          <w:szCs w:val="20"/>
        </w:rPr>
        <w:t xml:space="preserve">patrí oranžová farba a majú </w:t>
      </w:r>
      <w:r w:rsidRPr="000E3239">
        <w:rPr>
          <w:b/>
          <w:color w:val="FF9900"/>
          <w:sz w:val="20"/>
          <w:szCs w:val="20"/>
        </w:rPr>
        <w:t>označen</w:t>
      </w:r>
      <w:r>
        <w:rPr>
          <w:b/>
          <w:color w:val="FF9900"/>
          <w:sz w:val="20"/>
          <w:szCs w:val="20"/>
        </w:rPr>
        <w:t>ie</w:t>
      </w:r>
      <w:r w:rsidRPr="000E3239">
        <w:rPr>
          <w:b/>
          <w:color w:val="FF9900"/>
          <w:sz w:val="20"/>
          <w:szCs w:val="20"/>
        </w:rPr>
        <w:t xml:space="preserve"> C/PAP.</w:t>
      </w:r>
    </w:p>
    <w:p w:rsidR="00D149AD" w:rsidRDefault="00D149AD" w:rsidP="00D149AD">
      <w:pPr>
        <w:pStyle w:val="Bezriadkovania"/>
        <w:pBdr>
          <w:top w:val="single" w:sz="4" w:space="1" w:color="auto"/>
          <w:left w:val="single" w:sz="4" w:space="4" w:color="auto"/>
          <w:bottom w:val="single" w:sz="4" w:space="1" w:color="auto"/>
          <w:right w:val="single" w:sz="4" w:space="4" w:color="auto"/>
        </w:pBdr>
      </w:pPr>
    </w:p>
    <w:p w:rsidR="00D149AD" w:rsidRPr="000B5B8C"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sidRPr="000B5B8C">
        <w:rPr>
          <w:sz w:val="20"/>
          <w:szCs w:val="20"/>
        </w:rPr>
        <w:t>Obal zložený z viacerých rôznych materiálov, ktoré nemožno od seba ručne oddeliť, je kompozit. Kompozity sa označujú písomným znakom C/skratkou materiálu, ktorý prevažuje.</w:t>
      </w:r>
      <w:r>
        <w:rPr>
          <w:sz w:val="20"/>
          <w:szCs w:val="20"/>
        </w:rPr>
        <w:t xml:space="preserve"> C/PAP je znak nápojového kartónu. </w:t>
      </w:r>
    </w:p>
    <w:p w:rsidR="00D149AD" w:rsidRPr="00F1026F" w:rsidRDefault="00D149AD" w:rsidP="00D149AD">
      <w:pPr>
        <w:pStyle w:val="Bezriadkovania"/>
        <w:pBdr>
          <w:top w:val="single" w:sz="4" w:space="1" w:color="auto"/>
          <w:left w:val="single" w:sz="4" w:space="4" w:color="auto"/>
          <w:bottom w:val="single" w:sz="4" w:space="1" w:color="auto"/>
          <w:right w:val="single" w:sz="4" w:space="4" w:color="auto"/>
        </w:pBdr>
        <w:rPr>
          <w:color w:val="FF9900"/>
          <w:sz w:val="20"/>
          <w:szCs w:val="20"/>
        </w:rPr>
      </w:pPr>
      <w:r w:rsidRPr="00435246">
        <w:rPr>
          <w:noProof/>
          <w:lang w:eastAsia="sk-SK"/>
        </w:rPr>
        <w:drawing>
          <wp:inline distT="0" distB="0" distL="0" distR="0" wp14:anchorId="74DC86ED" wp14:editId="4B312783">
            <wp:extent cx="437782" cy="388928"/>
            <wp:effectExtent l="76200" t="19050" r="76835" b="12573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973" r="29603" b="82183"/>
                    <a:stretch/>
                  </pic:blipFill>
                  <pic:spPr bwMode="auto">
                    <a:xfrm>
                      <a:off x="0" y="0"/>
                      <a:ext cx="441946" cy="392627"/>
                    </a:xfrm>
                    <a:prstGeom prst="rect">
                      <a:avLst/>
                    </a:prstGeom>
                    <a:ln>
                      <a:solidFill>
                        <a:schemeClr val="accent2">
                          <a:lumMod val="60000"/>
                          <a:lumOff val="40000"/>
                        </a:schemeClr>
                      </a:solid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r w:rsidRPr="00435246">
        <w:rPr>
          <w:noProof/>
          <w:lang w:eastAsia="sk-SK"/>
        </w:rPr>
        <w:drawing>
          <wp:inline distT="0" distB="0" distL="0" distR="0" wp14:anchorId="37C59858" wp14:editId="327233F2">
            <wp:extent cx="436880" cy="387155"/>
            <wp:effectExtent l="76200" t="19050" r="77470" b="12763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693" t="17348" r="20037" b="61476"/>
                    <a:stretch/>
                  </pic:blipFill>
                  <pic:spPr bwMode="auto">
                    <a:xfrm>
                      <a:off x="0" y="0"/>
                      <a:ext cx="441101" cy="390896"/>
                    </a:xfrm>
                    <a:prstGeom prst="rect">
                      <a:avLst/>
                    </a:prstGeom>
                    <a:blipFill dpi="0" rotWithShape="1">
                      <a:blip r:embed="rId26">
                        <a:alphaModFix amt="0"/>
                      </a:blip>
                      <a:srcRect/>
                      <a:tile tx="0" ty="0" sx="100000" sy="100000" flip="none" algn="tl"/>
                    </a:blipFill>
                    <a:ln w="9525" cap="flat" cmpd="sng" algn="ctr">
                      <a:solidFill>
                        <a:schemeClr val="accent2">
                          <a:lumMod val="60000"/>
                          <a:lumOff val="40000"/>
                        </a:schemeClr>
                      </a:solidFill>
                      <a:prstDash val="solid"/>
                      <a:round/>
                      <a:headEnd type="none" w="med" len="med"/>
                      <a:tailEnd type="none" w="med" len="med"/>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r w:rsidRPr="00435246">
        <w:rPr>
          <w:noProof/>
          <w:lang w:eastAsia="sk-SK"/>
        </w:rPr>
        <w:drawing>
          <wp:inline distT="0" distB="0" distL="0" distR="0" wp14:anchorId="623FABCB" wp14:editId="3FAE85A1">
            <wp:extent cx="412115" cy="389030"/>
            <wp:effectExtent l="76200" t="19050" r="83185" b="12573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030" t="38550" r="25416" b="41734"/>
                    <a:stretch/>
                  </pic:blipFill>
                  <pic:spPr bwMode="auto">
                    <a:xfrm>
                      <a:off x="0" y="0"/>
                      <a:ext cx="414071" cy="390876"/>
                    </a:xfrm>
                    <a:prstGeom prst="rect">
                      <a:avLst/>
                    </a:prstGeom>
                    <a:ln>
                      <a:solidFill>
                        <a:schemeClr val="accent2">
                          <a:lumMod val="60000"/>
                          <a:lumOff val="40000"/>
                        </a:schemeClr>
                      </a:solid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r w:rsidRPr="00435246">
        <w:rPr>
          <w:noProof/>
          <w:lang w:eastAsia="sk-SK"/>
        </w:rPr>
        <w:drawing>
          <wp:inline distT="0" distB="0" distL="0" distR="0" wp14:anchorId="25494722" wp14:editId="073AAE6F">
            <wp:extent cx="457550" cy="387985"/>
            <wp:effectExtent l="76200" t="19050" r="76200" b="12636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693" t="57826" r="17904" b="20546"/>
                    <a:stretch/>
                  </pic:blipFill>
                  <pic:spPr bwMode="auto">
                    <a:xfrm>
                      <a:off x="0" y="0"/>
                      <a:ext cx="475126" cy="402889"/>
                    </a:xfrm>
                    <a:prstGeom prst="rect">
                      <a:avLst/>
                    </a:prstGeom>
                    <a:ln>
                      <a:solidFill>
                        <a:schemeClr val="accent2">
                          <a:lumMod val="60000"/>
                          <a:lumOff val="40000"/>
                        </a:schemeClr>
                      </a:solid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r w:rsidRPr="00435246">
        <w:rPr>
          <w:noProof/>
          <w:lang w:eastAsia="sk-SK"/>
        </w:rPr>
        <w:drawing>
          <wp:inline distT="0" distB="0" distL="0" distR="0" wp14:anchorId="71428BF2" wp14:editId="20FFC8E3">
            <wp:extent cx="441989" cy="388620"/>
            <wp:effectExtent l="76200" t="19050" r="72390" b="12573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Lst>
                    </a:blip>
                    <a:srcRect l="17346" t="78491" r="19929"/>
                    <a:stretch/>
                  </pic:blipFill>
                  <pic:spPr bwMode="auto">
                    <a:xfrm>
                      <a:off x="0" y="0"/>
                      <a:ext cx="449657" cy="395362"/>
                    </a:xfrm>
                    <a:prstGeom prst="rect">
                      <a:avLst/>
                    </a:prstGeom>
                    <a:ln>
                      <a:solidFill>
                        <a:schemeClr val="accent2">
                          <a:lumMod val="60000"/>
                          <a:lumOff val="40000"/>
                        </a:schemeClr>
                      </a:solid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p>
    <w:p w:rsidR="00D149AD" w:rsidRPr="000B5B8C"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Pr>
          <w:sz w:val="20"/>
          <w:szCs w:val="20"/>
        </w:rPr>
        <w:t>Pozor, v niektorých obciach a mestách sa nápojové kartóny zbierajú do samostatných kontajnerov či vriec, v mnohých sa však triedia spolu s plastmi alebo kovmi. S týmto druhom odpadu je preto potrebné nakladať podľa nariadenia obce.</w:t>
      </w:r>
    </w:p>
    <w:p w:rsidR="00D149AD" w:rsidRPr="000B5B8C" w:rsidRDefault="00D149AD" w:rsidP="00D149AD">
      <w:pPr>
        <w:pStyle w:val="Bezriadkovania"/>
        <w:pBdr>
          <w:top w:val="single" w:sz="4" w:space="1" w:color="auto"/>
          <w:left w:val="single" w:sz="4" w:space="4" w:color="auto"/>
          <w:bottom w:val="single" w:sz="4" w:space="1" w:color="auto"/>
          <w:right w:val="single" w:sz="4" w:space="4" w:color="auto"/>
        </w:pBdr>
        <w:rPr>
          <w:sz w:val="20"/>
          <w:szCs w:val="20"/>
        </w:rPr>
      </w:pPr>
      <w:r w:rsidRPr="000B5B8C">
        <w:rPr>
          <w:sz w:val="20"/>
          <w:szCs w:val="20"/>
        </w:rPr>
        <w:t>Nápojové kartóny je potrebné pred vyhodením zošliapnuť a tak zmenšiť ich objem.</w:t>
      </w:r>
    </w:p>
    <w:p w:rsidR="00D149AD" w:rsidRDefault="00D149AD" w:rsidP="00D149AD">
      <w:pPr>
        <w:pStyle w:val="Bezriadkovania"/>
      </w:pPr>
    </w:p>
    <w:tbl>
      <w:tblPr>
        <w:tblStyle w:val="Mriekatabuky"/>
        <w:tblW w:w="9776" w:type="dxa"/>
        <w:tblLook w:val="04A0" w:firstRow="1" w:lastRow="0" w:firstColumn="1" w:lastColumn="0" w:noHBand="0" w:noVBand="1"/>
      </w:tblPr>
      <w:tblGrid>
        <w:gridCol w:w="3256"/>
        <w:gridCol w:w="6520"/>
      </w:tblGrid>
      <w:tr w:rsidR="00D149AD" w:rsidRPr="00383ED3" w:rsidTr="00DB20B9">
        <w:tc>
          <w:tcPr>
            <w:tcW w:w="3256" w:type="dxa"/>
          </w:tcPr>
          <w:p w:rsidR="00D149AD" w:rsidRPr="00EF7F8A" w:rsidRDefault="00D149AD" w:rsidP="00DB20B9">
            <w:pPr>
              <w:rPr>
                <w:b/>
                <w:color w:val="035642"/>
                <w:sz w:val="20"/>
                <w:szCs w:val="20"/>
              </w:rPr>
            </w:pPr>
            <w:r>
              <w:rPr>
                <w:b/>
                <w:color w:val="035642"/>
                <w:sz w:val="20"/>
                <w:szCs w:val="20"/>
              </w:rPr>
              <w:t>Označenie na obale</w:t>
            </w:r>
          </w:p>
        </w:tc>
        <w:tc>
          <w:tcPr>
            <w:tcW w:w="6520" w:type="dxa"/>
          </w:tcPr>
          <w:p w:rsidR="00D149AD" w:rsidRPr="00EF7F8A" w:rsidRDefault="00D149AD" w:rsidP="00DB20B9">
            <w:pPr>
              <w:ind w:left="1190"/>
              <w:rPr>
                <w:b/>
                <w:color w:val="035642"/>
                <w:sz w:val="20"/>
                <w:szCs w:val="20"/>
              </w:rPr>
            </w:pPr>
            <w:r w:rsidRPr="00EF7F8A">
              <w:rPr>
                <w:b/>
                <w:color w:val="035642"/>
                <w:sz w:val="20"/>
                <w:szCs w:val="20"/>
              </w:rPr>
              <w:t xml:space="preserve">Význam </w:t>
            </w:r>
          </w:p>
        </w:tc>
      </w:tr>
      <w:tr w:rsidR="00D149AD" w:rsidRPr="00915D1B" w:rsidTr="00DB20B9">
        <w:trPr>
          <w:trHeight w:val="1260"/>
        </w:trPr>
        <w:tc>
          <w:tcPr>
            <w:tcW w:w="3256" w:type="dxa"/>
          </w:tcPr>
          <w:p w:rsidR="00D149AD" w:rsidRDefault="00D149AD" w:rsidP="00DB20B9">
            <w:pPr>
              <w:spacing w:line="480" w:lineRule="auto"/>
              <w:jc w:val="center"/>
              <w:rPr>
                <w:b/>
                <w:color w:val="035642"/>
                <w:sz w:val="2"/>
                <w:szCs w:val="24"/>
              </w:rPr>
            </w:pPr>
          </w:p>
          <w:p w:rsidR="00D149AD" w:rsidRPr="00E42843" w:rsidRDefault="00D149AD" w:rsidP="00DB20B9">
            <w:pPr>
              <w:spacing w:line="480" w:lineRule="auto"/>
              <w:jc w:val="center"/>
              <w:rPr>
                <w:b/>
                <w:color w:val="035642"/>
                <w:sz w:val="2"/>
                <w:szCs w:val="24"/>
              </w:rPr>
            </w:pPr>
          </w:p>
          <w:p w:rsidR="00D149AD" w:rsidRPr="00CA5BAD" w:rsidRDefault="00D149AD" w:rsidP="00DB20B9">
            <w:pPr>
              <w:spacing w:line="480" w:lineRule="auto"/>
              <w:jc w:val="center"/>
              <w:rPr>
                <w:b/>
                <w:color w:val="035642"/>
                <w:sz w:val="24"/>
                <w:szCs w:val="24"/>
              </w:rPr>
            </w:pPr>
            <w:r>
              <w:rPr>
                <w:noProof/>
              </w:rPr>
              <w:drawing>
                <wp:inline distT="0" distB="0" distL="0" distR="0" wp14:anchorId="0FCA7D9E" wp14:editId="6641BF02">
                  <wp:extent cx="523875" cy="497682"/>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4423" cy="507703"/>
                          </a:xfrm>
                          <a:prstGeom prst="rect">
                            <a:avLst/>
                          </a:prstGeom>
                        </pic:spPr>
                      </pic:pic>
                    </a:graphicData>
                  </a:graphic>
                </wp:inline>
              </w:drawing>
            </w:r>
          </w:p>
        </w:tc>
        <w:tc>
          <w:tcPr>
            <w:tcW w:w="6520" w:type="dxa"/>
          </w:tcPr>
          <w:p w:rsidR="00D149AD" w:rsidRPr="00AE4B24" w:rsidRDefault="00D149AD" w:rsidP="00DB20B9">
            <w:pPr>
              <w:rPr>
                <w:sz w:val="20"/>
                <w:szCs w:val="20"/>
              </w:rPr>
            </w:pPr>
            <w:r w:rsidRPr="00AE4B24">
              <w:rPr>
                <w:sz w:val="20"/>
                <w:szCs w:val="20"/>
              </w:rPr>
              <w:t xml:space="preserve">ZELENÝ BOD je registrovaná ochranná známka </w:t>
            </w:r>
          </w:p>
          <w:p w:rsidR="00D149AD" w:rsidRPr="00915D1B" w:rsidRDefault="00D149AD" w:rsidP="00DB20B9">
            <w:pPr>
              <w:rPr>
                <w:sz w:val="20"/>
                <w:szCs w:val="20"/>
              </w:rPr>
            </w:pPr>
            <w:r w:rsidRPr="00AE4B24">
              <w:rPr>
                <w:sz w:val="20"/>
                <w:szCs w:val="20"/>
              </w:rPr>
              <w:t>Obal označený ochrannou známkou ZELENÝ BOD patrí do triedeného zberu. Systém ZELENÝ BOD je najrozšírenejším spôsobom využitia druhotných surovín pochádzajúcich z komunálneho odpadu v Európe.</w:t>
            </w:r>
          </w:p>
        </w:tc>
      </w:tr>
      <w:tr w:rsidR="00D149AD" w:rsidRPr="00E008FD" w:rsidTr="00DB20B9">
        <w:trPr>
          <w:trHeight w:val="1163"/>
        </w:trPr>
        <w:tc>
          <w:tcPr>
            <w:tcW w:w="3256" w:type="dxa"/>
          </w:tcPr>
          <w:p w:rsidR="00D149AD" w:rsidRDefault="00D149AD" w:rsidP="00DB20B9">
            <w:pPr>
              <w:rPr>
                <w:noProof/>
              </w:rPr>
            </w:pPr>
            <w:r>
              <w:rPr>
                <w:noProof/>
              </w:rPr>
              <w:drawing>
                <wp:inline distT="0" distB="0" distL="0" distR="0" wp14:anchorId="03499ACE" wp14:editId="39C4739A">
                  <wp:extent cx="627572" cy="599680"/>
                  <wp:effectExtent l="0" t="0" r="127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6189" cy="607914"/>
                          </a:xfrm>
                          <a:prstGeom prst="rect">
                            <a:avLst/>
                          </a:prstGeom>
                        </pic:spPr>
                      </pic:pic>
                    </a:graphicData>
                  </a:graphic>
                </wp:inline>
              </w:drawing>
            </w:r>
            <w:r>
              <w:rPr>
                <w:noProof/>
              </w:rPr>
              <w:drawing>
                <wp:inline distT="0" distB="0" distL="0" distR="0" wp14:anchorId="4093BF94" wp14:editId="7F295911">
                  <wp:extent cx="561482" cy="60007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 b="8072"/>
                          <a:stretch/>
                        </pic:blipFill>
                        <pic:spPr bwMode="auto">
                          <a:xfrm>
                            <a:off x="0" y="0"/>
                            <a:ext cx="570372" cy="6095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4AEC3D" wp14:editId="0555E529">
                  <wp:extent cx="573475" cy="6096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6398" cy="623337"/>
                          </a:xfrm>
                          <a:prstGeom prst="rect">
                            <a:avLst/>
                          </a:prstGeom>
                        </pic:spPr>
                      </pic:pic>
                    </a:graphicData>
                  </a:graphic>
                </wp:inline>
              </w:drawing>
            </w:r>
          </w:p>
        </w:tc>
        <w:tc>
          <w:tcPr>
            <w:tcW w:w="6520" w:type="dxa"/>
          </w:tcPr>
          <w:p w:rsidR="00D149AD" w:rsidRPr="00E008FD" w:rsidRDefault="00D149AD" w:rsidP="00DB20B9">
            <w:pPr>
              <w:rPr>
                <w:sz w:val="20"/>
                <w:szCs w:val="20"/>
              </w:rPr>
            </w:pPr>
            <w:r>
              <w:rPr>
                <w:sz w:val="20"/>
                <w:szCs w:val="20"/>
              </w:rPr>
              <w:t xml:space="preserve">Materiálové označenie zloženia obalu. Označovanie obalov znakom materiálu, ktorého je obal zložený, nie je na Slovensku povinné. Množstvo výrobcov však označuje obaly svojich výrobkov trojuholníkom so skratkou materiálu či číselným označením. </w:t>
            </w:r>
          </w:p>
        </w:tc>
      </w:tr>
      <w:tr w:rsidR="00D149AD" w:rsidRPr="00E008FD" w:rsidTr="00DB20B9">
        <w:tc>
          <w:tcPr>
            <w:tcW w:w="3256" w:type="dxa"/>
          </w:tcPr>
          <w:p w:rsidR="00D149AD" w:rsidRDefault="00D149AD" w:rsidP="00DB20B9">
            <w:pPr>
              <w:jc w:val="center"/>
              <w:rPr>
                <w:noProof/>
              </w:rPr>
            </w:pPr>
            <w:r w:rsidRPr="00AE4B24">
              <w:rPr>
                <w:noProof/>
              </w:rPr>
              <w:drawing>
                <wp:inline distT="0" distB="0" distL="0" distR="0" wp14:anchorId="4B451941" wp14:editId="34E6B7C4">
                  <wp:extent cx="676275" cy="652158"/>
                  <wp:effectExtent l="0" t="0" r="0" b="0"/>
                  <wp:docPr id="22"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1605" cy="657298"/>
                          </a:xfrm>
                          <a:prstGeom prst="rect">
                            <a:avLst/>
                          </a:prstGeom>
                          <a:noFill/>
                          <a:ln>
                            <a:noFill/>
                          </a:ln>
                        </pic:spPr>
                      </pic:pic>
                    </a:graphicData>
                  </a:graphic>
                </wp:inline>
              </w:drawing>
            </w:r>
          </w:p>
        </w:tc>
        <w:tc>
          <w:tcPr>
            <w:tcW w:w="6520" w:type="dxa"/>
          </w:tcPr>
          <w:p w:rsidR="00D149AD" w:rsidRPr="00AE4B24" w:rsidRDefault="00D149AD" w:rsidP="00DB20B9">
            <w:pPr>
              <w:rPr>
                <w:noProof/>
                <w:sz w:val="20"/>
                <w:szCs w:val="20"/>
              </w:rPr>
            </w:pPr>
            <w:r w:rsidRPr="00AE4B24">
              <w:rPr>
                <w:noProof/>
                <w:sz w:val="20"/>
                <w:szCs w:val="20"/>
              </w:rPr>
              <w:t xml:space="preserve">Trojuholník s nevyplnenými čiarami označuje výrobky alebo obaly zhotovené z recyklovaných materiálov. </w:t>
            </w:r>
          </w:p>
          <w:p w:rsidR="00D149AD" w:rsidRPr="00E008FD" w:rsidRDefault="00D149AD" w:rsidP="00DB20B9">
            <w:pPr>
              <w:rPr>
                <w:noProof/>
                <w:sz w:val="20"/>
                <w:szCs w:val="20"/>
              </w:rPr>
            </w:pPr>
          </w:p>
        </w:tc>
      </w:tr>
      <w:tr w:rsidR="00D149AD" w:rsidRPr="00E008FD" w:rsidTr="00DB20B9">
        <w:tc>
          <w:tcPr>
            <w:tcW w:w="3256" w:type="dxa"/>
          </w:tcPr>
          <w:p w:rsidR="00D149AD" w:rsidRDefault="00D149AD" w:rsidP="00DB20B9">
            <w:pPr>
              <w:jc w:val="center"/>
              <w:rPr>
                <w:noProof/>
              </w:rPr>
            </w:pPr>
            <w:r>
              <w:rPr>
                <w:noProof/>
              </w:rPr>
              <w:drawing>
                <wp:inline distT="0" distB="0" distL="0" distR="0" wp14:anchorId="1224BC4A" wp14:editId="26580D72">
                  <wp:extent cx="714375" cy="834774"/>
                  <wp:effectExtent l="0" t="0" r="0" b="381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102" t="12030" r="8475" b="9774"/>
                          <a:stretch/>
                        </pic:blipFill>
                        <pic:spPr bwMode="auto">
                          <a:xfrm>
                            <a:off x="0" y="0"/>
                            <a:ext cx="717478" cy="838400"/>
                          </a:xfrm>
                          <a:prstGeom prst="rect">
                            <a:avLst/>
                          </a:prstGeom>
                          <a:ln>
                            <a:noFill/>
                          </a:ln>
                          <a:extLst>
                            <a:ext uri="{53640926-AAD7-44D8-BBD7-CCE9431645EC}">
                              <a14:shadowObscured xmlns:a14="http://schemas.microsoft.com/office/drawing/2010/main"/>
                            </a:ext>
                          </a:extLst>
                        </pic:spPr>
                      </pic:pic>
                    </a:graphicData>
                  </a:graphic>
                </wp:inline>
              </w:drawing>
            </w:r>
          </w:p>
        </w:tc>
        <w:tc>
          <w:tcPr>
            <w:tcW w:w="6520" w:type="dxa"/>
          </w:tcPr>
          <w:p w:rsidR="00D149AD" w:rsidRPr="00E008FD" w:rsidRDefault="00D149AD" w:rsidP="00DB20B9">
            <w:pPr>
              <w:rPr>
                <w:sz w:val="20"/>
                <w:szCs w:val="20"/>
              </w:rPr>
            </w:pPr>
            <w:r w:rsidRPr="00E008FD">
              <w:rPr>
                <w:sz w:val="20"/>
                <w:szCs w:val="20"/>
              </w:rPr>
              <w:t>Panáčik s košom.</w:t>
            </w:r>
            <w:r>
              <w:rPr>
                <w:sz w:val="20"/>
                <w:szCs w:val="20"/>
              </w:rPr>
              <w:t xml:space="preserve"> Používa sa ako prevencia proti znečisťovaniu životného prostredia. Táto z</w:t>
            </w:r>
            <w:r w:rsidRPr="00E008FD">
              <w:rPr>
                <w:sz w:val="20"/>
                <w:szCs w:val="20"/>
              </w:rPr>
              <w:t>načka znamená, že obal je potrebné dať po použití do príslušnej zbernej nádoby.</w:t>
            </w:r>
          </w:p>
        </w:tc>
      </w:tr>
      <w:tr w:rsidR="00D149AD" w:rsidTr="00DB20B9">
        <w:tc>
          <w:tcPr>
            <w:tcW w:w="3256" w:type="dxa"/>
          </w:tcPr>
          <w:p w:rsidR="00D149AD" w:rsidRDefault="00D149AD" w:rsidP="00DB20B9">
            <w:pPr>
              <w:jc w:val="center"/>
              <w:rPr>
                <w:noProof/>
              </w:rPr>
            </w:pPr>
            <w:r>
              <w:rPr>
                <w:noProof/>
              </w:rPr>
              <w:drawing>
                <wp:inline distT="0" distB="0" distL="0" distR="0" wp14:anchorId="1B08887C" wp14:editId="3168CE1F">
                  <wp:extent cx="971550" cy="82804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871" t="12100" b="5716"/>
                          <a:stretch/>
                        </pic:blipFill>
                        <pic:spPr bwMode="auto">
                          <a:xfrm>
                            <a:off x="0" y="0"/>
                            <a:ext cx="977251" cy="832899"/>
                          </a:xfrm>
                          <a:prstGeom prst="rect">
                            <a:avLst/>
                          </a:prstGeom>
                          <a:ln>
                            <a:noFill/>
                          </a:ln>
                          <a:extLst>
                            <a:ext uri="{53640926-AAD7-44D8-BBD7-CCE9431645EC}">
                              <a14:shadowObscured xmlns:a14="http://schemas.microsoft.com/office/drawing/2010/main"/>
                            </a:ext>
                          </a:extLst>
                        </pic:spPr>
                      </pic:pic>
                    </a:graphicData>
                  </a:graphic>
                </wp:inline>
              </w:drawing>
            </w:r>
          </w:p>
        </w:tc>
        <w:tc>
          <w:tcPr>
            <w:tcW w:w="6520" w:type="dxa"/>
          </w:tcPr>
          <w:p w:rsidR="00D149AD" w:rsidRDefault="00D149AD" w:rsidP="00DB20B9">
            <w:pPr>
              <w:rPr>
                <w:sz w:val="20"/>
                <w:szCs w:val="20"/>
              </w:rPr>
            </w:pPr>
            <w:r w:rsidRPr="007C7731">
              <w:rPr>
                <w:sz w:val="20"/>
                <w:szCs w:val="20"/>
              </w:rPr>
              <w:t xml:space="preserve">Znak označujúci elektrické a elektronické zariadenie vrátané </w:t>
            </w:r>
            <w:r>
              <w:rPr>
                <w:sz w:val="20"/>
                <w:szCs w:val="20"/>
              </w:rPr>
              <w:t>batérii, žiaroviek a žiariviek.</w:t>
            </w:r>
            <w:r w:rsidRPr="00E008FD">
              <w:rPr>
                <w:sz w:val="20"/>
                <w:szCs w:val="20"/>
              </w:rPr>
              <w:t xml:space="preserve"> Poväčšine ide o nebezpečné odpady</w:t>
            </w:r>
            <w:r>
              <w:rPr>
                <w:sz w:val="20"/>
                <w:szCs w:val="20"/>
              </w:rPr>
              <w:t xml:space="preserve">, </w:t>
            </w:r>
            <w:r w:rsidRPr="007C7731">
              <w:rPr>
                <w:sz w:val="20"/>
                <w:szCs w:val="20"/>
              </w:rPr>
              <w:t xml:space="preserve">preto ich nevhadzujte do zberných nádob, ale odovzdajte ich </w:t>
            </w:r>
            <w:r>
              <w:rPr>
                <w:sz w:val="20"/>
                <w:szCs w:val="20"/>
              </w:rPr>
              <w:t>na miestach určených na zber takýchto zariadení</w:t>
            </w:r>
            <w:r w:rsidRPr="007C7731">
              <w:rPr>
                <w:sz w:val="20"/>
                <w:szCs w:val="20"/>
              </w:rPr>
              <w:t>.</w:t>
            </w:r>
          </w:p>
        </w:tc>
      </w:tr>
      <w:tr w:rsidR="00D149AD" w:rsidRPr="00E008FD" w:rsidTr="00DB20B9">
        <w:tc>
          <w:tcPr>
            <w:tcW w:w="3256" w:type="dxa"/>
          </w:tcPr>
          <w:p w:rsidR="00D149AD" w:rsidRDefault="00D149AD" w:rsidP="00DB20B9">
            <w:pPr>
              <w:jc w:val="center"/>
              <w:rPr>
                <w:noProof/>
              </w:rPr>
            </w:pPr>
          </w:p>
          <w:p w:rsidR="00D149AD" w:rsidRDefault="00D149AD" w:rsidP="00DB20B9">
            <w:pPr>
              <w:jc w:val="center"/>
              <w:rPr>
                <w:noProof/>
              </w:rPr>
            </w:pPr>
            <w:r>
              <w:rPr>
                <w:noProof/>
              </w:rPr>
              <w:lastRenderedPageBreak/>
              <w:drawing>
                <wp:inline distT="0" distB="0" distL="0" distR="0" wp14:anchorId="1CB84345" wp14:editId="63F976E5">
                  <wp:extent cx="866775" cy="57478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2058" cy="584920"/>
                          </a:xfrm>
                          <a:prstGeom prst="rect">
                            <a:avLst/>
                          </a:prstGeom>
                        </pic:spPr>
                      </pic:pic>
                    </a:graphicData>
                  </a:graphic>
                </wp:inline>
              </w:drawing>
            </w:r>
            <w:r>
              <w:rPr>
                <w:noProof/>
              </w:rPr>
              <w:t xml:space="preserve"> </w:t>
            </w:r>
            <w:r>
              <w:rPr>
                <w:noProof/>
              </w:rPr>
              <w:drawing>
                <wp:inline distT="0" distB="0" distL="0" distR="0" wp14:anchorId="74531E4F" wp14:editId="33BEA4DA">
                  <wp:extent cx="865916" cy="526415"/>
                  <wp:effectExtent l="0" t="0" r="0" b="698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5849" cy="538533"/>
                          </a:xfrm>
                          <a:prstGeom prst="rect">
                            <a:avLst/>
                          </a:prstGeom>
                        </pic:spPr>
                      </pic:pic>
                    </a:graphicData>
                  </a:graphic>
                </wp:inline>
              </w:drawing>
            </w:r>
          </w:p>
          <w:p w:rsidR="00D149AD" w:rsidRDefault="00D149AD" w:rsidP="00DB20B9">
            <w:pPr>
              <w:rPr>
                <w:noProof/>
              </w:rPr>
            </w:pPr>
          </w:p>
        </w:tc>
        <w:tc>
          <w:tcPr>
            <w:tcW w:w="6520" w:type="dxa"/>
          </w:tcPr>
          <w:p w:rsidR="00D149AD" w:rsidRPr="00E008FD" w:rsidRDefault="00D149AD" w:rsidP="00DB20B9">
            <w:pPr>
              <w:rPr>
                <w:sz w:val="20"/>
                <w:szCs w:val="20"/>
              </w:rPr>
            </w:pPr>
            <w:r>
              <w:rPr>
                <w:sz w:val="20"/>
                <w:szCs w:val="20"/>
              </w:rPr>
              <w:lastRenderedPageBreak/>
              <w:t>O</w:t>
            </w:r>
            <w:r w:rsidRPr="00E008FD">
              <w:rPr>
                <w:sz w:val="20"/>
                <w:szCs w:val="20"/>
              </w:rPr>
              <w:t>značenie pre produkt</w:t>
            </w:r>
            <w:r>
              <w:rPr>
                <w:sz w:val="20"/>
                <w:szCs w:val="20"/>
              </w:rPr>
              <w:t xml:space="preserve"> Bio a </w:t>
            </w:r>
            <w:proofErr w:type="spellStart"/>
            <w:r>
              <w:rPr>
                <w:sz w:val="20"/>
                <w:szCs w:val="20"/>
              </w:rPr>
              <w:t>Eko</w:t>
            </w:r>
            <w:proofErr w:type="spellEnd"/>
            <w:r w:rsidRPr="00E008FD">
              <w:rPr>
                <w:sz w:val="20"/>
                <w:szCs w:val="20"/>
              </w:rPr>
              <w:t xml:space="preserve">, ktorý je výsledkom ekologického poľnohospodárstva a pre potravinu vyrobenú z ekologických poľnohospodárskych zložiek </w:t>
            </w:r>
            <w:r>
              <w:rPr>
                <w:sz w:val="20"/>
                <w:szCs w:val="20"/>
              </w:rPr>
              <w:t>–</w:t>
            </w:r>
            <w:r w:rsidRPr="00E008FD">
              <w:rPr>
                <w:sz w:val="20"/>
                <w:szCs w:val="20"/>
              </w:rPr>
              <w:t xml:space="preserve"> je to BIO potravina.</w:t>
            </w:r>
          </w:p>
          <w:p w:rsidR="00D149AD" w:rsidRPr="00E008FD" w:rsidRDefault="00D149AD" w:rsidP="00DB20B9">
            <w:pPr>
              <w:rPr>
                <w:sz w:val="20"/>
                <w:szCs w:val="20"/>
              </w:rPr>
            </w:pPr>
            <w:r w:rsidRPr="00E008FD">
              <w:rPr>
                <w:sz w:val="20"/>
                <w:szCs w:val="20"/>
              </w:rPr>
              <w:t xml:space="preserve">BIO potraviny obsahujú najmenej 95 % zložiek pochádzajúcich z </w:t>
            </w:r>
            <w:r w:rsidRPr="00E008FD">
              <w:rPr>
                <w:sz w:val="20"/>
                <w:szCs w:val="20"/>
              </w:rPr>
              <w:lastRenderedPageBreak/>
              <w:t>ekologického poľnohospodárstva s osvedčením o ekologickom pôvode.</w:t>
            </w:r>
          </w:p>
        </w:tc>
      </w:tr>
      <w:tr w:rsidR="00D149AD" w:rsidRPr="00E008FD" w:rsidTr="00DB20B9">
        <w:tc>
          <w:tcPr>
            <w:tcW w:w="3256" w:type="dxa"/>
          </w:tcPr>
          <w:p w:rsidR="00D149AD" w:rsidRDefault="00D149AD" w:rsidP="00DB20B9">
            <w:pPr>
              <w:jc w:val="center"/>
              <w:rPr>
                <w:noProof/>
              </w:rPr>
            </w:pPr>
            <w:r>
              <w:rPr>
                <w:noProof/>
              </w:rPr>
              <w:lastRenderedPageBreak/>
              <w:drawing>
                <wp:inline distT="0" distB="0" distL="0" distR="0" wp14:anchorId="33C70541" wp14:editId="75216215">
                  <wp:extent cx="876300" cy="831196"/>
                  <wp:effectExtent l="0" t="0" r="0" b="762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54631"/>
                          <a:stretch/>
                        </pic:blipFill>
                        <pic:spPr bwMode="auto">
                          <a:xfrm>
                            <a:off x="0" y="0"/>
                            <a:ext cx="885269" cy="839703"/>
                          </a:xfrm>
                          <a:prstGeom prst="rect">
                            <a:avLst/>
                          </a:prstGeom>
                          <a:ln>
                            <a:noFill/>
                          </a:ln>
                          <a:extLst>
                            <a:ext uri="{53640926-AAD7-44D8-BBD7-CCE9431645EC}">
                              <a14:shadowObscured xmlns:a14="http://schemas.microsoft.com/office/drawing/2010/main"/>
                            </a:ext>
                          </a:extLst>
                        </pic:spPr>
                      </pic:pic>
                    </a:graphicData>
                  </a:graphic>
                </wp:inline>
              </w:drawing>
            </w:r>
          </w:p>
        </w:tc>
        <w:tc>
          <w:tcPr>
            <w:tcW w:w="6520" w:type="dxa"/>
          </w:tcPr>
          <w:p w:rsidR="00D149AD" w:rsidRPr="00E008FD" w:rsidRDefault="00D149AD" w:rsidP="00DB20B9">
            <w:pPr>
              <w:rPr>
                <w:sz w:val="20"/>
                <w:szCs w:val="20"/>
              </w:rPr>
            </w:pPr>
            <w:r w:rsidRPr="00F72B61">
              <w:rPr>
                <w:sz w:val="20"/>
                <w:szCs w:val="20"/>
              </w:rPr>
              <w:t>Značk</w:t>
            </w:r>
            <w:r>
              <w:rPr>
                <w:sz w:val="20"/>
                <w:szCs w:val="20"/>
              </w:rPr>
              <w:t>u</w:t>
            </w:r>
            <w:r w:rsidRPr="00F72B61">
              <w:rPr>
                <w:sz w:val="20"/>
                <w:szCs w:val="20"/>
              </w:rPr>
              <w:t xml:space="preserve"> kvality SK</w:t>
            </w:r>
            <w:r>
              <w:rPr>
                <w:sz w:val="20"/>
                <w:szCs w:val="20"/>
              </w:rPr>
              <w:t xml:space="preserve"> </w:t>
            </w:r>
            <w:r w:rsidRPr="00F72B61">
              <w:rPr>
                <w:sz w:val="20"/>
                <w:szCs w:val="20"/>
              </w:rPr>
              <w:t>môže získať len slovenský výrobca, ktorého výrobky sú vyrábané z domácich surovín s dodržaním noriem kvality. Výrobky musia obsahovať minimálne 75% domácich surovín a všetky časti výrobného procesu sa musia uskutočňovať na Slovensku.</w:t>
            </w:r>
          </w:p>
        </w:tc>
      </w:tr>
    </w:tbl>
    <w:p w:rsidR="00D775B5" w:rsidRDefault="00D775B5" w:rsidP="00D149AD">
      <w:pPr>
        <w:rPr>
          <w:sz w:val="20"/>
          <w:szCs w:val="20"/>
        </w:rPr>
      </w:pPr>
    </w:p>
    <w:p w:rsidR="00D775B5" w:rsidRDefault="00D775B5">
      <w:pPr>
        <w:jc w:val="both"/>
        <w:rPr>
          <w:sz w:val="20"/>
          <w:szCs w:val="20"/>
        </w:rPr>
      </w:pPr>
    </w:p>
    <w:p w:rsidR="00D149AD" w:rsidRPr="00EF7F8A" w:rsidRDefault="00D149AD" w:rsidP="00D149AD">
      <w:pPr>
        <w:rPr>
          <w:sz w:val="20"/>
          <w:szCs w:val="20"/>
        </w:rPr>
      </w:pPr>
    </w:p>
    <w:tbl>
      <w:tblPr>
        <w:tblStyle w:val="Mriekatabuky"/>
        <w:tblW w:w="9776" w:type="dxa"/>
        <w:tblLook w:val="04A0" w:firstRow="1" w:lastRow="0" w:firstColumn="1" w:lastColumn="0" w:noHBand="0" w:noVBand="1"/>
      </w:tblPr>
      <w:tblGrid>
        <w:gridCol w:w="3256"/>
        <w:gridCol w:w="6520"/>
      </w:tblGrid>
      <w:tr w:rsidR="00D149AD" w:rsidRPr="00EF7F8A" w:rsidTr="00DB20B9">
        <w:tc>
          <w:tcPr>
            <w:tcW w:w="9776" w:type="dxa"/>
            <w:gridSpan w:val="2"/>
          </w:tcPr>
          <w:p w:rsidR="00D149AD" w:rsidRPr="00EF7F8A" w:rsidRDefault="00D149AD" w:rsidP="00DB20B9">
            <w:pPr>
              <w:rPr>
                <w:b/>
                <w:color w:val="035642"/>
                <w:sz w:val="20"/>
                <w:szCs w:val="20"/>
              </w:rPr>
            </w:pPr>
            <w:r w:rsidRPr="00EF7F8A">
              <w:rPr>
                <w:b/>
                <w:color w:val="035642"/>
                <w:sz w:val="20"/>
                <w:szCs w:val="20"/>
              </w:rPr>
              <w:t>Znaky nebezpečných látok</w:t>
            </w:r>
          </w:p>
        </w:tc>
      </w:tr>
      <w:tr w:rsidR="00D149AD" w:rsidTr="00DB20B9">
        <w:tc>
          <w:tcPr>
            <w:tcW w:w="3256" w:type="dxa"/>
          </w:tcPr>
          <w:p w:rsidR="00D149AD" w:rsidRDefault="00D149AD" w:rsidP="00DB20B9">
            <w:pPr>
              <w:jc w:val="center"/>
              <w:rPr>
                <w:b/>
                <w:color w:val="035642"/>
                <w:sz w:val="24"/>
                <w:szCs w:val="24"/>
              </w:rPr>
            </w:pPr>
            <w:r>
              <w:rPr>
                <w:noProof/>
              </w:rPr>
              <w:drawing>
                <wp:inline distT="0" distB="0" distL="0" distR="0" wp14:anchorId="1CBCA6CF" wp14:editId="0C580B53">
                  <wp:extent cx="333375" cy="333375"/>
                  <wp:effectExtent l="0" t="0" r="9525" b="9525"/>
                  <wp:docPr id="40" name="Obrázok 40" descr="GHS02">
                    <a:hlinkClick xmlns:a="http://schemas.openxmlformats.org/drawingml/2006/main" r:id="rId39" tooltip="&quot;GHS02&quot;"/>
                  </wp:docPr>
                  <wp:cNvGraphicFramePr/>
                  <a:graphic xmlns:a="http://schemas.openxmlformats.org/drawingml/2006/main">
                    <a:graphicData uri="http://schemas.openxmlformats.org/drawingml/2006/picture">
                      <pic:pic xmlns:pic="http://schemas.openxmlformats.org/drawingml/2006/picture">
                        <pic:nvPicPr>
                          <pic:cNvPr id="24" name="Obrázok 24" descr="GHS02">
                            <a:hlinkClick r:id="rId39" tooltip="&quot;GHS02&quot;"/>
                          </pic:cNvPr>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520" w:type="dxa"/>
          </w:tcPr>
          <w:p w:rsidR="00D149AD" w:rsidRPr="000E3239" w:rsidRDefault="00D149AD" w:rsidP="00DB20B9">
            <w:pPr>
              <w:rPr>
                <w:sz w:val="20"/>
                <w:szCs w:val="20"/>
              </w:rPr>
            </w:pPr>
            <w:r w:rsidRPr="000E3239">
              <w:rPr>
                <w:sz w:val="20"/>
                <w:szCs w:val="20"/>
              </w:rPr>
              <w:t>Výbušné látky</w:t>
            </w:r>
          </w:p>
        </w:tc>
      </w:tr>
      <w:tr w:rsidR="00D149AD" w:rsidTr="00DB20B9">
        <w:tc>
          <w:tcPr>
            <w:tcW w:w="3256" w:type="dxa"/>
          </w:tcPr>
          <w:p w:rsidR="00D149AD" w:rsidRDefault="00D149AD" w:rsidP="00DB20B9">
            <w:pPr>
              <w:jc w:val="center"/>
              <w:rPr>
                <w:b/>
                <w:color w:val="035642"/>
                <w:sz w:val="24"/>
                <w:szCs w:val="24"/>
              </w:rPr>
            </w:pPr>
            <w:r>
              <w:rPr>
                <w:noProof/>
              </w:rPr>
              <w:drawing>
                <wp:inline distT="0" distB="0" distL="0" distR="0" wp14:anchorId="28B72481" wp14:editId="150028EE">
                  <wp:extent cx="390525" cy="390525"/>
                  <wp:effectExtent l="0" t="0" r="9525" b="9525"/>
                  <wp:docPr id="41" name="Obrázok 41" descr="GHS03">
                    <a:hlinkClick xmlns:a="http://schemas.openxmlformats.org/drawingml/2006/main" r:id="rId41" tooltip="&quot;GHS03&quot;"/>
                  </wp:docPr>
                  <wp:cNvGraphicFramePr/>
                  <a:graphic xmlns:a="http://schemas.openxmlformats.org/drawingml/2006/main">
                    <a:graphicData uri="http://schemas.openxmlformats.org/drawingml/2006/picture">
                      <pic:pic xmlns:pic="http://schemas.openxmlformats.org/drawingml/2006/picture">
                        <pic:nvPicPr>
                          <pic:cNvPr id="23" name="Obrázok 23" descr="GHS03">
                            <a:hlinkClick r:id="rId41" tooltip="&quot;GHS03&quot;"/>
                          </pic:cNvPr>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6520" w:type="dxa"/>
          </w:tcPr>
          <w:p w:rsidR="00D149AD" w:rsidRPr="000E3239" w:rsidRDefault="00D149AD" w:rsidP="00DB20B9">
            <w:pPr>
              <w:rPr>
                <w:sz w:val="20"/>
                <w:szCs w:val="20"/>
              </w:rPr>
            </w:pPr>
            <w:r w:rsidRPr="000E3239">
              <w:rPr>
                <w:sz w:val="20"/>
                <w:szCs w:val="20"/>
              </w:rPr>
              <w:t>Horľavé látky</w:t>
            </w:r>
          </w:p>
        </w:tc>
      </w:tr>
      <w:tr w:rsidR="00D149AD" w:rsidTr="00DB20B9">
        <w:tc>
          <w:tcPr>
            <w:tcW w:w="3256" w:type="dxa"/>
          </w:tcPr>
          <w:p w:rsidR="00D149AD" w:rsidRDefault="00D149AD" w:rsidP="00DB20B9">
            <w:pPr>
              <w:jc w:val="center"/>
              <w:rPr>
                <w:b/>
                <w:color w:val="035642"/>
                <w:sz w:val="24"/>
                <w:szCs w:val="24"/>
              </w:rPr>
            </w:pPr>
            <w:r>
              <w:rPr>
                <w:noProof/>
              </w:rPr>
              <w:drawing>
                <wp:inline distT="0" distB="0" distL="0" distR="0" wp14:anchorId="422EF18D" wp14:editId="1DF585D1">
                  <wp:extent cx="304800" cy="304800"/>
                  <wp:effectExtent l="0" t="0" r="0" b="0"/>
                  <wp:docPr id="42" name="Obrázok 42" descr="GHS04">
                    <a:hlinkClick xmlns:a="http://schemas.openxmlformats.org/drawingml/2006/main" r:id="rId43" tooltip="&quot;GHS04&quot;"/>
                  </wp:docPr>
                  <wp:cNvGraphicFramePr/>
                  <a:graphic xmlns:a="http://schemas.openxmlformats.org/drawingml/2006/main">
                    <a:graphicData uri="http://schemas.openxmlformats.org/drawingml/2006/picture">
                      <pic:pic xmlns:pic="http://schemas.openxmlformats.org/drawingml/2006/picture">
                        <pic:nvPicPr>
                          <pic:cNvPr id="22" name="Obrázok 22" descr="GHS04">
                            <a:hlinkClick r:id="rId43" tooltip="&quot;GHS04&quot;"/>
                          </pic:cNvPr>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6520" w:type="dxa"/>
          </w:tcPr>
          <w:p w:rsidR="00D149AD" w:rsidRPr="000E3239" w:rsidRDefault="00D149AD" w:rsidP="00DB20B9">
            <w:pPr>
              <w:rPr>
                <w:sz w:val="20"/>
                <w:szCs w:val="20"/>
              </w:rPr>
            </w:pPr>
            <w:r w:rsidRPr="000E3239">
              <w:rPr>
                <w:sz w:val="20"/>
                <w:szCs w:val="20"/>
              </w:rPr>
              <w:t>Oxidujúce látky</w:t>
            </w:r>
          </w:p>
        </w:tc>
      </w:tr>
      <w:tr w:rsidR="00D149AD" w:rsidTr="00DB20B9">
        <w:tc>
          <w:tcPr>
            <w:tcW w:w="3256" w:type="dxa"/>
          </w:tcPr>
          <w:p w:rsidR="00D149AD" w:rsidRDefault="00D149AD" w:rsidP="00DB20B9">
            <w:pPr>
              <w:jc w:val="center"/>
              <w:rPr>
                <w:b/>
                <w:color w:val="035642"/>
                <w:sz w:val="24"/>
                <w:szCs w:val="24"/>
              </w:rPr>
            </w:pPr>
            <w:r>
              <w:rPr>
                <w:noProof/>
              </w:rPr>
              <w:drawing>
                <wp:inline distT="0" distB="0" distL="0" distR="0" wp14:anchorId="6F1B635D" wp14:editId="08BFC8B8">
                  <wp:extent cx="352425" cy="352425"/>
                  <wp:effectExtent l="0" t="0" r="9525" b="9525"/>
                  <wp:docPr id="43" name="Obrázok 43" descr="GHS05">
                    <a:hlinkClick xmlns:a="http://schemas.openxmlformats.org/drawingml/2006/main" r:id="rId45" tooltip="&quot;GHS05&quot;"/>
                  </wp:docPr>
                  <wp:cNvGraphicFramePr/>
                  <a:graphic xmlns:a="http://schemas.openxmlformats.org/drawingml/2006/main">
                    <a:graphicData uri="http://schemas.openxmlformats.org/drawingml/2006/picture">
                      <pic:pic xmlns:pic="http://schemas.openxmlformats.org/drawingml/2006/picture">
                        <pic:nvPicPr>
                          <pic:cNvPr id="21" name="Obrázok 21" descr="GHS05">
                            <a:hlinkClick r:id="rId45" tooltip="&quot;GHS05&quot;"/>
                          </pic:cNvPr>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6520" w:type="dxa"/>
          </w:tcPr>
          <w:p w:rsidR="00D149AD" w:rsidRPr="000E3239" w:rsidRDefault="00D149AD" w:rsidP="00DB20B9">
            <w:pPr>
              <w:rPr>
                <w:sz w:val="20"/>
                <w:szCs w:val="20"/>
              </w:rPr>
            </w:pPr>
            <w:r w:rsidRPr="000E3239">
              <w:rPr>
                <w:sz w:val="20"/>
                <w:szCs w:val="20"/>
              </w:rPr>
              <w:t>Plyny pod tlakom</w:t>
            </w:r>
          </w:p>
        </w:tc>
      </w:tr>
      <w:tr w:rsidR="00D149AD" w:rsidTr="00DB20B9">
        <w:tc>
          <w:tcPr>
            <w:tcW w:w="3256" w:type="dxa"/>
          </w:tcPr>
          <w:p w:rsidR="00D149AD" w:rsidRDefault="00D149AD" w:rsidP="00DB20B9">
            <w:pPr>
              <w:jc w:val="center"/>
              <w:rPr>
                <w:b/>
                <w:color w:val="035642"/>
                <w:sz w:val="24"/>
                <w:szCs w:val="24"/>
              </w:rPr>
            </w:pPr>
            <w:r w:rsidRPr="000E3239">
              <w:rPr>
                <w:noProof/>
                <w:color w:val="0B0080"/>
              </w:rPr>
              <w:drawing>
                <wp:inline distT="0" distB="0" distL="0" distR="0" wp14:anchorId="4083FDE8" wp14:editId="22B07690">
                  <wp:extent cx="371475" cy="371475"/>
                  <wp:effectExtent l="0" t="0" r="9525" b="9525"/>
                  <wp:docPr id="44" name="Obrázok 44" descr="GHS06">
                    <a:hlinkClick xmlns:a="http://schemas.openxmlformats.org/drawingml/2006/main" r:id="rId47" tooltip="&quot;GHS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06">
                            <a:hlinkClick r:id="rId47" tooltip="&quot;GHS06&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V="1">
                            <a:off x="0" y="0"/>
                            <a:ext cx="371475" cy="371475"/>
                          </a:xfrm>
                          <a:prstGeom prst="rect">
                            <a:avLst/>
                          </a:prstGeom>
                          <a:noFill/>
                          <a:ln>
                            <a:noFill/>
                          </a:ln>
                        </pic:spPr>
                      </pic:pic>
                    </a:graphicData>
                  </a:graphic>
                </wp:inline>
              </w:drawing>
            </w:r>
          </w:p>
        </w:tc>
        <w:tc>
          <w:tcPr>
            <w:tcW w:w="6520" w:type="dxa"/>
          </w:tcPr>
          <w:p w:rsidR="00D149AD" w:rsidRPr="000E3239" w:rsidRDefault="00D149AD" w:rsidP="00DB20B9">
            <w:pPr>
              <w:rPr>
                <w:sz w:val="20"/>
                <w:szCs w:val="20"/>
              </w:rPr>
            </w:pPr>
            <w:r w:rsidRPr="000E3239">
              <w:rPr>
                <w:sz w:val="20"/>
                <w:szCs w:val="20"/>
              </w:rPr>
              <w:t>Korozívne a žieravé látky</w:t>
            </w:r>
          </w:p>
        </w:tc>
      </w:tr>
      <w:tr w:rsidR="00D149AD" w:rsidTr="00DB20B9">
        <w:tc>
          <w:tcPr>
            <w:tcW w:w="3256" w:type="dxa"/>
          </w:tcPr>
          <w:p w:rsidR="00D149AD" w:rsidRDefault="00D149AD" w:rsidP="00DB20B9">
            <w:pPr>
              <w:jc w:val="center"/>
              <w:rPr>
                <w:b/>
                <w:color w:val="035642"/>
                <w:sz w:val="24"/>
                <w:szCs w:val="24"/>
              </w:rPr>
            </w:pPr>
            <w:r w:rsidRPr="000E3239">
              <w:rPr>
                <w:noProof/>
                <w:color w:val="0B0080"/>
              </w:rPr>
              <w:drawing>
                <wp:inline distT="0" distB="0" distL="0" distR="0" wp14:anchorId="66C13E83" wp14:editId="1E881D61">
                  <wp:extent cx="371475" cy="371475"/>
                  <wp:effectExtent l="0" t="0" r="9525" b="9525"/>
                  <wp:docPr id="45" name="Obrázok 45" descr="GHS07">
                    <a:hlinkClick xmlns:a="http://schemas.openxmlformats.org/drawingml/2006/main" r:id="rId49" tooltip="&quot;GHS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07">
                            <a:hlinkClick r:id="rId49" tooltip="&quot;GHS07&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6520" w:type="dxa"/>
          </w:tcPr>
          <w:p w:rsidR="00D149AD" w:rsidRPr="000E3239" w:rsidRDefault="00D149AD" w:rsidP="00DB20B9">
            <w:pPr>
              <w:rPr>
                <w:sz w:val="20"/>
                <w:szCs w:val="20"/>
              </w:rPr>
            </w:pPr>
            <w:r w:rsidRPr="000E3239">
              <w:rPr>
                <w:sz w:val="20"/>
                <w:szCs w:val="20"/>
              </w:rPr>
              <w:t>Toxické látky</w:t>
            </w:r>
          </w:p>
        </w:tc>
      </w:tr>
      <w:tr w:rsidR="00D149AD" w:rsidTr="00DB20B9">
        <w:tc>
          <w:tcPr>
            <w:tcW w:w="3256" w:type="dxa"/>
          </w:tcPr>
          <w:p w:rsidR="00D149AD" w:rsidRDefault="00D149AD" w:rsidP="00DB20B9">
            <w:pPr>
              <w:jc w:val="center"/>
              <w:rPr>
                <w:b/>
                <w:color w:val="035642"/>
                <w:sz w:val="24"/>
                <w:szCs w:val="24"/>
              </w:rPr>
            </w:pPr>
            <w:r w:rsidRPr="000E3239">
              <w:rPr>
                <w:noProof/>
                <w:color w:val="0B0080"/>
              </w:rPr>
              <w:drawing>
                <wp:inline distT="0" distB="0" distL="0" distR="0" wp14:anchorId="66DBDA64" wp14:editId="1B562B76">
                  <wp:extent cx="371475" cy="371475"/>
                  <wp:effectExtent l="0" t="0" r="9525" b="9525"/>
                  <wp:docPr id="46" name="Obrázok 46" descr="GHS08">
                    <a:hlinkClick xmlns:a="http://schemas.openxmlformats.org/drawingml/2006/main" r:id="rId51" tooltip="&quot;GHS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08">
                            <a:hlinkClick r:id="rId51" tooltip="&quot;GHS08&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6520" w:type="dxa"/>
          </w:tcPr>
          <w:p w:rsidR="00D149AD" w:rsidRPr="000E3239" w:rsidRDefault="00D149AD" w:rsidP="00DB20B9">
            <w:pPr>
              <w:rPr>
                <w:sz w:val="20"/>
                <w:szCs w:val="20"/>
              </w:rPr>
            </w:pPr>
            <w:r w:rsidRPr="000E3239">
              <w:rPr>
                <w:sz w:val="20"/>
                <w:szCs w:val="20"/>
              </w:rPr>
              <w:t>Dráždivé látky</w:t>
            </w:r>
          </w:p>
        </w:tc>
      </w:tr>
      <w:tr w:rsidR="00D149AD" w:rsidTr="00DB20B9">
        <w:tc>
          <w:tcPr>
            <w:tcW w:w="3256" w:type="dxa"/>
          </w:tcPr>
          <w:p w:rsidR="00D149AD" w:rsidRDefault="00D149AD" w:rsidP="00DB20B9">
            <w:pPr>
              <w:jc w:val="center"/>
              <w:rPr>
                <w:b/>
                <w:color w:val="035642"/>
                <w:sz w:val="24"/>
                <w:szCs w:val="24"/>
              </w:rPr>
            </w:pPr>
            <w:r w:rsidRPr="000E3239">
              <w:rPr>
                <w:noProof/>
                <w:color w:val="0B0080"/>
              </w:rPr>
              <w:drawing>
                <wp:inline distT="0" distB="0" distL="0" distR="0" wp14:anchorId="53CE0E61" wp14:editId="230A8824">
                  <wp:extent cx="390525" cy="390525"/>
                  <wp:effectExtent l="0" t="0" r="9525" b="9525"/>
                  <wp:docPr id="47" name="Obrázok 47" descr="GHS09">
                    <a:hlinkClick xmlns:a="http://schemas.openxmlformats.org/drawingml/2006/main" r:id="rId53" tooltip="&quot;GHS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09">
                            <a:hlinkClick r:id="rId53" tooltip="&quot;GHS09&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6520" w:type="dxa"/>
          </w:tcPr>
          <w:p w:rsidR="00D149AD" w:rsidRPr="000E3239" w:rsidRDefault="00D149AD" w:rsidP="00DB20B9">
            <w:pPr>
              <w:rPr>
                <w:sz w:val="20"/>
                <w:szCs w:val="20"/>
              </w:rPr>
            </w:pPr>
            <w:r w:rsidRPr="000E3239">
              <w:rPr>
                <w:sz w:val="20"/>
                <w:szCs w:val="20"/>
              </w:rPr>
              <w:t>Látky nebezpečné pre zdravie GHS09 – látky nebezpečné pre životné prostredie</w:t>
            </w:r>
          </w:p>
        </w:tc>
      </w:tr>
    </w:tbl>
    <w:p w:rsidR="00D149AD" w:rsidRPr="00EF7F8A" w:rsidRDefault="00D149AD" w:rsidP="00D149AD">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r>
        <w:rPr>
          <w:rFonts w:ascii="Verdana" w:hAnsi="Verdana" w:cs="Arial"/>
          <w:color w:val="484A42"/>
          <w:sz w:val="21"/>
          <w:szCs w:val="21"/>
        </w:rPr>
        <w:softHyphen/>
      </w:r>
    </w:p>
    <w:p w:rsidR="00D149AD" w:rsidRDefault="00D149AD" w:rsidP="00D01D94">
      <w:pPr>
        <w:spacing w:line="280" w:lineRule="exact"/>
      </w:pPr>
    </w:p>
    <w:p w:rsidR="004C0012" w:rsidRDefault="004C0012" w:rsidP="004C0012">
      <w:pPr>
        <w:spacing w:line="280" w:lineRule="exact"/>
      </w:pPr>
    </w:p>
    <w:p w:rsidR="00BD3B8B" w:rsidRDefault="00BD3B8B" w:rsidP="004C0012">
      <w:pPr>
        <w:spacing w:line="280" w:lineRule="exact"/>
        <w:rPr>
          <w:b/>
          <w:u w:val="single"/>
        </w:rPr>
      </w:pPr>
    </w:p>
    <w:p w:rsidR="00D775B5" w:rsidRDefault="00D775B5">
      <w:pPr>
        <w:jc w:val="both"/>
        <w:rPr>
          <w:b/>
        </w:rPr>
      </w:pPr>
      <w:r>
        <w:rPr>
          <w:b/>
        </w:rPr>
        <w:br w:type="page"/>
      </w:r>
    </w:p>
    <w:p w:rsidR="004C0012" w:rsidRPr="002763C3" w:rsidRDefault="004C0012" w:rsidP="004C0012">
      <w:pPr>
        <w:spacing w:line="280" w:lineRule="exact"/>
        <w:rPr>
          <w:b/>
          <w:u w:val="single"/>
        </w:rPr>
      </w:pPr>
      <w:r w:rsidRPr="005F0FE2">
        <w:rPr>
          <w:b/>
        </w:rPr>
        <w:lastRenderedPageBreak/>
        <w:t xml:space="preserve">5. </w:t>
      </w:r>
      <w:r w:rsidRPr="002763C3">
        <w:rPr>
          <w:b/>
          <w:u w:val="single"/>
        </w:rPr>
        <w:t>SMERNÁ</w:t>
      </w:r>
      <w:r w:rsidR="005F0FE2">
        <w:rPr>
          <w:b/>
          <w:u w:val="single"/>
        </w:rPr>
        <w:t xml:space="preserve"> </w:t>
      </w:r>
      <w:r w:rsidRPr="002763C3">
        <w:rPr>
          <w:b/>
          <w:u w:val="single"/>
        </w:rPr>
        <w:t xml:space="preserve"> ČASŤ </w:t>
      </w:r>
      <w:r w:rsidR="005F0FE2">
        <w:rPr>
          <w:b/>
          <w:u w:val="single"/>
        </w:rPr>
        <w:t xml:space="preserve"> </w:t>
      </w:r>
      <w:r w:rsidRPr="002763C3">
        <w:rPr>
          <w:b/>
          <w:u w:val="single"/>
        </w:rPr>
        <w:t>PROGRAMU</w:t>
      </w:r>
    </w:p>
    <w:p w:rsidR="004C0012" w:rsidRDefault="004C0012" w:rsidP="004C0012">
      <w:pPr>
        <w:spacing w:line="280" w:lineRule="exact"/>
        <w:rPr>
          <w:b/>
        </w:rPr>
      </w:pPr>
    </w:p>
    <w:p w:rsidR="00470FD8" w:rsidRDefault="008B511F" w:rsidP="00D775B5">
      <w:pPr>
        <w:autoSpaceDE w:val="0"/>
        <w:autoSpaceDN w:val="0"/>
        <w:adjustRightInd w:val="0"/>
        <w:spacing w:line="276" w:lineRule="auto"/>
        <w:rPr>
          <w:rFonts w:eastAsiaTheme="minorHAnsi"/>
          <w:b/>
          <w:bCs/>
          <w:lang w:eastAsia="en-US"/>
        </w:rPr>
      </w:pPr>
      <w:r w:rsidRPr="008B511F">
        <w:rPr>
          <w:rFonts w:eastAsiaTheme="minorHAnsi"/>
          <w:b/>
          <w:lang w:eastAsia="en-US"/>
        </w:rPr>
        <w:t>5.1.</w:t>
      </w:r>
      <w:r w:rsidRPr="008B511F">
        <w:rPr>
          <w:rFonts w:eastAsiaTheme="minorHAnsi"/>
          <w:lang w:eastAsia="en-US"/>
        </w:rPr>
        <w:t xml:space="preserve"> </w:t>
      </w:r>
      <w:r>
        <w:rPr>
          <w:rFonts w:eastAsiaTheme="minorHAnsi"/>
          <w:b/>
          <w:bCs/>
          <w:lang w:eastAsia="en-US"/>
        </w:rPr>
        <w:t xml:space="preserve"> </w:t>
      </w:r>
      <w:r w:rsidR="005F0FE2">
        <w:rPr>
          <w:rFonts w:eastAsiaTheme="minorHAnsi"/>
          <w:b/>
          <w:bCs/>
          <w:lang w:eastAsia="en-US"/>
        </w:rPr>
        <w:t>Informácie</w:t>
      </w:r>
      <w:r>
        <w:rPr>
          <w:rFonts w:eastAsiaTheme="minorHAnsi"/>
          <w:b/>
          <w:bCs/>
          <w:lang w:eastAsia="en-US"/>
        </w:rPr>
        <w:t xml:space="preserve"> o dostupnosti zariadení  na spracovanie </w:t>
      </w:r>
      <w:r w:rsidR="005F0FE2">
        <w:rPr>
          <w:rFonts w:eastAsiaTheme="minorHAnsi"/>
          <w:b/>
          <w:bCs/>
          <w:lang w:eastAsia="en-US"/>
        </w:rPr>
        <w:t xml:space="preserve">jednotlivých druhov </w:t>
      </w:r>
    </w:p>
    <w:p w:rsidR="00470FD8" w:rsidRDefault="00470FD8" w:rsidP="00D775B5">
      <w:pPr>
        <w:autoSpaceDE w:val="0"/>
        <w:autoSpaceDN w:val="0"/>
        <w:adjustRightInd w:val="0"/>
        <w:spacing w:line="276" w:lineRule="auto"/>
        <w:rPr>
          <w:rFonts w:eastAsiaTheme="minorHAnsi"/>
          <w:b/>
          <w:bCs/>
          <w:lang w:eastAsia="en-US"/>
        </w:rPr>
      </w:pPr>
      <w:r>
        <w:rPr>
          <w:rFonts w:eastAsiaTheme="minorHAnsi"/>
          <w:b/>
          <w:bCs/>
          <w:lang w:eastAsia="en-US"/>
        </w:rPr>
        <w:t xml:space="preserve">        </w:t>
      </w:r>
      <w:r w:rsidR="008B511F">
        <w:rPr>
          <w:rFonts w:eastAsiaTheme="minorHAnsi"/>
          <w:b/>
          <w:bCs/>
          <w:lang w:eastAsia="en-US"/>
        </w:rPr>
        <w:t xml:space="preserve">komunálnych odpadov </w:t>
      </w:r>
      <w:r w:rsidR="008B511F" w:rsidRPr="008B511F">
        <w:rPr>
          <w:rFonts w:eastAsiaTheme="minorHAnsi"/>
          <w:b/>
          <w:bCs/>
          <w:lang w:eastAsia="en-US"/>
        </w:rPr>
        <w:t>a</w:t>
      </w:r>
      <w:r w:rsidR="005F0FE2">
        <w:rPr>
          <w:rFonts w:eastAsiaTheme="minorHAnsi"/>
          <w:b/>
          <w:bCs/>
          <w:lang w:eastAsia="en-US"/>
        </w:rPr>
        <w:t xml:space="preserve"> aké typy spracovateľských zariadení pre komunálny </w:t>
      </w:r>
    </w:p>
    <w:p w:rsidR="005F0FE2" w:rsidRDefault="00470FD8" w:rsidP="00D775B5">
      <w:pPr>
        <w:autoSpaceDE w:val="0"/>
        <w:autoSpaceDN w:val="0"/>
        <w:adjustRightInd w:val="0"/>
        <w:spacing w:line="276" w:lineRule="auto"/>
        <w:rPr>
          <w:rFonts w:eastAsiaTheme="minorHAnsi"/>
          <w:b/>
          <w:bCs/>
          <w:lang w:eastAsia="en-US"/>
        </w:rPr>
      </w:pPr>
      <w:r>
        <w:rPr>
          <w:rFonts w:eastAsiaTheme="minorHAnsi"/>
          <w:b/>
          <w:bCs/>
          <w:lang w:eastAsia="en-US"/>
        </w:rPr>
        <w:t xml:space="preserve">        </w:t>
      </w:r>
      <w:r w:rsidR="005F0FE2">
        <w:rPr>
          <w:rFonts w:eastAsiaTheme="minorHAnsi"/>
          <w:b/>
          <w:bCs/>
          <w:lang w:eastAsia="en-US"/>
        </w:rPr>
        <w:t>odpad je vhodné vybudovať</w:t>
      </w:r>
    </w:p>
    <w:p w:rsidR="005F0FE2" w:rsidRDefault="005F0FE2" w:rsidP="008B511F">
      <w:pPr>
        <w:autoSpaceDE w:val="0"/>
        <w:autoSpaceDN w:val="0"/>
        <w:adjustRightInd w:val="0"/>
        <w:rPr>
          <w:rFonts w:eastAsiaTheme="minorHAnsi"/>
          <w:b/>
          <w:bCs/>
          <w:lang w:eastAsia="en-US"/>
        </w:rPr>
      </w:pPr>
    </w:p>
    <w:p w:rsidR="00B07ED4" w:rsidRPr="00B07ED4" w:rsidRDefault="00B07ED4" w:rsidP="00B07ED4">
      <w:pPr>
        <w:spacing w:line="276" w:lineRule="auto"/>
        <w:ind w:firstLine="708"/>
        <w:jc w:val="both"/>
      </w:pPr>
      <w:r w:rsidRPr="00B07ED4">
        <w:t xml:space="preserve">Mesto </w:t>
      </w:r>
      <w:r>
        <w:t xml:space="preserve">Vrútky </w:t>
      </w:r>
      <w:r w:rsidRPr="00B07ED4">
        <w:t>zabezpečuje zber a nakladanie s komunálnym a drobným stavebným odpadom v súlade s ustanovením § 81 zákona o odpadoch. Zber, prepravu a ďalšie nakladanie s KO vrátane triedených zložiek KO zabezpečuje mesto podľa § 81 ods. 7 zákona o odpadoch prostredníctvom zmluvných partnerov, spoločností disponujúcich požadovanými environmentálnymi povoleniami/súhlasmi pre vykonávanie činnosti nakladania s odpadom podľa zákona o odpadoch.</w:t>
      </w:r>
    </w:p>
    <w:p w:rsidR="00B07ED4" w:rsidRPr="00B07ED4" w:rsidRDefault="00B07ED4" w:rsidP="00B07ED4">
      <w:pPr>
        <w:spacing w:line="276" w:lineRule="auto"/>
        <w:ind w:firstLine="708"/>
        <w:jc w:val="both"/>
        <w:rPr>
          <w:u w:val="single"/>
        </w:rPr>
      </w:pPr>
      <w:r w:rsidRPr="00B07ED4">
        <w:t xml:space="preserve">Nakladanie s BRKO zabezpečujú </w:t>
      </w:r>
      <w:r>
        <w:t xml:space="preserve">aj obyvatelia mesta </w:t>
      </w:r>
      <w:r w:rsidRPr="00B07ED4">
        <w:t>prostredníctvom systému domáceho kompostovania</w:t>
      </w:r>
      <w:r>
        <w:t>.</w:t>
      </w:r>
      <w:r w:rsidRPr="00B07ED4">
        <w:t>.</w:t>
      </w:r>
    </w:p>
    <w:p w:rsidR="00B07ED4" w:rsidRDefault="00B07ED4" w:rsidP="00B07ED4">
      <w:pPr>
        <w:spacing w:line="276" w:lineRule="auto"/>
        <w:rPr>
          <w:rFonts w:ascii="Calibri" w:hAnsi="Calibri" w:cs="Calibri"/>
          <w:u w:val="single"/>
        </w:rPr>
      </w:pPr>
    </w:p>
    <w:p w:rsidR="00B07ED4" w:rsidRPr="00C71F9A" w:rsidRDefault="00B07ED4" w:rsidP="00B07ED4">
      <w:pPr>
        <w:spacing w:after="60" w:line="276" w:lineRule="auto"/>
        <w:rPr>
          <w:b/>
          <w:bCs/>
        </w:rPr>
      </w:pPr>
      <w:r w:rsidRPr="00C71F9A">
        <w:t>Tab. č. 5.1:</w:t>
      </w:r>
      <w:r w:rsidRPr="00C71F9A">
        <w:rPr>
          <w:b/>
        </w:rPr>
        <w:t xml:space="preserve"> </w:t>
      </w:r>
      <w:r w:rsidRPr="00C71F9A">
        <w:rPr>
          <w:i/>
        </w:rPr>
        <w:t>Subjekty zabezpečujúce nakladanie s KO v meste</w:t>
      </w:r>
    </w:p>
    <w:tbl>
      <w:tblPr>
        <w:tblW w:w="9750" w:type="dxa"/>
        <w:tblInd w:w="-42" w:type="dxa"/>
        <w:tblLayout w:type="fixed"/>
        <w:tblCellMar>
          <w:left w:w="70" w:type="dxa"/>
          <w:right w:w="70" w:type="dxa"/>
        </w:tblCellMar>
        <w:tblLook w:val="0000" w:firstRow="0" w:lastRow="0" w:firstColumn="0" w:lastColumn="0" w:noHBand="0" w:noVBand="0"/>
      </w:tblPr>
      <w:tblGrid>
        <w:gridCol w:w="866"/>
        <w:gridCol w:w="2551"/>
        <w:gridCol w:w="993"/>
        <w:gridCol w:w="5340"/>
      </w:tblGrid>
      <w:tr w:rsidR="00B07ED4" w:rsidTr="000B3C5A">
        <w:trPr>
          <w:trHeight w:val="23"/>
        </w:trPr>
        <w:tc>
          <w:tcPr>
            <w:tcW w:w="866" w:type="dxa"/>
            <w:tcBorders>
              <w:top w:val="single" w:sz="20" w:space="0" w:color="000000"/>
              <w:left w:val="single" w:sz="20" w:space="0" w:color="000000"/>
              <w:bottom w:val="single" w:sz="4" w:space="0" w:color="000000"/>
            </w:tcBorders>
            <w:shd w:val="clear" w:color="auto" w:fill="BFBFBF"/>
            <w:vAlign w:val="center"/>
          </w:tcPr>
          <w:p w:rsidR="00B07ED4" w:rsidRPr="00470FD8" w:rsidRDefault="00B07ED4" w:rsidP="000B3C5A">
            <w:pPr>
              <w:spacing w:line="276" w:lineRule="auto"/>
              <w:jc w:val="center"/>
              <w:rPr>
                <w:b/>
                <w:bCs/>
                <w:sz w:val="18"/>
                <w:szCs w:val="18"/>
              </w:rPr>
            </w:pPr>
            <w:r w:rsidRPr="00470FD8">
              <w:rPr>
                <w:b/>
                <w:bCs/>
                <w:sz w:val="18"/>
                <w:szCs w:val="18"/>
              </w:rPr>
              <w:t>Kód odpadu</w:t>
            </w:r>
          </w:p>
        </w:tc>
        <w:tc>
          <w:tcPr>
            <w:tcW w:w="2551" w:type="dxa"/>
            <w:tcBorders>
              <w:top w:val="single" w:sz="20" w:space="0" w:color="000000"/>
              <w:left w:val="single" w:sz="4" w:space="0" w:color="000000"/>
              <w:bottom w:val="single" w:sz="4" w:space="0" w:color="000000"/>
            </w:tcBorders>
            <w:shd w:val="clear" w:color="auto" w:fill="BFBFBF"/>
            <w:vAlign w:val="center"/>
          </w:tcPr>
          <w:p w:rsidR="00B07ED4" w:rsidRPr="00470FD8" w:rsidRDefault="00B07ED4" w:rsidP="000B3C5A">
            <w:pPr>
              <w:spacing w:line="276" w:lineRule="auto"/>
              <w:jc w:val="center"/>
              <w:rPr>
                <w:b/>
                <w:bCs/>
                <w:sz w:val="18"/>
                <w:szCs w:val="18"/>
              </w:rPr>
            </w:pPr>
            <w:r w:rsidRPr="00470FD8">
              <w:rPr>
                <w:b/>
                <w:bCs/>
                <w:sz w:val="18"/>
                <w:szCs w:val="18"/>
              </w:rPr>
              <w:t>Názov odpadu</w:t>
            </w:r>
          </w:p>
        </w:tc>
        <w:tc>
          <w:tcPr>
            <w:tcW w:w="993" w:type="dxa"/>
            <w:tcBorders>
              <w:top w:val="single" w:sz="20" w:space="0" w:color="000000"/>
              <w:left w:val="single" w:sz="4" w:space="0" w:color="000000"/>
              <w:bottom w:val="single" w:sz="4" w:space="0" w:color="000000"/>
            </w:tcBorders>
            <w:shd w:val="clear" w:color="auto" w:fill="BFBFBF"/>
            <w:vAlign w:val="center"/>
          </w:tcPr>
          <w:p w:rsidR="00B07ED4" w:rsidRPr="00470FD8" w:rsidRDefault="00B07ED4" w:rsidP="000B3C5A">
            <w:pPr>
              <w:spacing w:line="276" w:lineRule="auto"/>
              <w:jc w:val="center"/>
              <w:rPr>
                <w:b/>
                <w:bCs/>
                <w:sz w:val="18"/>
                <w:szCs w:val="18"/>
              </w:rPr>
            </w:pPr>
            <w:proofErr w:type="spellStart"/>
            <w:r w:rsidRPr="00470FD8">
              <w:rPr>
                <w:b/>
                <w:bCs/>
                <w:sz w:val="18"/>
                <w:szCs w:val="18"/>
              </w:rPr>
              <w:t>Kateg</w:t>
            </w:r>
            <w:proofErr w:type="spellEnd"/>
            <w:r w:rsidRPr="00470FD8">
              <w:rPr>
                <w:b/>
                <w:bCs/>
                <w:sz w:val="18"/>
                <w:szCs w:val="18"/>
              </w:rPr>
              <w:t xml:space="preserve">. </w:t>
            </w:r>
            <w:proofErr w:type="spellStart"/>
            <w:r w:rsidRPr="00470FD8">
              <w:rPr>
                <w:b/>
                <w:bCs/>
                <w:sz w:val="18"/>
                <w:szCs w:val="18"/>
              </w:rPr>
              <w:t>odp</w:t>
            </w:r>
            <w:proofErr w:type="spellEnd"/>
            <w:r w:rsidRPr="00470FD8">
              <w:rPr>
                <w:b/>
                <w:bCs/>
                <w:sz w:val="18"/>
                <w:szCs w:val="18"/>
              </w:rPr>
              <w:t>.</w:t>
            </w:r>
          </w:p>
        </w:tc>
        <w:tc>
          <w:tcPr>
            <w:tcW w:w="5340" w:type="dxa"/>
            <w:tcBorders>
              <w:top w:val="single" w:sz="20" w:space="0" w:color="000000"/>
              <w:left w:val="single" w:sz="4" w:space="0" w:color="000000"/>
              <w:bottom w:val="single" w:sz="4" w:space="0" w:color="000000"/>
              <w:right w:val="single" w:sz="20" w:space="0" w:color="000000"/>
            </w:tcBorders>
            <w:shd w:val="clear" w:color="auto" w:fill="BFBFBF"/>
            <w:vAlign w:val="center"/>
          </w:tcPr>
          <w:p w:rsidR="00B07ED4" w:rsidRPr="00470FD8" w:rsidRDefault="00B07ED4" w:rsidP="000B3C5A">
            <w:pPr>
              <w:spacing w:line="276" w:lineRule="auto"/>
              <w:jc w:val="center"/>
              <w:rPr>
                <w:sz w:val="18"/>
                <w:szCs w:val="18"/>
              </w:rPr>
            </w:pPr>
            <w:r w:rsidRPr="00470FD8">
              <w:rPr>
                <w:b/>
                <w:bCs/>
                <w:sz w:val="18"/>
                <w:szCs w:val="18"/>
              </w:rPr>
              <w:t>Názov zariadenia</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20 03 01</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ZKO</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0B3C5A">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20 03 07</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objemný odpad</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0B3C5A">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20 03 08</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DSO</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0B3C5A">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20 02 01</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BRO</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0B3C5A">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20 01 01</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papier a lepenka</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tcPr>
          <w:p w:rsidR="00B07ED4" w:rsidRPr="00470FD8" w:rsidRDefault="00B07ED4" w:rsidP="000B3C5A">
            <w:pPr>
              <w:rPr>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p w:rsidR="00B07ED4" w:rsidRPr="00470FD8" w:rsidRDefault="00B07ED4" w:rsidP="000B3C5A">
            <w:pPr>
              <w:rPr>
                <w:sz w:val="18"/>
                <w:szCs w:val="18"/>
              </w:rPr>
            </w:pPr>
            <w:r w:rsidRPr="00470FD8">
              <w:rPr>
                <w:sz w:val="18"/>
                <w:szCs w:val="18"/>
              </w:rPr>
              <w:t xml:space="preserve">Zberné suroviny Žilina </w:t>
            </w:r>
            <w:proofErr w:type="spellStart"/>
            <w:r w:rsidRPr="00470FD8">
              <w:rPr>
                <w:sz w:val="18"/>
                <w:szCs w:val="18"/>
              </w:rPr>
              <w:t>a.s</w:t>
            </w:r>
            <w:proofErr w:type="spellEnd"/>
            <w:r w:rsidRPr="00470FD8">
              <w:rPr>
                <w:sz w:val="18"/>
                <w:szCs w:val="18"/>
              </w:rPr>
              <w:t>., Kragujevská 3, 010 01 Žilina</w:t>
            </w:r>
          </w:p>
          <w:p w:rsidR="00B07ED4" w:rsidRPr="00470FD8" w:rsidRDefault="00B07ED4" w:rsidP="000B3C5A">
            <w:pPr>
              <w:rPr>
                <w:color w:val="FF0000"/>
                <w:sz w:val="18"/>
                <w:szCs w:val="18"/>
              </w:rPr>
            </w:pPr>
            <w:r w:rsidRPr="00470FD8">
              <w:rPr>
                <w:sz w:val="18"/>
                <w:szCs w:val="18"/>
              </w:rPr>
              <w:t xml:space="preserve">Ing. Miroslav Mlynár PhD., </w:t>
            </w:r>
            <w:proofErr w:type="spellStart"/>
            <w:r w:rsidRPr="00470FD8">
              <w:rPr>
                <w:sz w:val="18"/>
                <w:szCs w:val="18"/>
              </w:rPr>
              <w:t>Matušovičovský</w:t>
            </w:r>
            <w:proofErr w:type="spellEnd"/>
            <w:r w:rsidRPr="00470FD8">
              <w:rPr>
                <w:sz w:val="18"/>
                <w:szCs w:val="18"/>
              </w:rPr>
              <w:t xml:space="preserve"> rad 3524/74, 038 61 Vrútky</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20 01 02</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sklo</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tcPr>
          <w:p w:rsidR="00B07ED4" w:rsidRPr="00470FD8" w:rsidRDefault="00B07ED4" w:rsidP="000B3C5A">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p w:rsidR="00B07ED4" w:rsidRPr="00470FD8" w:rsidRDefault="00B07ED4" w:rsidP="000B3C5A">
            <w:pPr>
              <w:rPr>
                <w:color w:val="FF0000"/>
                <w:sz w:val="18"/>
                <w:szCs w:val="18"/>
              </w:rPr>
            </w:pPr>
            <w:r w:rsidRPr="00470FD8">
              <w:rPr>
                <w:sz w:val="18"/>
                <w:szCs w:val="18"/>
              </w:rPr>
              <w:t xml:space="preserve">Ing. Miroslav Mlynár PhD., </w:t>
            </w:r>
            <w:proofErr w:type="spellStart"/>
            <w:r w:rsidRPr="00470FD8">
              <w:rPr>
                <w:sz w:val="18"/>
                <w:szCs w:val="18"/>
              </w:rPr>
              <w:t>Matušovičovský</w:t>
            </w:r>
            <w:proofErr w:type="spellEnd"/>
            <w:r w:rsidRPr="00470FD8">
              <w:rPr>
                <w:sz w:val="18"/>
                <w:szCs w:val="18"/>
              </w:rPr>
              <w:t xml:space="preserve"> rad 3524/74, 038 61 Vrútky</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20 01 10</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šatstvo</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470FD8" w:rsidP="000B3C5A">
            <w:pPr>
              <w:rPr>
                <w:color w:val="FF0000"/>
                <w:sz w:val="18"/>
                <w:szCs w:val="18"/>
              </w:rPr>
            </w:pPr>
            <w:r w:rsidRPr="00470FD8">
              <w:rPr>
                <w:sz w:val="18"/>
                <w:szCs w:val="18"/>
              </w:rPr>
              <w:t xml:space="preserve">Zdeno </w:t>
            </w:r>
            <w:proofErr w:type="spellStart"/>
            <w:r w:rsidRPr="00470FD8">
              <w:rPr>
                <w:sz w:val="18"/>
                <w:szCs w:val="18"/>
              </w:rPr>
              <w:t>Mišutka</w:t>
            </w:r>
            <w:proofErr w:type="spellEnd"/>
            <w:r w:rsidRPr="00470FD8">
              <w:rPr>
                <w:sz w:val="18"/>
                <w:szCs w:val="18"/>
              </w:rPr>
              <w:t>, Hvozdnica 357, 013 56 Hvozdnica</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20 01 21</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žiarivky</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N</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0B3C5A">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20 01 23</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proofErr w:type="spellStart"/>
            <w:r w:rsidRPr="00470FD8">
              <w:rPr>
                <w:sz w:val="18"/>
                <w:szCs w:val="18"/>
              </w:rPr>
              <w:t>vyr</w:t>
            </w:r>
            <w:proofErr w:type="spellEnd"/>
            <w:r w:rsidRPr="00470FD8">
              <w:rPr>
                <w:sz w:val="18"/>
                <w:szCs w:val="18"/>
              </w:rPr>
              <w:t xml:space="preserve">. </w:t>
            </w:r>
            <w:proofErr w:type="spellStart"/>
            <w:r w:rsidRPr="00470FD8">
              <w:rPr>
                <w:sz w:val="18"/>
                <w:szCs w:val="18"/>
              </w:rPr>
              <w:t>zar</w:t>
            </w:r>
            <w:proofErr w:type="spellEnd"/>
            <w:r w:rsidRPr="00470FD8">
              <w:rPr>
                <w:sz w:val="18"/>
                <w:szCs w:val="18"/>
              </w:rPr>
              <w:t xml:space="preserve">. </w:t>
            </w:r>
            <w:proofErr w:type="spellStart"/>
            <w:r w:rsidRPr="00470FD8">
              <w:rPr>
                <w:sz w:val="18"/>
                <w:szCs w:val="18"/>
              </w:rPr>
              <w:t>chlórf</w:t>
            </w:r>
            <w:proofErr w:type="spellEnd"/>
            <w:r w:rsidRPr="00470FD8">
              <w:rPr>
                <w:sz w:val="18"/>
                <w:szCs w:val="18"/>
              </w:rPr>
              <w:t>.</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N</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470FD8">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20 01 25</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jedlé oleje a tuky</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0B3C5A">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20 01 26</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oleje a tuky iné ako v 20 01 25</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N</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0B3C5A">
            <w:pPr>
              <w:rPr>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20 01 27</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farby a lepidlá</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N</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0B3C5A">
            <w:pPr>
              <w:rPr>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20 01 33</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batérie a akumulátory</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N</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470FD8">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20 01 35</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proofErr w:type="spellStart"/>
            <w:r w:rsidRPr="00470FD8">
              <w:rPr>
                <w:sz w:val="18"/>
                <w:szCs w:val="18"/>
              </w:rPr>
              <w:t>vyr</w:t>
            </w:r>
            <w:proofErr w:type="spellEnd"/>
            <w:r w:rsidRPr="00470FD8">
              <w:rPr>
                <w:sz w:val="18"/>
                <w:szCs w:val="18"/>
              </w:rPr>
              <w:t>. el. a </w:t>
            </w:r>
            <w:proofErr w:type="spellStart"/>
            <w:r w:rsidRPr="00470FD8">
              <w:rPr>
                <w:sz w:val="18"/>
                <w:szCs w:val="18"/>
              </w:rPr>
              <w:t>elektr</w:t>
            </w:r>
            <w:proofErr w:type="spellEnd"/>
            <w:r w:rsidRPr="00470FD8">
              <w:rPr>
                <w:sz w:val="18"/>
                <w:szCs w:val="18"/>
              </w:rPr>
              <w:t xml:space="preserve">. </w:t>
            </w:r>
            <w:proofErr w:type="spellStart"/>
            <w:r w:rsidRPr="00470FD8">
              <w:rPr>
                <w:sz w:val="18"/>
                <w:szCs w:val="18"/>
              </w:rPr>
              <w:t>zariad</w:t>
            </w:r>
            <w:proofErr w:type="spellEnd"/>
            <w:r w:rsidRPr="00470FD8">
              <w:rPr>
                <w:sz w:val="18"/>
                <w:szCs w:val="18"/>
              </w:rPr>
              <w:t>.</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N</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0B3C5A">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20 01 36</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proofErr w:type="spellStart"/>
            <w:r w:rsidRPr="00470FD8">
              <w:rPr>
                <w:sz w:val="18"/>
                <w:szCs w:val="18"/>
              </w:rPr>
              <w:t>vyr</w:t>
            </w:r>
            <w:proofErr w:type="spellEnd"/>
            <w:r w:rsidRPr="00470FD8">
              <w:rPr>
                <w:sz w:val="18"/>
                <w:szCs w:val="18"/>
              </w:rPr>
              <w:t>. el. a </w:t>
            </w:r>
            <w:proofErr w:type="spellStart"/>
            <w:r w:rsidRPr="00470FD8">
              <w:rPr>
                <w:sz w:val="18"/>
                <w:szCs w:val="18"/>
              </w:rPr>
              <w:t>elektr</w:t>
            </w:r>
            <w:proofErr w:type="spellEnd"/>
            <w:r w:rsidRPr="00470FD8">
              <w:rPr>
                <w:sz w:val="18"/>
                <w:szCs w:val="18"/>
              </w:rPr>
              <w:t xml:space="preserve">. </w:t>
            </w:r>
            <w:proofErr w:type="spellStart"/>
            <w:r w:rsidRPr="00470FD8">
              <w:rPr>
                <w:sz w:val="18"/>
                <w:szCs w:val="18"/>
              </w:rPr>
              <w:t>zariad</w:t>
            </w:r>
            <w:proofErr w:type="spellEnd"/>
            <w:r w:rsidRPr="00470FD8">
              <w:rPr>
                <w:sz w:val="18"/>
                <w:szCs w:val="18"/>
              </w:rPr>
              <w:t xml:space="preserve">. </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B07ED4" w:rsidRPr="00470FD8" w:rsidRDefault="00B07ED4" w:rsidP="00470FD8">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470FD8"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470FD8" w:rsidRPr="00470FD8" w:rsidRDefault="00470FD8" w:rsidP="000B3C5A">
            <w:pPr>
              <w:spacing w:line="276" w:lineRule="auto"/>
              <w:jc w:val="center"/>
              <w:rPr>
                <w:sz w:val="18"/>
                <w:szCs w:val="18"/>
              </w:rPr>
            </w:pPr>
            <w:r w:rsidRPr="00470FD8">
              <w:rPr>
                <w:sz w:val="18"/>
                <w:szCs w:val="18"/>
              </w:rPr>
              <w:t>20 01 38</w:t>
            </w:r>
          </w:p>
        </w:tc>
        <w:tc>
          <w:tcPr>
            <w:tcW w:w="2551" w:type="dxa"/>
            <w:tcBorders>
              <w:top w:val="single" w:sz="4" w:space="0" w:color="000000"/>
              <w:left w:val="single" w:sz="4" w:space="0" w:color="000000"/>
              <w:bottom w:val="single" w:sz="4" w:space="0" w:color="000000"/>
            </w:tcBorders>
            <w:shd w:val="clear" w:color="auto" w:fill="auto"/>
            <w:vAlign w:val="center"/>
          </w:tcPr>
          <w:p w:rsidR="00470FD8" w:rsidRPr="00470FD8" w:rsidRDefault="00470FD8" w:rsidP="00470FD8">
            <w:pPr>
              <w:rPr>
                <w:bCs/>
                <w:color w:val="000000"/>
                <w:sz w:val="18"/>
                <w:szCs w:val="18"/>
              </w:rPr>
            </w:pPr>
            <w:r w:rsidRPr="00470FD8">
              <w:rPr>
                <w:bCs/>
                <w:color w:val="000000"/>
                <w:sz w:val="18"/>
                <w:szCs w:val="18"/>
              </w:rPr>
              <w:t xml:space="preserve">drevo iné ako v   20 01 37     </w:t>
            </w:r>
          </w:p>
          <w:p w:rsidR="00470FD8" w:rsidRPr="00470FD8" w:rsidRDefault="00470FD8" w:rsidP="00470FD8">
            <w:pPr>
              <w:spacing w:line="276" w:lineRule="auto"/>
              <w:rPr>
                <w:sz w:val="18"/>
                <w:szCs w:val="18"/>
              </w:rPr>
            </w:pPr>
          </w:p>
        </w:tc>
        <w:tc>
          <w:tcPr>
            <w:tcW w:w="993" w:type="dxa"/>
            <w:tcBorders>
              <w:top w:val="single" w:sz="4" w:space="0" w:color="000000"/>
              <w:left w:val="single" w:sz="4" w:space="0" w:color="000000"/>
              <w:bottom w:val="single" w:sz="4" w:space="0" w:color="000000"/>
            </w:tcBorders>
            <w:shd w:val="clear" w:color="auto" w:fill="auto"/>
            <w:vAlign w:val="center"/>
          </w:tcPr>
          <w:p w:rsidR="00470FD8" w:rsidRPr="00470FD8" w:rsidRDefault="00470FD8" w:rsidP="000B3C5A">
            <w:pPr>
              <w:spacing w:line="276" w:lineRule="auto"/>
              <w:jc w:val="center"/>
              <w:rPr>
                <w:sz w:val="18"/>
                <w:szCs w:val="18"/>
              </w:rPr>
            </w:pPr>
          </w:p>
        </w:tc>
        <w:tc>
          <w:tcPr>
            <w:tcW w:w="5340" w:type="dxa"/>
            <w:tcBorders>
              <w:top w:val="single" w:sz="4" w:space="0" w:color="000000"/>
              <w:left w:val="single" w:sz="4" w:space="0" w:color="000000"/>
              <w:bottom w:val="single" w:sz="4" w:space="0" w:color="000000"/>
              <w:right w:val="single" w:sz="20" w:space="0" w:color="000000"/>
            </w:tcBorders>
            <w:shd w:val="clear" w:color="auto" w:fill="auto"/>
            <w:vAlign w:val="center"/>
          </w:tcPr>
          <w:p w:rsidR="00470FD8" w:rsidRPr="00470FD8" w:rsidRDefault="00470FD8" w:rsidP="00470FD8">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p w:rsidR="00470FD8" w:rsidRPr="00470FD8" w:rsidRDefault="00470FD8" w:rsidP="00470FD8">
            <w:pPr>
              <w:rPr>
                <w:sz w:val="18"/>
                <w:szCs w:val="18"/>
              </w:rPr>
            </w:pPr>
            <w:r w:rsidRPr="00470FD8">
              <w:rPr>
                <w:sz w:val="18"/>
                <w:szCs w:val="18"/>
              </w:rPr>
              <w:t xml:space="preserve">Ing. Miroslav Mlynár PhD., </w:t>
            </w:r>
            <w:proofErr w:type="spellStart"/>
            <w:r w:rsidRPr="00470FD8">
              <w:rPr>
                <w:sz w:val="18"/>
                <w:szCs w:val="18"/>
              </w:rPr>
              <w:t>Matušovičovský</w:t>
            </w:r>
            <w:proofErr w:type="spellEnd"/>
            <w:r w:rsidRPr="00470FD8">
              <w:rPr>
                <w:sz w:val="18"/>
                <w:szCs w:val="18"/>
              </w:rPr>
              <w:t xml:space="preserve"> rad 3524/74, 038 61 Vrútky</w:t>
            </w:r>
          </w:p>
        </w:tc>
      </w:tr>
      <w:tr w:rsidR="00B07ED4" w:rsidTr="000B3C5A">
        <w:trPr>
          <w:trHeight w:val="23"/>
        </w:trPr>
        <w:tc>
          <w:tcPr>
            <w:tcW w:w="866" w:type="dxa"/>
            <w:tcBorders>
              <w:top w:val="single" w:sz="4" w:space="0" w:color="000000"/>
              <w:left w:val="single" w:sz="20"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20 01 39</w:t>
            </w:r>
          </w:p>
        </w:tc>
        <w:tc>
          <w:tcPr>
            <w:tcW w:w="2551"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plasty</w:t>
            </w:r>
          </w:p>
        </w:tc>
        <w:tc>
          <w:tcPr>
            <w:tcW w:w="993" w:type="dxa"/>
            <w:tcBorders>
              <w:top w:val="single" w:sz="4" w:space="0" w:color="000000"/>
              <w:left w:val="single" w:sz="4" w:space="0" w:color="000000"/>
              <w:bottom w:val="single" w:sz="4"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4" w:space="0" w:color="000000"/>
              <w:right w:val="single" w:sz="20" w:space="0" w:color="000000"/>
            </w:tcBorders>
            <w:shd w:val="clear" w:color="auto" w:fill="auto"/>
          </w:tcPr>
          <w:p w:rsidR="00B07ED4" w:rsidRPr="00470FD8" w:rsidRDefault="00B07ED4" w:rsidP="00470FD8">
            <w:pPr>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r w:rsidR="00B07ED4" w:rsidTr="000B3C5A">
        <w:trPr>
          <w:trHeight w:val="23"/>
        </w:trPr>
        <w:tc>
          <w:tcPr>
            <w:tcW w:w="866" w:type="dxa"/>
            <w:tcBorders>
              <w:top w:val="single" w:sz="4" w:space="0" w:color="000000"/>
              <w:left w:val="single" w:sz="18" w:space="0" w:color="000000"/>
              <w:bottom w:val="single" w:sz="18"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20 01 40</w:t>
            </w:r>
          </w:p>
        </w:tc>
        <w:tc>
          <w:tcPr>
            <w:tcW w:w="2551" w:type="dxa"/>
            <w:tcBorders>
              <w:top w:val="single" w:sz="4" w:space="0" w:color="000000"/>
              <w:left w:val="single" w:sz="4" w:space="0" w:color="000000"/>
              <w:bottom w:val="single" w:sz="18" w:space="0" w:color="000000"/>
            </w:tcBorders>
            <w:shd w:val="clear" w:color="auto" w:fill="auto"/>
            <w:vAlign w:val="center"/>
          </w:tcPr>
          <w:p w:rsidR="00B07ED4" w:rsidRPr="00470FD8" w:rsidRDefault="00B07ED4" w:rsidP="00470FD8">
            <w:pPr>
              <w:spacing w:line="276" w:lineRule="auto"/>
              <w:rPr>
                <w:sz w:val="18"/>
                <w:szCs w:val="18"/>
              </w:rPr>
            </w:pPr>
            <w:r w:rsidRPr="00470FD8">
              <w:rPr>
                <w:sz w:val="18"/>
                <w:szCs w:val="18"/>
              </w:rPr>
              <w:t>kovy</w:t>
            </w:r>
          </w:p>
        </w:tc>
        <w:tc>
          <w:tcPr>
            <w:tcW w:w="993" w:type="dxa"/>
            <w:tcBorders>
              <w:top w:val="single" w:sz="4" w:space="0" w:color="000000"/>
              <w:left w:val="single" w:sz="4" w:space="0" w:color="000000"/>
              <w:bottom w:val="single" w:sz="18" w:space="0" w:color="000000"/>
            </w:tcBorders>
            <w:shd w:val="clear" w:color="auto" w:fill="auto"/>
            <w:vAlign w:val="center"/>
          </w:tcPr>
          <w:p w:rsidR="00B07ED4" w:rsidRPr="00470FD8" w:rsidRDefault="00B07ED4" w:rsidP="000B3C5A">
            <w:pPr>
              <w:spacing w:line="276" w:lineRule="auto"/>
              <w:jc w:val="center"/>
              <w:rPr>
                <w:sz w:val="18"/>
                <w:szCs w:val="18"/>
              </w:rPr>
            </w:pPr>
            <w:r w:rsidRPr="00470FD8">
              <w:rPr>
                <w:sz w:val="18"/>
                <w:szCs w:val="18"/>
              </w:rPr>
              <w:t>O</w:t>
            </w:r>
          </w:p>
        </w:tc>
        <w:tc>
          <w:tcPr>
            <w:tcW w:w="5340" w:type="dxa"/>
            <w:tcBorders>
              <w:top w:val="single" w:sz="4" w:space="0" w:color="000000"/>
              <w:left w:val="single" w:sz="4" w:space="0" w:color="000000"/>
              <w:bottom w:val="single" w:sz="18" w:space="0" w:color="000000"/>
              <w:right w:val="single" w:sz="18" w:space="0" w:color="000000"/>
            </w:tcBorders>
            <w:shd w:val="clear" w:color="auto" w:fill="auto"/>
            <w:vAlign w:val="center"/>
          </w:tcPr>
          <w:p w:rsidR="00B07ED4" w:rsidRPr="00470FD8" w:rsidRDefault="00B07ED4" w:rsidP="000B3C5A">
            <w:pPr>
              <w:spacing w:line="276" w:lineRule="auto"/>
              <w:rPr>
                <w:sz w:val="18"/>
                <w:szCs w:val="18"/>
              </w:rPr>
            </w:pPr>
            <w:r w:rsidRPr="00470FD8">
              <w:rPr>
                <w:sz w:val="18"/>
                <w:szCs w:val="18"/>
              </w:rPr>
              <w:t xml:space="preserve">Zberné suroviny Žilina </w:t>
            </w:r>
            <w:proofErr w:type="spellStart"/>
            <w:r w:rsidRPr="00470FD8">
              <w:rPr>
                <w:sz w:val="18"/>
                <w:szCs w:val="18"/>
              </w:rPr>
              <w:t>a.s</w:t>
            </w:r>
            <w:proofErr w:type="spellEnd"/>
            <w:r w:rsidRPr="00470FD8">
              <w:rPr>
                <w:sz w:val="18"/>
                <w:szCs w:val="18"/>
              </w:rPr>
              <w:t>., Kragujevská 3, 010 01 Žilina</w:t>
            </w:r>
          </w:p>
          <w:p w:rsidR="00B07ED4" w:rsidRPr="00470FD8" w:rsidRDefault="00B07ED4" w:rsidP="000B3C5A">
            <w:pPr>
              <w:spacing w:line="276" w:lineRule="auto"/>
              <w:rPr>
                <w:sz w:val="18"/>
                <w:szCs w:val="18"/>
              </w:rPr>
            </w:pPr>
            <w:r w:rsidRPr="00470FD8">
              <w:rPr>
                <w:sz w:val="18"/>
                <w:szCs w:val="18"/>
              </w:rPr>
              <w:t xml:space="preserve">Ing. Miroslav Mlynár PhD., </w:t>
            </w:r>
            <w:proofErr w:type="spellStart"/>
            <w:r w:rsidRPr="00470FD8">
              <w:rPr>
                <w:sz w:val="18"/>
                <w:szCs w:val="18"/>
              </w:rPr>
              <w:t>Matušovičovský</w:t>
            </w:r>
            <w:proofErr w:type="spellEnd"/>
            <w:r w:rsidRPr="00470FD8">
              <w:rPr>
                <w:sz w:val="18"/>
                <w:szCs w:val="18"/>
              </w:rPr>
              <w:t xml:space="preserve"> rad 3524/74, 038 61 Vrútky</w:t>
            </w:r>
          </w:p>
          <w:p w:rsidR="00B07ED4" w:rsidRPr="00470FD8" w:rsidRDefault="00B07ED4" w:rsidP="00470FD8">
            <w:pPr>
              <w:spacing w:line="276" w:lineRule="auto"/>
              <w:rPr>
                <w:color w:val="FF0000"/>
                <w:sz w:val="18"/>
                <w:szCs w:val="18"/>
              </w:rPr>
            </w:pPr>
            <w:proofErr w:type="spellStart"/>
            <w:r w:rsidRPr="00470FD8">
              <w:rPr>
                <w:sz w:val="18"/>
                <w:szCs w:val="18"/>
              </w:rPr>
              <w:t>Brantner</w:t>
            </w:r>
            <w:proofErr w:type="spellEnd"/>
            <w:r w:rsidRPr="00470FD8">
              <w:rPr>
                <w:sz w:val="18"/>
                <w:szCs w:val="18"/>
              </w:rPr>
              <w:t xml:space="preserve"> Fatra </w:t>
            </w:r>
            <w:proofErr w:type="spellStart"/>
            <w:r w:rsidRPr="00470FD8">
              <w:rPr>
                <w:sz w:val="18"/>
                <w:szCs w:val="18"/>
              </w:rPr>
              <w:t>s.r.o</w:t>
            </w:r>
            <w:proofErr w:type="spellEnd"/>
            <w:r w:rsidRPr="00470FD8">
              <w:rPr>
                <w:sz w:val="18"/>
                <w:szCs w:val="18"/>
              </w:rPr>
              <w:t>., Robotnícka 20, 036 01 Martin</w:t>
            </w:r>
          </w:p>
        </w:tc>
      </w:tr>
    </w:tbl>
    <w:p w:rsidR="008B511F" w:rsidRDefault="008B511F" w:rsidP="008B511F">
      <w:pPr>
        <w:spacing w:line="280" w:lineRule="exact"/>
        <w:rPr>
          <w:rFonts w:eastAsiaTheme="minorHAnsi"/>
          <w:lang w:eastAsia="en-US"/>
        </w:rPr>
      </w:pPr>
    </w:p>
    <w:p w:rsidR="00C71F9A" w:rsidRPr="00C71F9A" w:rsidRDefault="00C71F9A" w:rsidP="00C71F9A">
      <w:pPr>
        <w:spacing w:after="240" w:line="276" w:lineRule="auto"/>
        <w:ind w:firstLine="709"/>
        <w:jc w:val="both"/>
      </w:pPr>
      <w:r w:rsidRPr="00C71F9A">
        <w:t xml:space="preserve">V našom regióne by mohlo byť k dispozícií zariadenie na nakladanie s odpadmi  tak, aby bol dodržaný princíp sebestačnosti a princíp blízkosti. MŽP SR podporuje výstavbu zariadení na </w:t>
      </w:r>
      <w:proofErr w:type="spellStart"/>
      <w:r w:rsidRPr="00C71F9A">
        <w:t>mechanicko</w:t>
      </w:r>
      <w:proofErr w:type="spellEnd"/>
      <w:r w:rsidRPr="00C71F9A">
        <w:t xml:space="preserve"> -biologickú úpravu odpadov (činnosť R12 podľa prílohy č. 1 zákona o odpadoch), ktoré vyrobia palivo „TAP“. Na Slovensku máme sieť cementární, ktoré spoluspaľujú TAP vo svojich peciach a ich kapacita postačuje na spracovanie TAP z územia </w:t>
      </w:r>
      <w:r w:rsidRPr="00C71F9A">
        <w:lastRenderedPageBreak/>
        <w:t>SR. Pri spoluspaľovaní sa využívajú tri vlastnosti odpadov – energetický obsah odpadov, obsah kovov, ktoré vylepšujú vlastnosti koncového produktu a obsah popola, v dôsledku čoho dochádza k materiálovému zhodnocovaniu odpadov a k ochrane životného prostredia znížením ťažby prírodných surovín a znížením emisií skleníkových plynov CO</w:t>
      </w:r>
      <w:r w:rsidRPr="00C71F9A">
        <w:rPr>
          <w:vertAlign w:val="subscript"/>
        </w:rPr>
        <w:t>2</w:t>
      </w:r>
      <w:r w:rsidRPr="00C71F9A">
        <w:t xml:space="preserve">. Spoluspaľovanie odpadov v cementárenských peciach je bezodpadová technológia, ktorá musí spĺňať prísne emisné limity z hľadiska ochrany ovzdušia. O tom, či bude takéto </w:t>
      </w:r>
      <w:proofErr w:type="spellStart"/>
      <w:r w:rsidRPr="00C71F9A">
        <w:t>zhodnocovacie</w:t>
      </w:r>
      <w:proofErr w:type="spellEnd"/>
      <w:r w:rsidRPr="00C71F9A">
        <w:t xml:space="preserve"> zariadenie povolené rozhodujú v zmysle zákona o odpadoch miestne príslušné Okresné úrady, alebo Slovenská inšpekcia životného prostredia.</w:t>
      </w:r>
    </w:p>
    <w:p w:rsidR="00470FD8" w:rsidRPr="00C71F9A" w:rsidRDefault="00470FD8" w:rsidP="00C71F9A">
      <w:pPr>
        <w:spacing w:line="280" w:lineRule="exact"/>
        <w:jc w:val="both"/>
        <w:rPr>
          <w:rFonts w:eastAsiaTheme="minorHAnsi"/>
          <w:lang w:eastAsia="en-US"/>
        </w:rPr>
      </w:pPr>
    </w:p>
    <w:p w:rsidR="00454545" w:rsidRPr="00454545" w:rsidRDefault="00B23B81" w:rsidP="00FA3250">
      <w:pPr>
        <w:spacing w:line="276" w:lineRule="auto"/>
        <w:rPr>
          <w:b/>
        </w:rPr>
      </w:pPr>
      <w:r>
        <w:rPr>
          <w:rFonts w:eastAsiaTheme="minorHAnsi"/>
          <w:b/>
          <w:bCs/>
          <w:lang w:eastAsia="en-US"/>
        </w:rPr>
        <w:t xml:space="preserve">5.2. </w:t>
      </w:r>
      <w:r w:rsidR="00454545" w:rsidRPr="00454545">
        <w:rPr>
          <w:b/>
        </w:rPr>
        <w:t xml:space="preserve">Údaje o využívaní kampaní na zvyšovanie povedomia obyvateľstva v oblasti </w:t>
      </w:r>
    </w:p>
    <w:p w:rsidR="00454545" w:rsidRPr="00454545" w:rsidRDefault="00454545" w:rsidP="00FA3250">
      <w:pPr>
        <w:spacing w:line="276" w:lineRule="auto"/>
        <w:rPr>
          <w:b/>
        </w:rPr>
      </w:pPr>
      <w:r w:rsidRPr="00454545">
        <w:rPr>
          <w:b/>
        </w:rPr>
        <w:t xml:space="preserve">       nakladania s komunálnymi odpadmi</w:t>
      </w:r>
    </w:p>
    <w:p w:rsidR="00B23B81" w:rsidRPr="008B511F" w:rsidRDefault="00B23B81" w:rsidP="00FA3250">
      <w:pPr>
        <w:autoSpaceDE w:val="0"/>
        <w:autoSpaceDN w:val="0"/>
        <w:adjustRightInd w:val="0"/>
        <w:spacing w:line="276" w:lineRule="auto"/>
        <w:rPr>
          <w:rFonts w:eastAsiaTheme="minorHAnsi"/>
          <w:b/>
          <w:bCs/>
          <w:lang w:eastAsia="en-US"/>
        </w:rPr>
      </w:pPr>
    </w:p>
    <w:p w:rsidR="007A3DFB" w:rsidRDefault="008B511F" w:rsidP="00FA3250">
      <w:pPr>
        <w:autoSpaceDE w:val="0"/>
        <w:autoSpaceDN w:val="0"/>
        <w:adjustRightInd w:val="0"/>
        <w:spacing w:line="276" w:lineRule="auto"/>
        <w:ind w:firstLine="708"/>
        <w:jc w:val="both"/>
        <w:rPr>
          <w:rFonts w:eastAsiaTheme="minorHAnsi"/>
          <w:lang w:eastAsia="en-US"/>
        </w:rPr>
      </w:pPr>
      <w:r w:rsidRPr="008B511F">
        <w:rPr>
          <w:rFonts w:eastAsiaTheme="minorHAnsi"/>
          <w:lang w:eastAsia="en-US"/>
        </w:rPr>
        <w:t>V rámci osvety medzi obyvateľmi bude potrebné zvyšovať povedomie obyvateľov v</w:t>
      </w:r>
      <w:r w:rsidR="00B23B81">
        <w:rPr>
          <w:rFonts w:eastAsiaTheme="minorHAnsi"/>
          <w:lang w:eastAsia="en-US"/>
        </w:rPr>
        <w:t> </w:t>
      </w:r>
      <w:r w:rsidRPr="008B511F">
        <w:rPr>
          <w:rFonts w:eastAsiaTheme="minorHAnsi"/>
          <w:lang w:eastAsia="en-US"/>
        </w:rPr>
        <w:t>oblasti</w:t>
      </w:r>
      <w:r w:rsidR="00B23B81">
        <w:rPr>
          <w:rFonts w:eastAsiaTheme="minorHAnsi"/>
          <w:lang w:eastAsia="en-US"/>
        </w:rPr>
        <w:t xml:space="preserve"> </w:t>
      </w:r>
      <w:r w:rsidRPr="008B511F">
        <w:rPr>
          <w:rFonts w:eastAsiaTheme="minorHAnsi"/>
          <w:lang w:eastAsia="en-US"/>
        </w:rPr>
        <w:t>nakladania s komunálnymi odpadmi, o potrebe triedeného zberu komunálnych odpadov, či o</w:t>
      </w:r>
      <w:r w:rsidR="00B23B81">
        <w:rPr>
          <w:rFonts w:eastAsiaTheme="minorHAnsi"/>
          <w:lang w:eastAsia="en-US"/>
        </w:rPr>
        <w:t> </w:t>
      </w:r>
      <w:r w:rsidRPr="008B511F">
        <w:rPr>
          <w:rFonts w:eastAsiaTheme="minorHAnsi"/>
          <w:lang w:eastAsia="en-US"/>
        </w:rPr>
        <w:t>prínose</w:t>
      </w:r>
      <w:r w:rsidR="00B23B81">
        <w:rPr>
          <w:rFonts w:eastAsiaTheme="minorHAnsi"/>
          <w:lang w:eastAsia="en-US"/>
        </w:rPr>
        <w:t xml:space="preserve"> </w:t>
      </w:r>
      <w:r w:rsidRPr="008B511F">
        <w:rPr>
          <w:rFonts w:eastAsiaTheme="minorHAnsi"/>
          <w:lang w:eastAsia="en-US"/>
        </w:rPr>
        <w:t xml:space="preserve">jeho zhodnocovania a negatívach jeho zneškodňovania. </w:t>
      </w:r>
    </w:p>
    <w:p w:rsidR="007A3DFB" w:rsidRDefault="002358B3" w:rsidP="00FA3250">
      <w:pPr>
        <w:autoSpaceDE w:val="0"/>
        <w:autoSpaceDN w:val="0"/>
        <w:adjustRightInd w:val="0"/>
        <w:spacing w:line="276" w:lineRule="auto"/>
        <w:ind w:firstLine="708"/>
        <w:jc w:val="both"/>
        <w:rPr>
          <w:rFonts w:eastAsiaTheme="minorHAnsi"/>
          <w:lang w:eastAsia="en-US"/>
        </w:rPr>
      </w:pPr>
      <w:r>
        <w:rPr>
          <w:rFonts w:eastAsiaTheme="minorHAnsi"/>
          <w:lang w:eastAsia="en-US"/>
        </w:rPr>
        <w:t>Mesto</w:t>
      </w:r>
      <w:r w:rsidR="008B511F" w:rsidRPr="008B511F">
        <w:rPr>
          <w:rFonts w:eastAsiaTheme="minorHAnsi"/>
          <w:lang w:eastAsia="en-US"/>
        </w:rPr>
        <w:t xml:space="preserve"> sa zaväzuje minimálne jeden krát do</w:t>
      </w:r>
      <w:r w:rsidR="00B23B81">
        <w:rPr>
          <w:rFonts w:eastAsiaTheme="minorHAnsi"/>
          <w:lang w:eastAsia="en-US"/>
        </w:rPr>
        <w:t xml:space="preserve"> </w:t>
      </w:r>
      <w:r w:rsidR="008B511F" w:rsidRPr="008B511F">
        <w:rPr>
          <w:rFonts w:eastAsiaTheme="minorHAnsi"/>
          <w:lang w:eastAsia="en-US"/>
        </w:rPr>
        <w:t>roka využiť kampane a osvetové činnosti vedúce k podporu triedeného zberu</w:t>
      </w:r>
      <w:r w:rsidR="007A3DFB">
        <w:rPr>
          <w:rFonts w:eastAsiaTheme="minorHAnsi"/>
          <w:lang w:eastAsia="en-US"/>
        </w:rPr>
        <w:t xml:space="preserve"> v spolupráci </w:t>
      </w:r>
      <w:r w:rsidR="008B511F" w:rsidRPr="008B511F">
        <w:rPr>
          <w:rFonts w:eastAsiaTheme="minorHAnsi"/>
          <w:lang w:eastAsia="en-US"/>
        </w:rPr>
        <w:t xml:space="preserve"> </w:t>
      </w:r>
      <w:r w:rsidR="007A3DFB">
        <w:rPr>
          <w:rFonts w:eastAsiaTheme="minorHAnsi"/>
          <w:lang w:eastAsia="en-US"/>
        </w:rPr>
        <w:t xml:space="preserve">s organizáciou zodpovednosti výrobcov ENVI-PAK, </w:t>
      </w:r>
      <w:proofErr w:type="spellStart"/>
      <w:r w:rsidR="007A3DFB">
        <w:rPr>
          <w:rFonts w:eastAsiaTheme="minorHAnsi"/>
          <w:lang w:eastAsia="en-US"/>
        </w:rPr>
        <w:t>a.s</w:t>
      </w:r>
      <w:proofErr w:type="spellEnd"/>
      <w:r w:rsidR="007A3DFB">
        <w:rPr>
          <w:rFonts w:eastAsiaTheme="minorHAnsi"/>
          <w:lang w:eastAsia="en-US"/>
        </w:rPr>
        <w:t xml:space="preserve">., Bratislava a zberovou spoločnosťou </w:t>
      </w:r>
      <w:proofErr w:type="spellStart"/>
      <w:r w:rsidR="007A3DFB">
        <w:rPr>
          <w:rFonts w:eastAsiaTheme="minorHAnsi"/>
          <w:lang w:eastAsia="en-US"/>
        </w:rPr>
        <w:t>Brantner</w:t>
      </w:r>
      <w:proofErr w:type="spellEnd"/>
      <w:r w:rsidR="007A3DFB">
        <w:rPr>
          <w:rFonts w:eastAsiaTheme="minorHAnsi"/>
          <w:lang w:eastAsia="en-US"/>
        </w:rPr>
        <w:t xml:space="preserve"> Fatra </w:t>
      </w:r>
      <w:proofErr w:type="spellStart"/>
      <w:r w:rsidR="007A3DFB">
        <w:rPr>
          <w:rFonts w:eastAsiaTheme="minorHAnsi"/>
          <w:lang w:eastAsia="en-US"/>
        </w:rPr>
        <w:t>s.r.o</w:t>
      </w:r>
      <w:proofErr w:type="spellEnd"/>
      <w:r w:rsidR="007A3DFB">
        <w:rPr>
          <w:rFonts w:eastAsiaTheme="minorHAnsi"/>
          <w:lang w:eastAsia="en-US"/>
        </w:rPr>
        <w:t xml:space="preserve">., Martin </w:t>
      </w:r>
      <w:r w:rsidR="008B511F" w:rsidRPr="008B511F">
        <w:rPr>
          <w:rFonts w:eastAsiaTheme="minorHAnsi"/>
          <w:lang w:eastAsia="en-US"/>
        </w:rPr>
        <w:t>a to použitím niektorej</w:t>
      </w:r>
      <w:r w:rsidR="00B23B81">
        <w:rPr>
          <w:rFonts w:eastAsiaTheme="minorHAnsi"/>
          <w:lang w:eastAsia="en-US"/>
        </w:rPr>
        <w:t xml:space="preserve"> </w:t>
      </w:r>
      <w:r w:rsidR="008B511F" w:rsidRPr="008B511F">
        <w:rPr>
          <w:rFonts w:eastAsiaTheme="minorHAnsi"/>
          <w:lang w:eastAsia="en-US"/>
        </w:rPr>
        <w:t xml:space="preserve">z nasledujúcich foriem: </w:t>
      </w:r>
    </w:p>
    <w:p w:rsidR="007A3DFB" w:rsidRDefault="008B511F" w:rsidP="00FA3250">
      <w:pPr>
        <w:pStyle w:val="Odsekzoznamu"/>
        <w:numPr>
          <w:ilvl w:val="1"/>
          <w:numId w:val="10"/>
        </w:numPr>
        <w:autoSpaceDE w:val="0"/>
        <w:autoSpaceDN w:val="0"/>
        <w:adjustRightInd w:val="0"/>
        <w:spacing w:line="276" w:lineRule="auto"/>
        <w:jc w:val="both"/>
        <w:rPr>
          <w:rFonts w:eastAsiaTheme="minorHAnsi"/>
          <w:lang w:eastAsia="en-US"/>
        </w:rPr>
      </w:pPr>
      <w:r w:rsidRPr="007A3DFB">
        <w:rPr>
          <w:rFonts w:eastAsiaTheme="minorHAnsi"/>
          <w:lang w:eastAsia="en-US"/>
        </w:rPr>
        <w:t xml:space="preserve">letáky, </w:t>
      </w:r>
    </w:p>
    <w:p w:rsidR="007A3DFB" w:rsidRDefault="00BD3B8B" w:rsidP="00FA3250">
      <w:pPr>
        <w:pStyle w:val="Odsekzoznamu"/>
        <w:numPr>
          <w:ilvl w:val="1"/>
          <w:numId w:val="10"/>
        </w:numPr>
        <w:autoSpaceDE w:val="0"/>
        <w:autoSpaceDN w:val="0"/>
        <w:adjustRightInd w:val="0"/>
        <w:spacing w:line="276" w:lineRule="auto"/>
        <w:jc w:val="both"/>
        <w:rPr>
          <w:rFonts w:eastAsiaTheme="minorHAnsi"/>
          <w:lang w:eastAsia="en-US"/>
        </w:rPr>
      </w:pPr>
      <w:r>
        <w:rPr>
          <w:rFonts w:eastAsiaTheme="minorHAnsi"/>
          <w:lang w:eastAsia="en-US"/>
        </w:rPr>
        <w:t xml:space="preserve">články v </w:t>
      </w:r>
      <w:r w:rsidR="00F85277" w:rsidRPr="007A3DFB">
        <w:rPr>
          <w:rFonts w:eastAsiaTheme="minorHAnsi"/>
          <w:lang w:eastAsia="en-US"/>
        </w:rPr>
        <w:t>mestsk</w:t>
      </w:r>
      <w:r>
        <w:rPr>
          <w:rFonts w:eastAsiaTheme="minorHAnsi"/>
          <w:lang w:eastAsia="en-US"/>
        </w:rPr>
        <w:t>om</w:t>
      </w:r>
      <w:r w:rsidR="008B511F" w:rsidRPr="007A3DFB">
        <w:rPr>
          <w:rFonts w:eastAsiaTheme="minorHAnsi"/>
          <w:lang w:eastAsia="en-US"/>
        </w:rPr>
        <w:t xml:space="preserve"> </w:t>
      </w:r>
      <w:r w:rsidR="002358B3" w:rsidRPr="007A3DFB">
        <w:rPr>
          <w:rFonts w:eastAsiaTheme="minorHAnsi"/>
          <w:lang w:eastAsia="en-US"/>
        </w:rPr>
        <w:t>časopis</w:t>
      </w:r>
      <w:r>
        <w:rPr>
          <w:rFonts w:eastAsiaTheme="minorHAnsi"/>
          <w:lang w:eastAsia="en-US"/>
        </w:rPr>
        <w:t>e</w:t>
      </w:r>
      <w:r w:rsidR="008B511F" w:rsidRPr="007A3DFB">
        <w:rPr>
          <w:rFonts w:eastAsiaTheme="minorHAnsi"/>
          <w:lang w:eastAsia="en-US"/>
        </w:rPr>
        <w:t>,</w:t>
      </w:r>
    </w:p>
    <w:p w:rsidR="008B511F" w:rsidRDefault="007A3DFB" w:rsidP="00FA3250">
      <w:pPr>
        <w:pStyle w:val="Odsekzoznamu"/>
        <w:numPr>
          <w:ilvl w:val="1"/>
          <w:numId w:val="10"/>
        </w:numPr>
        <w:autoSpaceDE w:val="0"/>
        <w:autoSpaceDN w:val="0"/>
        <w:adjustRightInd w:val="0"/>
        <w:spacing w:line="276" w:lineRule="auto"/>
        <w:jc w:val="both"/>
        <w:rPr>
          <w:rFonts w:eastAsiaTheme="minorHAnsi"/>
          <w:lang w:eastAsia="en-US"/>
        </w:rPr>
      </w:pPr>
      <w:r>
        <w:rPr>
          <w:rFonts w:eastAsiaTheme="minorHAnsi"/>
          <w:lang w:eastAsia="en-US"/>
        </w:rPr>
        <w:t xml:space="preserve">besedy  pre MŠ a ZŠ </w:t>
      </w:r>
    </w:p>
    <w:p w:rsidR="007A3DFB" w:rsidRPr="007A3DFB" w:rsidRDefault="007A3DFB" w:rsidP="00FA3250">
      <w:pPr>
        <w:pStyle w:val="Odsekzoznamu"/>
        <w:numPr>
          <w:ilvl w:val="1"/>
          <w:numId w:val="10"/>
        </w:numPr>
        <w:autoSpaceDE w:val="0"/>
        <w:autoSpaceDN w:val="0"/>
        <w:adjustRightInd w:val="0"/>
        <w:spacing w:line="276" w:lineRule="auto"/>
        <w:jc w:val="both"/>
        <w:rPr>
          <w:rFonts w:eastAsiaTheme="minorHAnsi"/>
          <w:lang w:eastAsia="en-US"/>
        </w:rPr>
      </w:pPr>
      <w:r>
        <w:rPr>
          <w:rFonts w:eastAsiaTheme="minorHAnsi"/>
          <w:lang w:eastAsia="en-US"/>
        </w:rPr>
        <w:t xml:space="preserve">organizovanie </w:t>
      </w:r>
      <w:r w:rsidR="00BD3B8B">
        <w:rPr>
          <w:rFonts w:eastAsiaTheme="minorHAnsi"/>
          <w:lang w:eastAsia="en-US"/>
        </w:rPr>
        <w:t xml:space="preserve">podujatia „Deň zeme“ </w:t>
      </w:r>
      <w:r w:rsidR="00257AD6">
        <w:rPr>
          <w:rFonts w:eastAsiaTheme="minorHAnsi"/>
          <w:lang w:eastAsia="en-US"/>
        </w:rPr>
        <w:t xml:space="preserve"> a iných podporných aktivít </w:t>
      </w:r>
      <w:r w:rsidR="00BD3B8B">
        <w:rPr>
          <w:rFonts w:eastAsiaTheme="minorHAnsi"/>
          <w:lang w:eastAsia="en-US"/>
        </w:rPr>
        <w:t xml:space="preserve">v spolupráci s vývoznou firmou </w:t>
      </w:r>
      <w:proofErr w:type="spellStart"/>
      <w:r w:rsidR="00BD3B8B">
        <w:rPr>
          <w:rFonts w:eastAsiaTheme="minorHAnsi"/>
          <w:lang w:eastAsia="en-US"/>
        </w:rPr>
        <w:t>Bratner</w:t>
      </w:r>
      <w:proofErr w:type="spellEnd"/>
      <w:r w:rsidR="00BD3B8B">
        <w:rPr>
          <w:rFonts w:eastAsiaTheme="minorHAnsi"/>
          <w:lang w:eastAsia="en-US"/>
        </w:rPr>
        <w:t xml:space="preserve"> Fatra </w:t>
      </w:r>
      <w:proofErr w:type="spellStart"/>
      <w:r w:rsidR="00BD3B8B">
        <w:rPr>
          <w:rFonts w:eastAsiaTheme="minorHAnsi"/>
          <w:lang w:eastAsia="en-US"/>
        </w:rPr>
        <w:t>s.r.o</w:t>
      </w:r>
      <w:proofErr w:type="spellEnd"/>
      <w:r w:rsidR="00BD3B8B">
        <w:rPr>
          <w:rFonts w:eastAsiaTheme="minorHAnsi"/>
          <w:lang w:eastAsia="en-US"/>
        </w:rPr>
        <w:t>., Martin,</w:t>
      </w:r>
    </w:p>
    <w:p w:rsidR="002358B3" w:rsidRDefault="002358B3" w:rsidP="00FA3250">
      <w:pPr>
        <w:autoSpaceDE w:val="0"/>
        <w:autoSpaceDN w:val="0"/>
        <w:adjustRightInd w:val="0"/>
        <w:spacing w:line="276" w:lineRule="auto"/>
        <w:ind w:firstLine="708"/>
        <w:jc w:val="both"/>
        <w:rPr>
          <w:rFonts w:eastAsiaTheme="minorHAnsi"/>
          <w:lang w:eastAsia="en-US"/>
        </w:rPr>
      </w:pPr>
      <w:r>
        <w:rPr>
          <w:rFonts w:eastAsiaTheme="minorHAnsi"/>
          <w:lang w:eastAsia="en-US"/>
        </w:rPr>
        <w:t xml:space="preserve">Na webovej stránke mesta budú kontinuálne zverejnené informácie o separovanom zbere, ako aj informácie o správnom separovaní jednotlivých zložiek komunálneho odpadu a </w:t>
      </w:r>
      <w:r w:rsidR="00986F3B">
        <w:rPr>
          <w:rFonts w:eastAsiaTheme="minorHAnsi"/>
          <w:lang w:eastAsia="en-US"/>
        </w:rPr>
        <w:t>o význame značiek na obaloch.</w:t>
      </w:r>
      <w:r>
        <w:rPr>
          <w:rFonts w:eastAsiaTheme="minorHAnsi"/>
          <w:lang w:eastAsia="en-US"/>
        </w:rPr>
        <w:t xml:space="preserve"> </w:t>
      </w:r>
    </w:p>
    <w:p w:rsidR="00BF17CE" w:rsidRPr="00BF17CE" w:rsidRDefault="00BF17CE" w:rsidP="00FA3250">
      <w:pPr>
        <w:pStyle w:val="Odsekzoznamu"/>
        <w:spacing w:after="200" w:line="276" w:lineRule="auto"/>
        <w:ind w:left="0" w:firstLine="708"/>
        <w:rPr>
          <w:rFonts w:eastAsia="Calibri"/>
        </w:rPr>
      </w:pPr>
      <w:r w:rsidRPr="00BF17CE">
        <w:t xml:space="preserve">Mesto bude tiež vyvíjať ďalšie aktivity pre zabezpečenie informovanosti obyvateľov, a to: </w:t>
      </w:r>
    </w:p>
    <w:p w:rsidR="00BF17CE" w:rsidRPr="00BF17CE" w:rsidRDefault="00BF17CE" w:rsidP="00FA3250">
      <w:pPr>
        <w:numPr>
          <w:ilvl w:val="0"/>
          <w:numId w:val="39"/>
        </w:numPr>
        <w:suppressAutoHyphens/>
        <w:autoSpaceDE w:val="0"/>
        <w:spacing w:line="276" w:lineRule="auto"/>
        <w:jc w:val="both"/>
        <w:rPr>
          <w:rFonts w:eastAsia="Calibri"/>
        </w:rPr>
      </w:pPr>
      <w:r w:rsidRPr="00BF17CE">
        <w:rPr>
          <w:rFonts w:eastAsia="Calibri"/>
        </w:rPr>
        <w:t xml:space="preserve">zvyšovanie informovanosti obyvateľstva o možnostiach spätného odberu </w:t>
      </w:r>
      <w:proofErr w:type="spellStart"/>
      <w:r w:rsidRPr="00BF17CE">
        <w:rPr>
          <w:rFonts w:eastAsia="Calibri"/>
        </w:rPr>
        <w:t>elektroodpadov</w:t>
      </w:r>
      <w:proofErr w:type="spellEnd"/>
    </w:p>
    <w:p w:rsidR="00BF17CE" w:rsidRPr="00BF17CE" w:rsidRDefault="00BF17CE" w:rsidP="00FA3250">
      <w:pPr>
        <w:numPr>
          <w:ilvl w:val="0"/>
          <w:numId w:val="39"/>
        </w:numPr>
        <w:suppressAutoHyphens/>
        <w:autoSpaceDE w:val="0"/>
        <w:spacing w:line="276" w:lineRule="auto"/>
        <w:jc w:val="both"/>
        <w:rPr>
          <w:rFonts w:eastAsia="Calibri"/>
        </w:rPr>
      </w:pPr>
      <w:r w:rsidRPr="00BF17CE">
        <w:rPr>
          <w:rFonts w:eastAsia="Calibri"/>
        </w:rPr>
        <w:t>informovanie verejnosti o miestach na odovzdávanie použitých prenosných batérií a akumulátorov</w:t>
      </w:r>
    </w:p>
    <w:p w:rsidR="00BF17CE" w:rsidRPr="00BF17CE" w:rsidRDefault="00BF17CE" w:rsidP="00FA3250">
      <w:pPr>
        <w:numPr>
          <w:ilvl w:val="0"/>
          <w:numId w:val="39"/>
        </w:numPr>
        <w:suppressAutoHyphens/>
        <w:autoSpaceDE w:val="0"/>
        <w:spacing w:line="276" w:lineRule="auto"/>
        <w:jc w:val="both"/>
      </w:pPr>
      <w:r w:rsidRPr="00BF17CE">
        <w:rPr>
          <w:rFonts w:eastAsia="Calibri"/>
        </w:rPr>
        <w:t>informovanie verejnosti o možnostiach spätného zberu pneumatík</w:t>
      </w:r>
    </w:p>
    <w:p w:rsidR="00BF17CE" w:rsidRPr="00BF17CE" w:rsidRDefault="00BF17CE" w:rsidP="00FA3250">
      <w:pPr>
        <w:numPr>
          <w:ilvl w:val="0"/>
          <w:numId w:val="39"/>
        </w:numPr>
        <w:suppressAutoHyphens/>
        <w:spacing w:line="276" w:lineRule="auto"/>
        <w:jc w:val="both"/>
        <w:rPr>
          <w:b/>
          <w:sz w:val="32"/>
          <w:szCs w:val="32"/>
        </w:rPr>
      </w:pPr>
      <w:r w:rsidRPr="00BF17CE">
        <w:t>vzdelávanie obyvateľov mesta (informovanie formou letákov, kurzov, prednášok o výhodách a prínosoch domáceho kompostovania, o správnych postupoch pri kompostovaní, o správnom využívaní kompostu a pod.)</w:t>
      </w:r>
    </w:p>
    <w:p w:rsidR="00F85277" w:rsidRDefault="00F85277" w:rsidP="00F85277">
      <w:pPr>
        <w:autoSpaceDE w:val="0"/>
        <w:autoSpaceDN w:val="0"/>
        <w:adjustRightInd w:val="0"/>
        <w:jc w:val="both"/>
        <w:rPr>
          <w:rFonts w:eastAsiaTheme="minorHAnsi"/>
          <w:lang w:eastAsia="en-US"/>
        </w:rPr>
      </w:pPr>
    </w:p>
    <w:p w:rsidR="00F85277" w:rsidRDefault="00F85277" w:rsidP="00F85277">
      <w:pPr>
        <w:autoSpaceDE w:val="0"/>
        <w:autoSpaceDN w:val="0"/>
        <w:adjustRightInd w:val="0"/>
        <w:jc w:val="both"/>
        <w:rPr>
          <w:rFonts w:eastAsiaTheme="minorHAnsi"/>
          <w:b/>
          <w:lang w:eastAsia="en-US"/>
        </w:rPr>
      </w:pPr>
      <w:r>
        <w:rPr>
          <w:rFonts w:eastAsiaTheme="minorHAnsi"/>
          <w:b/>
          <w:lang w:eastAsia="en-US"/>
        </w:rPr>
        <w:t>5.3. Rozsah finančnej náročnosti programu</w:t>
      </w:r>
    </w:p>
    <w:p w:rsidR="00F85277" w:rsidRPr="00F85277" w:rsidRDefault="00F85277" w:rsidP="00F85277">
      <w:pPr>
        <w:autoSpaceDE w:val="0"/>
        <w:autoSpaceDN w:val="0"/>
        <w:adjustRightInd w:val="0"/>
        <w:jc w:val="both"/>
      </w:pPr>
    </w:p>
    <w:p w:rsidR="00BF17CE" w:rsidRDefault="00BF17CE" w:rsidP="00BF17CE">
      <w:pPr>
        <w:spacing w:line="276" w:lineRule="auto"/>
        <w:ind w:firstLine="709"/>
        <w:jc w:val="both"/>
      </w:pPr>
      <w:r w:rsidRPr="00BF17CE">
        <w:t xml:space="preserve">Náklady súvisiace s nakladaním s komunálnymi a drobnými stavebnými odpadmi vzniknutými na území mesta v súlade s ustanovením § 81 ods. 1 zákona o odpadoch znáša </w:t>
      </w:r>
      <w:r w:rsidRPr="00BF17CE">
        <w:lastRenderedPageBreak/>
        <w:t xml:space="preserve">mesto, okrem nákladov na triedený zber zložiek komunálnych odpadov, pri ktorých sa uplatňuje rozšírená zodpovednosť výrobcov. </w:t>
      </w:r>
    </w:p>
    <w:p w:rsidR="00BF17CE" w:rsidRDefault="00BF17CE" w:rsidP="00BF17CE">
      <w:pPr>
        <w:spacing w:line="276" w:lineRule="auto"/>
        <w:ind w:firstLine="709"/>
        <w:jc w:val="both"/>
      </w:pPr>
      <w:r w:rsidRPr="00BF17CE">
        <w:t xml:space="preserve">Financovanie odpadového hospodárstva realizuje mesto z miestneho poplatku v zmysle ustanovení zákona NR SR č. 582/2004 Z. z. o miestnych daniach a miestnom poplatku za komunálne a drobné stavebné odpady v znení neskorších predpisov, príp. z verejných zdrojov pri realizácii úspešných projektov v rámci vyhlasovania výziev inštitúcií zaoberajúcich sa poskytovaním finančných prostriedkov na projekty v oblasti odpadového hospodárstva. </w:t>
      </w:r>
    </w:p>
    <w:p w:rsidR="00BF17CE" w:rsidRPr="00BF17CE" w:rsidRDefault="00BF17CE" w:rsidP="00BF17CE">
      <w:pPr>
        <w:spacing w:line="276" w:lineRule="auto"/>
        <w:ind w:firstLine="709"/>
        <w:jc w:val="both"/>
        <w:rPr>
          <w:b/>
          <w:sz w:val="32"/>
          <w:szCs w:val="32"/>
        </w:rPr>
      </w:pPr>
      <w:r w:rsidRPr="00BF17CE">
        <w:t xml:space="preserve">Náklady na zberné nádoby na triedený zber zložiek komunálnych odpadov, na ktoré sa uplatňuje rozšírená zodpovednosť výrobcov znáša organizácia zodpovednosti výrobcov, ktorá má s mestom uzatvorenú zmluvu. </w:t>
      </w:r>
      <w:proofErr w:type="spellStart"/>
      <w:r w:rsidRPr="00BF17CE">
        <w:t>Zazmluvnená</w:t>
      </w:r>
      <w:proofErr w:type="spellEnd"/>
      <w:r w:rsidRPr="00BF17CE">
        <w:t xml:space="preserve"> OZV znáša aj náklady na propagačné aktivity zamerané na odpady z obalov. Mesto znáša náklady na nákup nádob na triedené zložky, na ktoré sa nevzťahuje rozšírená zodpovednosť výrobcov a taktiež na nákup </w:t>
      </w:r>
      <w:proofErr w:type="spellStart"/>
      <w:r w:rsidRPr="00BF17CE">
        <w:t>kompostovacích</w:t>
      </w:r>
      <w:proofErr w:type="spellEnd"/>
      <w:r w:rsidRPr="00BF17CE">
        <w:t xml:space="preserve"> zásobníkov. Náklady na nákup týchto nádob na triedený zber a </w:t>
      </w:r>
      <w:proofErr w:type="spellStart"/>
      <w:r w:rsidRPr="00BF17CE">
        <w:t>kompostovacích</w:t>
      </w:r>
      <w:proofErr w:type="spellEnd"/>
      <w:r w:rsidRPr="00BF17CE">
        <w:t xml:space="preserve"> zásobníkov závisia od ich typu a výsledku verejného obstarávania.  </w:t>
      </w:r>
    </w:p>
    <w:p w:rsidR="00983800" w:rsidRDefault="00983800" w:rsidP="00983800">
      <w:pPr>
        <w:spacing w:line="280" w:lineRule="exact"/>
      </w:pPr>
    </w:p>
    <w:p w:rsidR="00983800" w:rsidRPr="00C71F9A" w:rsidRDefault="00983800" w:rsidP="00983800">
      <w:pPr>
        <w:spacing w:line="280" w:lineRule="exact"/>
        <w:rPr>
          <w:i/>
        </w:rPr>
      </w:pPr>
      <w:r>
        <w:t>Tab</w:t>
      </w:r>
      <w:r w:rsidR="00C71F9A">
        <w:t>.</w:t>
      </w:r>
      <w:r>
        <w:t xml:space="preserve"> č. </w:t>
      </w:r>
      <w:r w:rsidR="00BF17CE">
        <w:t>5.3.</w:t>
      </w:r>
      <w:r w:rsidR="00BF17CE" w:rsidRPr="00C71F9A">
        <w:rPr>
          <w:i/>
        </w:rPr>
        <w:t>1</w:t>
      </w:r>
      <w:r w:rsidRPr="00C71F9A">
        <w:rPr>
          <w:i/>
        </w:rPr>
        <w:t xml:space="preserve"> Prehľad príjmov a výdavkov na odpadové hospodárstvo mesta</w:t>
      </w:r>
    </w:p>
    <w:p w:rsidR="00983800" w:rsidRDefault="00983800" w:rsidP="00983800">
      <w:pPr>
        <w:spacing w:line="280" w:lineRule="exact"/>
      </w:pPr>
    </w:p>
    <w:tbl>
      <w:tblPr>
        <w:tblStyle w:val="Mriekatabuky"/>
        <w:tblW w:w="0" w:type="auto"/>
        <w:tblLook w:val="04A0" w:firstRow="1" w:lastRow="0" w:firstColumn="1" w:lastColumn="0" w:noHBand="0" w:noVBand="1"/>
      </w:tblPr>
      <w:tblGrid>
        <w:gridCol w:w="2376"/>
        <w:gridCol w:w="1985"/>
        <w:gridCol w:w="1701"/>
        <w:gridCol w:w="1559"/>
      </w:tblGrid>
      <w:tr w:rsidR="001D713B" w:rsidTr="001D713B">
        <w:trPr>
          <w:trHeight w:val="275"/>
        </w:trPr>
        <w:tc>
          <w:tcPr>
            <w:tcW w:w="2376" w:type="dxa"/>
            <w:vMerge w:val="restart"/>
          </w:tcPr>
          <w:p w:rsidR="001D713B" w:rsidRDefault="001D713B" w:rsidP="00983800">
            <w:pPr>
              <w:spacing w:line="280" w:lineRule="exact"/>
            </w:pPr>
            <w:r>
              <w:t>rok</w:t>
            </w:r>
          </w:p>
        </w:tc>
        <w:tc>
          <w:tcPr>
            <w:tcW w:w="1985" w:type="dxa"/>
            <w:vMerge w:val="restart"/>
          </w:tcPr>
          <w:p w:rsidR="001D713B" w:rsidRDefault="001D713B" w:rsidP="00983800">
            <w:pPr>
              <w:spacing w:line="280" w:lineRule="exact"/>
            </w:pPr>
            <w:r>
              <w:t>Príjmy (poplatok) v €</w:t>
            </w:r>
          </w:p>
          <w:p w:rsidR="001D713B" w:rsidRDefault="001D713B" w:rsidP="00983800">
            <w:pPr>
              <w:spacing w:line="280" w:lineRule="exact"/>
            </w:pPr>
          </w:p>
        </w:tc>
        <w:tc>
          <w:tcPr>
            <w:tcW w:w="3260" w:type="dxa"/>
            <w:gridSpan w:val="2"/>
          </w:tcPr>
          <w:p w:rsidR="001D713B" w:rsidRDefault="001D713B" w:rsidP="00983800">
            <w:pPr>
              <w:spacing w:line="280" w:lineRule="exact"/>
            </w:pPr>
            <w:r>
              <w:t>Výdavky v  €</w:t>
            </w:r>
          </w:p>
          <w:p w:rsidR="001D713B" w:rsidRDefault="001D713B" w:rsidP="00983800">
            <w:pPr>
              <w:spacing w:line="280" w:lineRule="exact"/>
            </w:pPr>
          </w:p>
        </w:tc>
      </w:tr>
      <w:tr w:rsidR="001D713B" w:rsidTr="001D713B">
        <w:trPr>
          <w:trHeight w:val="288"/>
        </w:trPr>
        <w:tc>
          <w:tcPr>
            <w:tcW w:w="2376" w:type="dxa"/>
            <w:vMerge/>
          </w:tcPr>
          <w:p w:rsidR="001D713B" w:rsidRDefault="001D713B" w:rsidP="00983800">
            <w:pPr>
              <w:spacing w:line="280" w:lineRule="exact"/>
            </w:pPr>
          </w:p>
        </w:tc>
        <w:tc>
          <w:tcPr>
            <w:tcW w:w="1985" w:type="dxa"/>
            <w:vMerge/>
          </w:tcPr>
          <w:p w:rsidR="001D713B" w:rsidRDefault="001D713B" w:rsidP="00983800">
            <w:pPr>
              <w:spacing w:line="280" w:lineRule="exact"/>
            </w:pPr>
          </w:p>
        </w:tc>
        <w:tc>
          <w:tcPr>
            <w:tcW w:w="1701" w:type="dxa"/>
          </w:tcPr>
          <w:p w:rsidR="001D713B" w:rsidRDefault="001D713B" w:rsidP="00983800">
            <w:pPr>
              <w:spacing w:line="280" w:lineRule="exact"/>
            </w:pPr>
            <w:r>
              <w:t>KO</w:t>
            </w:r>
          </w:p>
        </w:tc>
        <w:tc>
          <w:tcPr>
            <w:tcW w:w="1559" w:type="dxa"/>
          </w:tcPr>
          <w:p w:rsidR="001D713B" w:rsidRDefault="001D713B" w:rsidP="00983800">
            <w:pPr>
              <w:spacing w:line="280" w:lineRule="exact"/>
            </w:pPr>
            <w:r>
              <w:t>SZ</w:t>
            </w:r>
          </w:p>
        </w:tc>
      </w:tr>
      <w:tr w:rsidR="001D713B" w:rsidTr="001D713B">
        <w:tc>
          <w:tcPr>
            <w:tcW w:w="2376" w:type="dxa"/>
          </w:tcPr>
          <w:p w:rsidR="001D713B" w:rsidRDefault="001D713B" w:rsidP="00983800">
            <w:pPr>
              <w:spacing w:line="280" w:lineRule="exact"/>
            </w:pPr>
            <w:r>
              <w:t>2016</w:t>
            </w:r>
          </w:p>
        </w:tc>
        <w:tc>
          <w:tcPr>
            <w:tcW w:w="1985" w:type="dxa"/>
          </w:tcPr>
          <w:p w:rsidR="001D713B" w:rsidRDefault="001D713B" w:rsidP="00983800">
            <w:pPr>
              <w:spacing w:line="280" w:lineRule="exact"/>
            </w:pPr>
            <w:r>
              <w:t>298 414</w:t>
            </w:r>
          </w:p>
        </w:tc>
        <w:tc>
          <w:tcPr>
            <w:tcW w:w="1701" w:type="dxa"/>
          </w:tcPr>
          <w:p w:rsidR="001D713B" w:rsidRDefault="001D713B" w:rsidP="00983800">
            <w:pPr>
              <w:spacing w:line="280" w:lineRule="exact"/>
            </w:pPr>
            <w:r>
              <w:t>295 933</w:t>
            </w:r>
          </w:p>
        </w:tc>
        <w:tc>
          <w:tcPr>
            <w:tcW w:w="1559" w:type="dxa"/>
          </w:tcPr>
          <w:p w:rsidR="001D713B" w:rsidRDefault="001D713B" w:rsidP="00983800">
            <w:pPr>
              <w:spacing w:line="280" w:lineRule="exact"/>
            </w:pPr>
            <w:r>
              <w:t>18 953</w:t>
            </w:r>
          </w:p>
        </w:tc>
      </w:tr>
      <w:tr w:rsidR="001D713B" w:rsidTr="001D713B">
        <w:tc>
          <w:tcPr>
            <w:tcW w:w="2376" w:type="dxa"/>
          </w:tcPr>
          <w:p w:rsidR="001D713B" w:rsidRDefault="001D713B" w:rsidP="00983800">
            <w:pPr>
              <w:spacing w:line="280" w:lineRule="exact"/>
            </w:pPr>
            <w:r>
              <w:t>2017</w:t>
            </w:r>
          </w:p>
        </w:tc>
        <w:tc>
          <w:tcPr>
            <w:tcW w:w="1985" w:type="dxa"/>
          </w:tcPr>
          <w:p w:rsidR="001D713B" w:rsidRDefault="001D713B" w:rsidP="00983800">
            <w:pPr>
              <w:spacing w:line="280" w:lineRule="exact"/>
            </w:pPr>
            <w:r>
              <w:t>292 280</w:t>
            </w:r>
          </w:p>
        </w:tc>
        <w:tc>
          <w:tcPr>
            <w:tcW w:w="1701" w:type="dxa"/>
          </w:tcPr>
          <w:p w:rsidR="001D713B" w:rsidRDefault="001D713B" w:rsidP="00983800">
            <w:pPr>
              <w:spacing w:line="280" w:lineRule="exact"/>
            </w:pPr>
            <w:r>
              <w:t>274 688</w:t>
            </w:r>
          </w:p>
        </w:tc>
        <w:tc>
          <w:tcPr>
            <w:tcW w:w="1559" w:type="dxa"/>
          </w:tcPr>
          <w:p w:rsidR="001D713B" w:rsidRDefault="001D713B" w:rsidP="00983800">
            <w:pPr>
              <w:spacing w:line="280" w:lineRule="exact"/>
            </w:pPr>
            <w:r>
              <w:t>17 045</w:t>
            </w:r>
          </w:p>
        </w:tc>
      </w:tr>
      <w:tr w:rsidR="001D713B" w:rsidTr="001D713B">
        <w:tc>
          <w:tcPr>
            <w:tcW w:w="2376" w:type="dxa"/>
          </w:tcPr>
          <w:p w:rsidR="001D713B" w:rsidRDefault="001D713B" w:rsidP="00983800">
            <w:pPr>
              <w:spacing w:line="280" w:lineRule="exact"/>
            </w:pPr>
            <w:r>
              <w:t>2018</w:t>
            </w:r>
          </w:p>
        </w:tc>
        <w:tc>
          <w:tcPr>
            <w:tcW w:w="1985" w:type="dxa"/>
          </w:tcPr>
          <w:p w:rsidR="001D713B" w:rsidRDefault="001D713B" w:rsidP="00983800">
            <w:pPr>
              <w:spacing w:line="280" w:lineRule="exact"/>
            </w:pPr>
            <w:r>
              <w:t>273 286</w:t>
            </w:r>
          </w:p>
        </w:tc>
        <w:tc>
          <w:tcPr>
            <w:tcW w:w="1701" w:type="dxa"/>
          </w:tcPr>
          <w:p w:rsidR="001D713B" w:rsidRDefault="001D713B" w:rsidP="00983800">
            <w:pPr>
              <w:spacing w:line="280" w:lineRule="exact"/>
            </w:pPr>
            <w:r>
              <w:t>273 344</w:t>
            </w:r>
          </w:p>
        </w:tc>
        <w:tc>
          <w:tcPr>
            <w:tcW w:w="1559" w:type="dxa"/>
          </w:tcPr>
          <w:p w:rsidR="001D713B" w:rsidRDefault="001D713B" w:rsidP="00983800">
            <w:pPr>
              <w:spacing w:line="280" w:lineRule="exact"/>
            </w:pPr>
            <w:r>
              <w:t>17 753</w:t>
            </w:r>
          </w:p>
        </w:tc>
      </w:tr>
      <w:tr w:rsidR="001D713B" w:rsidTr="001D713B">
        <w:tc>
          <w:tcPr>
            <w:tcW w:w="2376" w:type="dxa"/>
          </w:tcPr>
          <w:p w:rsidR="001D713B" w:rsidRDefault="001D713B" w:rsidP="00983800">
            <w:pPr>
              <w:spacing w:line="280" w:lineRule="exact"/>
            </w:pPr>
            <w:r>
              <w:t>2019 (predpoklad)</w:t>
            </w:r>
          </w:p>
        </w:tc>
        <w:tc>
          <w:tcPr>
            <w:tcW w:w="1985" w:type="dxa"/>
          </w:tcPr>
          <w:p w:rsidR="001D713B" w:rsidRDefault="001D713B" w:rsidP="00983800">
            <w:pPr>
              <w:spacing w:line="280" w:lineRule="exact"/>
            </w:pPr>
            <w:r>
              <w:t>280 000</w:t>
            </w:r>
          </w:p>
        </w:tc>
        <w:tc>
          <w:tcPr>
            <w:tcW w:w="1701" w:type="dxa"/>
          </w:tcPr>
          <w:p w:rsidR="001D713B" w:rsidRDefault="001D713B" w:rsidP="00983800">
            <w:pPr>
              <w:spacing w:line="280" w:lineRule="exact"/>
            </w:pPr>
            <w:r>
              <w:t>270 000</w:t>
            </w:r>
          </w:p>
        </w:tc>
        <w:tc>
          <w:tcPr>
            <w:tcW w:w="1559" w:type="dxa"/>
          </w:tcPr>
          <w:p w:rsidR="001D713B" w:rsidRDefault="001D713B" w:rsidP="00983800">
            <w:pPr>
              <w:spacing w:line="280" w:lineRule="exact"/>
            </w:pPr>
            <w:r>
              <w:t>18 500</w:t>
            </w:r>
          </w:p>
        </w:tc>
      </w:tr>
      <w:tr w:rsidR="001D713B" w:rsidTr="001D713B">
        <w:tc>
          <w:tcPr>
            <w:tcW w:w="2376" w:type="dxa"/>
          </w:tcPr>
          <w:p w:rsidR="001D713B" w:rsidRDefault="001D713B" w:rsidP="00983800">
            <w:pPr>
              <w:spacing w:line="280" w:lineRule="exact"/>
            </w:pPr>
            <w:r>
              <w:t>2020 (predpoklad)</w:t>
            </w:r>
          </w:p>
        </w:tc>
        <w:tc>
          <w:tcPr>
            <w:tcW w:w="1985" w:type="dxa"/>
          </w:tcPr>
          <w:p w:rsidR="001D713B" w:rsidRDefault="001D713B" w:rsidP="00983800">
            <w:pPr>
              <w:spacing w:line="280" w:lineRule="exact"/>
            </w:pPr>
            <w:r>
              <w:t>280 000</w:t>
            </w:r>
          </w:p>
        </w:tc>
        <w:tc>
          <w:tcPr>
            <w:tcW w:w="1701" w:type="dxa"/>
          </w:tcPr>
          <w:p w:rsidR="001D713B" w:rsidRDefault="001D713B" w:rsidP="00983800">
            <w:pPr>
              <w:spacing w:line="280" w:lineRule="exact"/>
            </w:pPr>
            <w:r>
              <w:t>270 000</w:t>
            </w:r>
          </w:p>
        </w:tc>
        <w:tc>
          <w:tcPr>
            <w:tcW w:w="1559" w:type="dxa"/>
          </w:tcPr>
          <w:p w:rsidR="001D713B" w:rsidRDefault="001D713B" w:rsidP="00983800">
            <w:pPr>
              <w:spacing w:line="280" w:lineRule="exact"/>
            </w:pPr>
            <w:r>
              <w:t>19 000</w:t>
            </w:r>
          </w:p>
        </w:tc>
      </w:tr>
    </w:tbl>
    <w:p w:rsidR="00983800" w:rsidRDefault="00983800" w:rsidP="00983800">
      <w:pPr>
        <w:spacing w:line="280" w:lineRule="exact"/>
      </w:pPr>
    </w:p>
    <w:p w:rsidR="001D713B" w:rsidRDefault="001D713B">
      <w:pPr>
        <w:jc w:val="both"/>
        <w:rPr>
          <w:b/>
          <w:u w:val="single"/>
        </w:rPr>
      </w:pPr>
    </w:p>
    <w:p w:rsidR="00BF17CE" w:rsidRDefault="00BF17CE">
      <w:pPr>
        <w:jc w:val="both"/>
        <w:rPr>
          <w:b/>
          <w:u w:val="single"/>
        </w:rPr>
      </w:pPr>
    </w:p>
    <w:p w:rsidR="00FA3250" w:rsidRDefault="00FA3250">
      <w:pPr>
        <w:jc w:val="both"/>
        <w:rPr>
          <w:b/>
          <w:u w:val="single"/>
        </w:rPr>
      </w:pPr>
      <w:r>
        <w:rPr>
          <w:b/>
          <w:u w:val="single"/>
        </w:rPr>
        <w:br w:type="page"/>
      </w:r>
    </w:p>
    <w:p w:rsidR="004C0012" w:rsidRPr="002763C3" w:rsidRDefault="004C0012" w:rsidP="004C0012">
      <w:pPr>
        <w:spacing w:line="280" w:lineRule="exact"/>
        <w:rPr>
          <w:b/>
          <w:u w:val="single"/>
        </w:rPr>
      </w:pPr>
      <w:r w:rsidRPr="002763C3">
        <w:rPr>
          <w:b/>
          <w:u w:val="single"/>
        </w:rPr>
        <w:lastRenderedPageBreak/>
        <w:t>6. INÉ</w:t>
      </w:r>
    </w:p>
    <w:p w:rsidR="004C0012" w:rsidRDefault="004C0012" w:rsidP="004C0012">
      <w:pPr>
        <w:spacing w:line="280" w:lineRule="exact"/>
        <w:rPr>
          <w:b/>
        </w:rPr>
      </w:pPr>
    </w:p>
    <w:p w:rsidR="004C0012" w:rsidRPr="008817E7" w:rsidRDefault="008817E7" w:rsidP="00FA3250">
      <w:pPr>
        <w:spacing w:line="276" w:lineRule="auto"/>
        <w:rPr>
          <w:b/>
        </w:rPr>
      </w:pPr>
      <w:r>
        <w:rPr>
          <w:b/>
        </w:rPr>
        <w:t>6.1</w:t>
      </w:r>
      <w:r w:rsidRPr="008817E7">
        <w:rPr>
          <w:b/>
        </w:rPr>
        <w:t xml:space="preserve">. </w:t>
      </w:r>
      <w:r w:rsidR="004C0012" w:rsidRPr="008817E7">
        <w:rPr>
          <w:b/>
        </w:rPr>
        <w:t>Potvrdenie spracovateľa údajov</w:t>
      </w:r>
    </w:p>
    <w:p w:rsidR="004C0012" w:rsidRPr="00E44B55" w:rsidRDefault="004C0012" w:rsidP="00FA3250">
      <w:pPr>
        <w:spacing w:line="276" w:lineRule="auto"/>
      </w:pPr>
      <w:r w:rsidRPr="00E44B55">
        <w:t xml:space="preserve">6.1.1 Meno spracovateľa programu: </w:t>
      </w:r>
    </w:p>
    <w:p w:rsidR="004C0012" w:rsidRPr="00E44B55" w:rsidRDefault="004C0012" w:rsidP="00FA3250">
      <w:pPr>
        <w:spacing w:line="276" w:lineRule="auto"/>
      </w:pPr>
    </w:p>
    <w:p w:rsidR="00370C32" w:rsidRDefault="00370C32" w:rsidP="00FA3250">
      <w:pPr>
        <w:spacing w:line="276" w:lineRule="auto"/>
      </w:pPr>
      <w:r>
        <w:t>Mestský úrad Vrútky</w:t>
      </w:r>
    </w:p>
    <w:p w:rsidR="00370C32" w:rsidRDefault="00370C32" w:rsidP="00FA3250">
      <w:pPr>
        <w:spacing w:line="276" w:lineRule="auto"/>
      </w:pPr>
      <w:r>
        <w:t>Odbor výstavby a životného prostredia</w:t>
      </w:r>
    </w:p>
    <w:p w:rsidR="00370C32" w:rsidRDefault="00370C32" w:rsidP="00FA3250">
      <w:pPr>
        <w:spacing w:line="276" w:lineRule="auto"/>
      </w:pPr>
      <w:r>
        <w:t xml:space="preserve">Referát </w:t>
      </w:r>
      <w:r w:rsidR="00F85277">
        <w:t>životného prostredia</w:t>
      </w:r>
    </w:p>
    <w:p w:rsidR="004C0012" w:rsidRPr="00E44B55" w:rsidRDefault="00F85277" w:rsidP="00FA3250">
      <w:pPr>
        <w:spacing w:line="276" w:lineRule="auto"/>
      </w:pPr>
      <w:r>
        <w:t>Námestie S. Zachara</w:t>
      </w:r>
      <w:r w:rsidR="00370C32">
        <w:t xml:space="preserve"> 4</w:t>
      </w:r>
    </w:p>
    <w:p w:rsidR="004C0012" w:rsidRPr="00E44B55" w:rsidRDefault="004C0012" w:rsidP="00FA3250">
      <w:pPr>
        <w:spacing w:line="276" w:lineRule="auto"/>
      </w:pPr>
      <w:r w:rsidRPr="00E44B55">
        <w:t>03</w:t>
      </w:r>
      <w:r w:rsidR="00370C32">
        <w:t>8</w:t>
      </w:r>
      <w:r w:rsidRPr="00E44B55">
        <w:t xml:space="preserve"> </w:t>
      </w:r>
      <w:r w:rsidR="00370C32">
        <w:t>6</w:t>
      </w:r>
      <w:r w:rsidRPr="00E44B55">
        <w:t xml:space="preserve">1  </w:t>
      </w:r>
      <w:r w:rsidR="00370C32">
        <w:t>Vrútky</w:t>
      </w:r>
    </w:p>
    <w:p w:rsidR="00370C32" w:rsidRPr="00E44B55" w:rsidRDefault="00370C32" w:rsidP="00FA3250">
      <w:pPr>
        <w:spacing w:line="276" w:lineRule="auto"/>
      </w:pPr>
      <w:r>
        <w:t>Ing. Dana Pozorčiaková</w:t>
      </w:r>
      <w:r w:rsidRPr="00E44B55">
        <w:t xml:space="preserve"> </w:t>
      </w:r>
    </w:p>
    <w:p w:rsidR="004C0012" w:rsidRPr="00E44B55" w:rsidRDefault="004C0012" w:rsidP="004C0012">
      <w:pPr>
        <w:spacing w:line="280" w:lineRule="exact"/>
      </w:pPr>
    </w:p>
    <w:p w:rsidR="004C0012" w:rsidRPr="00E44B55" w:rsidRDefault="004C0012" w:rsidP="004C0012">
      <w:pPr>
        <w:spacing w:line="280" w:lineRule="exact"/>
      </w:pPr>
      <w:r w:rsidRPr="00E44B55">
        <w:t xml:space="preserve">6.1.2 Potvrdenie správnosti údajov podpisom oprávneného zástupcu: </w:t>
      </w:r>
    </w:p>
    <w:p w:rsidR="004C0012" w:rsidRDefault="004C0012" w:rsidP="004C0012">
      <w:pPr>
        <w:spacing w:line="280" w:lineRule="exact"/>
        <w:rPr>
          <w:b/>
        </w:rPr>
      </w:pPr>
    </w:p>
    <w:p w:rsidR="001D713B" w:rsidRDefault="001D713B" w:rsidP="004C0012">
      <w:pPr>
        <w:spacing w:line="280" w:lineRule="exact"/>
        <w:rPr>
          <w:b/>
        </w:rPr>
      </w:pPr>
    </w:p>
    <w:p w:rsidR="001D713B" w:rsidRDefault="001D713B" w:rsidP="004C0012">
      <w:pPr>
        <w:spacing w:line="280" w:lineRule="exact"/>
        <w:rPr>
          <w:b/>
        </w:rPr>
      </w:pPr>
    </w:p>
    <w:p w:rsidR="001D713B" w:rsidRDefault="001D713B" w:rsidP="004C0012">
      <w:pPr>
        <w:spacing w:line="280" w:lineRule="exact"/>
        <w:rPr>
          <w:b/>
        </w:rPr>
      </w:pPr>
    </w:p>
    <w:p w:rsidR="001D713B" w:rsidRDefault="001D713B" w:rsidP="004C0012">
      <w:pPr>
        <w:spacing w:line="280" w:lineRule="exact"/>
        <w:rPr>
          <w:b/>
        </w:rPr>
      </w:pPr>
    </w:p>
    <w:p w:rsidR="004C0012" w:rsidRPr="00E44B55" w:rsidRDefault="004C0012" w:rsidP="004C0012">
      <w:pPr>
        <w:spacing w:line="280" w:lineRule="exact"/>
      </w:pPr>
      <w:r w:rsidRPr="00E44B55">
        <w:t>.....................................................</w:t>
      </w:r>
    </w:p>
    <w:p w:rsidR="004C0012" w:rsidRPr="00E44B55" w:rsidRDefault="004C0012" w:rsidP="004C0012">
      <w:pPr>
        <w:spacing w:line="280" w:lineRule="exact"/>
      </w:pPr>
      <w:r w:rsidRPr="00E44B55">
        <w:t xml:space="preserve">               </w:t>
      </w:r>
      <w:r w:rsidR="00D8414C">
        <w:t>primátor mesta</w:t>
      </w:r>
    </w:p>
    <w:p w:rsidR="00BF17CE" w:rsidRDefault="00BF17CE">
      <w:pPr>
        <w:jc w:val="both"/>
        <w:rPr>
          <w:b/>
          <w:u w:val="single"/>
        </w:rPr>
      </w:pPr>
      <w:r>
        <w:rPr>
          <w:b/>
          <w:u w:val="single"/>
        </w:rPr>
        <w:br w:type="page"/>
      </w:r>
    </w:p>
    <w:p w:rsidR="004C0012" w:rsidRPr="002763C3" w:rsidRDefault="004C0012" w:rsidP="004C0012">
      <w:pPr>
        <w:spacing w:line="280" w:lineRule="exact"/>
        <w:rPr>
          <w:b/>
          <w:u w:val="single"/>
        </w:rPr>
      </w:pPr>
      <w:r w:rsidRPr="002763C3">
        <w:rPr>
          <w:b/>
          <w:u w:val="single"/>
        </w:rPr>
        <w:lastRenderedPageBreak/>
        <w:t>7. PRÍLOHOVÁ ČASŤ</w:t>
      </w:r>
    </w:p>
    <w:p w:rsidR="004C0012" w:rsidRDefault="004C0012" w:rsidP="004C0012">
      <w:pPr>
        <w:spacing w:line="280" w:lineRule="exact"/>
        <w:rPr>
          <w:b/>
        </w:rPr>
      </w:pPr>
    </w:p>
    <w:p w:rsidR="004C0012" w:rsidRDefault="004C0012" w:rsidP="00FA3250">
      <w:pPr>
        <w:spacing w:line="276" w:lineRule="auto"/>
      </w:pPr>
      <w:r w:rsidRPr="00E44B55">
        <w:t xml:space="preserve">7.1  Rozhodnutia správnych orgánov vydané obci vo veci odpadov </w:t>
      </w:r>
    </w:p>
    <w:p w:rsidR="00370C32" w:rsidRDefault="00370C32" w:rsidP="00FA3250">
      <w:pPr>
        <w:spacing w:line="276" w:lineRule="auto"/>
        <w:ind w:firstLine="708"/>
      </w:pPr>
      <w:r>
        <w:t xml:space="preserve">- č. </w:t>
      </w:r>
      <w:r w:rsidR="002E4845">
        <w:t>OU-MT-OSZP-2017/001335</w:t>
      </w:r>
      <w:r>
        <w:t>-OH</w:t>
      </w:r>
      <w:r w:rsidR="002E4845">
        <w:t>.Vš</w:t>
      </w:r>
      <w:r>
        <w:t xml:space="preserve"> zo dňa 1</w:t>
      </w:r>
      <w:r w:rsidR="002E4845">
        <w:t>0</w:t>
      </w:r>
      <w:r>
        <w:t>.</w:t>
      </w:r>
      <w:r w:rsidR="002E4845">
        <w:t>0</w:t>
      </w:r>
      <w:r>
        <w:t>1.20</w:t>
      </w:r>
      <w:r w:rsidR="002E4845">
        <w:t>1</w:t>
      </w:r>
      <w:r>
        <w:t>7</w:t>
      </w:r>
    </w:p>
    <w:p w:rsidR="00370C32" w:rsidRDefault="00370C32" w:rsidP="00FA3250">
      <w:pPr>
        <w:spacing w:line="276" w:lineRule="auto"/>
        <w:ind w:firstLine="708"/>
      </w:pPr>
      <w:r>
        <w:t>- č.</w:t>
      </w:r>
      <w:r w:rsidR="002E4845">
        <w:t xml:space="preserve"> OU-MT-OSZP-2017/001334</w:t>
      </w:r>
      <w:r>
        <w:t xml:space="preserve"> zo dňa</w:t>
      </w:r>
      <w:r w:rsidR="002E4845">
        <w:t>10</w:t>
      </w:r>
      <w:bookmarkStart w:id="2" w:name="_GoBack"/>
      <w:bookmarkEnd w:id="2"/>
      <w:r>
        <w:t>.0</w:t>
      </w:r>
      <w:r w:rsidR="002E4845">
        <w:t>1</w:t>
      </w:r>
      <w:r>
        <w:t>.201</w:t>
      </w:r>
      <w:r w:rsidR="002E4845">
        <w:t>7</w:t>
      </w:r>
    </w:p>
    <w:p w:rsidR="004C0012" w:rsidRDefault="004C0012" w:rsidP="00FA3250">
      <w:pPr>
        <w:spacing w:line="276" w:lineRule="auto"/>
      </w:pPr>
      <w:r w:rsidRPr="00E44B55">
        <w:t>7.2  Protokoly o vykonaných kontrolách vo veciach odpadového hospodárstva</w:t>
      </w:r>
    </w:p>
    <w:p w:rsidR="00D8414C" w:rsidRDefault="00EF14A2" w:rsidP="00FA3250">
      <w:pPr>
        <w:spacing w:line="276" w:lineRule="auto"/>
      </w:pPr>
      <w:r>
        <w:t xml:space="preserve">       </w:t>
      </w:r>
      <w:r w:rsidR="007E2E92">
        <w:t>Záznam o kontrole  č. OU-MT OSZP-2014/010110-OH.Vš</w:t>
      </w:r>
    </w:p>
    <w:p w:rsidR="004C0012" w:rsidRDefault="00EF14A2" w:rsidP="00FA3250">
      <w:pPr>
        <w:spacing w:line="276" w:lineRule="auto"/>
        <w:rPr>
          <w:b/>
        </w:rPr>
      </w:pPr>
      <w:r>
        <w:t xml:space="preserve"> </w:t>
      </w:r>
    </w:p>
    <w:p w:rsidR="004C0012" w:rsidRDefault="004C0012" w:rsidP="004C0012">
      <w:pPr>
        <w:spacing w:line="280" w:lineRule="exact"/>
      </w:pPr>
    </w:p>
    <w:p w:rsidR="004C0012" w:rsidRDefault="004C0012" w:rsidP="004C0012">
      <w:pPr>
        <w:spacing w:line="280" w:lineRule="exact"/>
      </w:pPr>
    </w:p>
    <w:p w:rsidR="00266166" w:rsidRDefault="00266166" w:rsidP="00266166">
      <w:pPr>
        <w:spacing w:line="280" w:lineRule="exact"/>
      </w:pPr>
    </w:p>
    <w:p w:rsidR="00266166" w:rsidRDefault="00266166" w:rsidP="00266166">
      <w:pPr>
        <w:spacing w:line="280" w:lineRule="exact"/>
      </w:pPr>
    </w:p>
    <w:p w:rsidR="00266166" w:rsidRDefault="00266166" w:rsidP="00266166">
      <w:pPr>
        <w:spacing w:line="280" w:lineRule="exact"/>
      </w:pPr>
    </w:p>
    <w:p w:rsidR="00266166" w:rsidRDefault="00266166" w:rsidP="00266166"/>
    <w:sectPr w:rsidR="00266166" w:rsidSect="00866B8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D0A" w:rsidRDefault="00D53D0A" w:rsidP="00AC143A">
      <w:r>
        <w:separator/>
      </w:r>
    </w:p>
  </w:endnote>
  <w:endnote w:type="continuationSeparator" w:id="0">
    <w:p w:rsidR="00D53D0A" w:rsidRDefault="00D53D0A" w:rsidP="00AC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MT">
    <w:altName w:val="Calibri"/>
    <w:charset w:val="EE"/>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Linotype-Roman">
    <w:altName w:val="MS Gothic"/>
    <w:charset w:val="80"/>
    <w:family w:val="auto"/>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172596"/>
      <w:docPartObj>
        <w:docPartGallery w:val="Page Numbers (Bottom of Page)"/>
        <w:docPartUnique/>
      </w:docPartObj>
    </w:sdtPr>
    <w:sdtEndPr/>
    <w:sdtContent>
      <w:p w:rsidR="00E025AF" w:rsidRDefault="00E025AF">
        <w:pPr>
          <w:pStyle w:val="Pta"/>
          <w:jc w:val="right"/>
        </w:pPr>
        <w:r>
          <w:fldChar w:fldCharType="begin"/>
        </w:r>
        <w:r>
          <w:instrText>PAGE   \* MERGEFORMAT</w:instrText>
        </w:r>
        <w:r>
          <w:fldChar w:fldCharType="separate"/>
        </w:r>
        <w:r>
          <w:t>2</w:t>
        </w:r>
        <w:r>
          <w:fldChar w:fldCharType="end"/>
        </w:r>
      </w:p>
    </w:sdtContent>
  </w:sdt>
  <w:p w:rsidR="00E025AF" w:rsidRDefault="00E025A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D0A" w:rsidRDefault="00D53D0A" w:rsidP="00AC143A">
      <w:r>
        <w:separator/>
      </w:r>
    </w:p>
  </w:footnote>
  <w:footnote w:type="continuationSeparator" w:id="0">
    <w:p w:rsidR="00D53D0A" w:rsidRDefault="00D53D0A" w:rsidP="00AC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5AF" w:rsidRPr="00AC143A" w:rsidRDefault="00E025AF">
    <w:pPr>
      <w:pStyle w:val="Hlavika"/>
      <w:rPr>
        <w:i/>
        <w:shadow/>
        <w:sz w:val="20"/>
        <w:szCs w:val="20"/>
      </w:rPr>
    </w:pPr>
    <w:r w:rsidRPr="00AC143A">
      <w:rPr>
        <w:i/>
        <w:shadow/>
      </w:rPr>
      <w:t xml:space="preserve">                                                                  </w:t>
    </w:r>
    <w:r w:rsidRPr="00AC143A">
      <w:rPr>
        <w:i/>
        <w:shadow/>
        <w:sz w:val="20"/>
        <w:szCs w:val="20"/>
      </w:rPr>
      <w:t>Program odpadového hospodárstva mesta Vrútky do roku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SymbolMT" w:hint="default"/>
      </w:rPr>
    </w:lvl>
  </w:abstractNum>
  <w:abstractNum w:abstractNumId="1" w15:restartNumberingAfterBreak="0">
    <w:nsid w:val="021474B7"/>
    <w:multiLevelType w:val="hybridMultilevel"/>
    <w:tmpl w:val="68D06C76"/>
    <w:lvl w:ilvl="0" w:tplc="2794A6E6">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0E7F0D"/>
    <w:multiLevelType w:val="hybridMultilevel"/>
    <w:tmpl w:val="B222570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95A76CC"/>
    <w:multiLevelType w:val="hybridMultilevel"/>
    <w:tmpl w:val="A134E28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D423F2E"/>
    <w:multiLevelType w:val="hybridMultilevel"/>
    <w:tmpl w:val="87F68DF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EA86F29"/>
    <w:multiLevelType w:val="hybridMultilevel"/>
    <w:tmpl w:val="98BA98B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C31F68"/>
    <w:multiLevelType w:val="hybridMultilevel"/>
    <w:tmpl w:val="8A36CCB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2A2721F"/>
    <w:multiLevelType w:val="hybridMultilevel"/>
    <w:tmpl w:val="346EB8FE"/>
    <w:lvl w:ilvl="0" w:tplc="2B106E2E">
      <w:start w:val="7"/>
      <w:numFmt w:val="bullet"/>
      <w:lvlText w:val="-"/>
      <w:lvlJc w:val="left"/>
      <w:pPr>
        <w:ind w:left="927" w:hanging="360"/>
      </w:pPr>
      <w:rPr>
        <w:rFonts w:ascii="Times New Roman" w:eastAsia="Calibri" w:hAnsi="Times New Roman" w:cs="Times New Roman"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8" w15:restartNumberingAfterBreak="0">
    <w:nsid w:val="14AD7752"/>
    <w:multiLevelType w:val="hybridMultilevel"/>
    <w:tmpl w:val="BDA2A1E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4D905FF"/>
    <w:multiLevelType w:val="hybridMultilevel"/>
    <w:tmpl w:val="85929C0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1D52B16"/>
    <w:multiLevelType w:val="hybridMultilevel"/>
    <w:tmpl w:val="3EEC720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2B41273"/>
    <w:multiLevelType w:val="hybridMultilevel"/>
    <w:tmpl w:val="EE362AA2"/>
    <w:lvl w:ilvl="0" w:tplc="D04A4AE0">
      <w:start w:val="1"/>
      <w:numFmt w:val="bullet"/>
      <w:lvlText w:val="-"/>
      <w:lvlJc w:val="left"/>
      <w:pPr>
        <w:ind w:left="420" w:hanging="360"/>
      </w:pPr>
      <w:rPr>
        <w:rFonts w:ascii="Times New Roman" w:eastAsia="Times New Roman"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12" w15:restartNumberingAfterBreak="0">
    <w:nsid w:val="264F63C3"/>
    <w:multiLevelType w:val="hybridMultilevel"/>
    <w:tmpl w:val="5272340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76C1EAB"/>
    <w:multiLevelType w:val="hybridMultilevel"/>
    <w:tmpl w:val="0B6204DE"/>
    <w:lvl w:ilvl="0" w:tplc="041B0017">
      <w:start w:val="1"/>
      <w:numFmt w:val="lowerLetter"/>
      <w:lvlText w:val="%1)"/>
      <w:lvlJc w:val="left"/>
      <w:pPr>
        <w:tabs>
          <w:tab w:val="num" w:pos="720"/>
        </w:tabs>
        <w:ind w:left="720" w:hanging="360"/>
      </w:pPr>
      <w:rPr>
        <w:rFonts w:hint="default"/>
      </w:rPr>
    </w:lvl>
    <w:lvl w:ilvl="1" w:tplc="FE42C6F8">
      <w:start w:val="14"/>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2B4F3185"/>
    <w:multiLevelType w:val="hybridMultilevel"/>
    <w:tmpl w:val="68505B56"/>
    <w:lvl w:ilvl="0" w:tplc="FFAC30E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5" w15:restartNumberingAfterBreak="0">
    <w:nsid w:val="2D915EB7"/>
    <w:multiLevelType w:val="hybridMultilevel"/>
    <w:tmpl w:val="2AFEE098"/>
    <w:lvl w:ilvl="0" w:tplc="041B000B">
      <w:start w:val="1"/>
      <w:numFmt w:val="bullet"/>
      <w:lvlText w:val=""/>
      <w:lvlJc w:val="left"/>
      <w:pPr>
        <w:ind w:left="3600" w:hanging="360"/>
      </w:pPr>
      <w:rPr>
        <w:rFonts w:ascii="Wingdings" w:hAnsi="Wingdings" w:hint="default"/>
      </w:rPr>
    </w:lvl>
    <w:lvl w:ilvl="1" w:tplc="041B0003" w:tentative="1">
      <w:start w:val="1"/>
      <w:numFmt w:val="bullet"/>
      <w:lvlText w:val="o"/>
      <w:lvlJc w:val="left"/>
      <w:pPr>
        <w:ind w:left="4320" w:hanging="360"/>
      </w:pPr>
      <w:rPr>
        <w:rFonts w:ascii="Courier New" w:hAnsi="Courier New" w:cs="Courier New" w:hint="default"/>
      </w:rPr>
    </w:lvl>
    <w:lvl w:ilvl="2" w:tplc="041B0005" w:tentative="1">
      <w:start w:val="1"/>
      <w:numFmt w:val="bullet"/>
      <w:lvlText w:val=""/>
      <w:lvlJc w:val="left"/>
      <w:pPr>
        <w:ind w:left="5040" w:hanging="360"/>
      </w:pPr>
      <w:rPr>
        <w:rFonts w:ascii="Wingdings" w:hAnsi="Wingdings" w:hint="default"/>
      </w:rPr>
    </w:lvl>
    <w:lvl w:ilvl="3" w:tplc="041B0001" w:tentative="1">
      <w:start w:val="1"/>
      <w:numFmt w:val="bullet"/>
      <w:lvlText w:val=""/>
      <w:lvlJc w:val="left"/>
      <w:pPr>
        <w:ind w:left="5760" w:hanging="360"/>
      </w:pPr>
      <w:rPr>
        <w:rFonts w:ascii="Symbol" w:hAnsi="Symbol" w:hint="default"/>
      </w:rPr>
    </w:lvl>
    <w:lvl w:ilvl="4" w:tplc="041B0003" w:tentative="1">
      <w:start w:val="1"/>
      <w:numFmt w:val="bullet"/>
      <w:lvlText w:val="o"/>
      <w:lvlJc w:val="left"/>
      <w:pPr>
        <w:ind w:left="6480" w:hanging="360"/>
      </w:pPr>
      <w:rPr>
        <w:rFonts w:ascii="Courier New" w:hAnsi="Courier New" w:cs="Courier New" w:hint="default"/>
      </w:rPr>
    </w:lvl>
    <w:lvl w:ilvl="5" w:tplc="041B0005" w:tentative="1">
      <w:start w:val="1"/>
      <w:numFmt w:val="bullet"/>
      <w:lvlText w:val=""/>
      <w:lvlJc w:val="left"/>
      <w:pPr>
        <w:ind w:left="7200" w:hanging="360"/>
      </w:pPr>
      <w:rPr>
        <w:rFonts w:ascii="Wingdings" w:hAnsi="Wingdings" w:hint="default"/>
      </w:rPr>
    </w:lvl>
    <w:lvl w:ilvl="6" w:tplc="041B0001" w:tentative="1">
      <w:start w:val="1"/>
      <w:numFmt w:val="bullet"/>
      <w:lvlText w:val=""/>
      <w:lvlJc w:val="left"/>
      <w:pPr>
        <w:ind w:left="7920" w:hanging="360"/>
      </w:pPr>
      <w:rPr>
        <w:rFonts w:ascii="Symbol" w:hAnsi="Symbol" w:hint="default"/>
      </w:rPr>
    </w:lvl>
    <w:lvl w:ilvl="7" w:tplc="041B0003" w:tentative="1">
      <w:start w:val="1"/>
      <w:numFmt w:val="bullet"/>
      <w:lvlText w:val="o"/>
      <w:lvlJc w:val="left"/>
      <w:pPr>
        <w:ind w:left="8640" w:hanging="360"/>
      </w:pPr>
      <w:rPr>
        <w:rFonts w:ascii="Courier New" w:hAnsi="Courier New" w:cs="Courier New" w:hint="default"/>
      </w:rPr>
    </w:lvl>
    <w:lvl w:ilvl="8" w:tplc="041B0005" w:tentative="1">
      <w:start w:val="1"/>
      <w:numFmt w:val="bullet"/>
      <w:lvlText w:val=""/>
      <w:lvlJc w:val="left"/>
      <w:pPr>
        <w:ind w:left="9360" w:hanging="360"/>
      </w:pPr>
      <w:rPr>
        <w:rFonts w:ascii="Wingdings" w:hAnsi="Wingdings" w:hint="default"/>
      </w:rPr>
    </w:lvl>
  </w:abstractNum>
  <w:abstractNum w:abstractNumId="16" w15:restartNumberingAfterBreak="0">
    <w:nsid w:val="2EB17777"/>
    <w:multiLevelType w:val="hybridMultilevel"/>
    <w:tmpl w:val="AE28E230"/>
    <w:lvl w:ilvl="0" w:tplc="E4CC2A06">
      <w:start w:val="1"/>
      <w:numFmt w:val="decimal"/>
      <w:lvlText w:val="%1."/>
      <w:lvlJc w:val="left"/>
      <w:pPr>
        <w:tabs>
          <w:tab w:val="num" w:pos="360"/>
        </w:tabs>
        <w:ind w:left="360" w:hanging="360"/>
      </w:pPr>
      <w:rPr>
        <w:rFonts w:hint="default"/>
      </w:rPr>
    </w:lvl>
    <w:lvl w:ilvl="1" w:tplc="B6B01C2C">
      <w:numFmt w:val="none"/>
      <w:lvlText w:val=""/>
      <w:lvlJc w:val="left"/>
      <w:pPr>
        <w:tabs>
          <w:tab w:val="num" w:pos="360"/>
        </w:tabs>
      </w:pPr>
    </w:lvl>
    <w:lvl w:ilvl="2" w:tplc="19564102">
      <w:numFmt w:val="none"/>
      <w:lvlText w:val=""/>
      <w:lvlJc w:val="left"/>
      <w:pPr>
        <w:tabs>
          <w:tab w:val="num" w:pos="360"/>
        </w:tabs>
      </w:pPr>
    </w:lvl>
    <w:lvl w:ilvl="3" w:tplc="43403A76">
      <w:numFmt w:val="none"/>
      <w:lvlText w:val=""/>
      <w:lvlJc w:val="left"/>
      <w:pPr>
        <w:tabs>
          <w:tab w:val="num" w:pos="360"/>
        </w:tabs>
      </w:pPr>
    </w:lvl>
    <w:lvl w:ilvl="4" w:tplc="19B23C08">
      <w:numFmt w:val="none"/>
      <w:lvlText w:val=""/>
      <w:lvlJc w:val="left"/>
      <w:pPr>
        <w:tabs>
          <w:tab w:val="num" w:pos="360"/>
        </w:tabs>
      </w:pPr>
    </w:lvl>
    <w:lvl w:ilvl="5" w:tplc="70B08AF2">
      <w:numFmt w:val="none"/>
      <w:lvlText w:val=""/>
      <w:lvlJc w:val="left"/>
      <w:pPr>
        <w:tabs>
          <w:tab w:val="num" w:pos="360"/>
        </w:tabs>
      </w:pPr>
    </w:lvl>
    <w:lvl w:ilvl="6" w:tplc="D0863CD2">
      <w:numFmt w:val="none"/>
      <w:lvlText w:val=""/>
      <w:lvlJc w:val="left"/>
      <w:pPr>
        <w:tabs>
          <w:tab w:val="num" w:pos="360"/>
        </w:tabs>
      </w:pPr>
    </w:lvl>
    <w:lvl w:ilvl="7" w:tplc="8D067FBC">
      <w:numFmt w:val="none"/>
      <w:lvlText w:val=""/>
      <w:lvlJc w:val="left"/>
      <w:pPr>
        <w:tabs>
          <w:tab w:val="num" w:pos="360"/>
        </w:tabs>
      </w:pPr>
    </w:lvl>
    <w:lvl w:ilvl="8" w:tplc="DE4EE6E6">
      <w:numFmt w:val="none"/>
      <w:lvlText w:val=""/>
      <w:lvlJc w:val="left"/>
      <w:pPr>
        <w:tabs>
          <w:tab w:val="num" w:pos="360"/>
        </w:tabs>
      </w:pPr>
    </w:lvl>
  </w:abstractNum>
  <w:abstractNum w:abstractNumId="17" w15:restartNumberingAfterBreak="0">
    <w:nsid w:val="2F6271ED"/>
    <w:multiLevelType w:val="hybridMultilevel"/>
    <w:tmpl w:val="5A502D3E"/>
    <w:lvl w:ilvl="0" w:tplc="F1A6369C">
      <w:start w:val="1"/>
      <w:numFmt w:val="decimal"/>
      <w:lvlText w:val="%1."/>
      <w:lvlJc w:val="left"/>
      <w:pPr>
        <w:ind w:left="720" w:hanging="360"/>
      </w:pPr>
      <w:rPr>
        <w:rFonts w:hint="default"/>
        <w:i w:val="0"/>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111248B"/>
    <w:multiLevelType w:val="hybridMultilevel"/>
    <w:tmpl w:val="7E40FC90"/>
    <w:lvl w:ilvl="0" w:tplc="E294C91C">
      <w:start w:val="1"/>
      <w:numFmt w:val="decimal"/>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3921CFA"/>
    <w:multiLevelType w:val="hybridMultilevel"/>
    <w:tmpl w:val="2F38F364"/>
    <w:lvl w:ilvl="0" w:tplc="DCDA4374">
      <w:start w:val="1"/>
      <w:numFmt w:val="decimal"/>
      <w:lvlText w:val="%1."/>
      <w:lvlJc w:val="left"/>
      <w:pPr>
        <w:ind w:left="360" w:hanging="360"/>
      </w:pPr>
      <w:rPr>
        <w:rFonts w:ascii="Times New Roman" w:eastAsia="Times New Roman" w:hAnsi="Times New Roman" w:cs="Times New Roman"/>
        <w:b w:val="0"/>
        <w:sz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 w15:restartNumberingAfterBreak="0">
    <w:nsid w:val="33C30885"/>
    <w:multiLevelType w:val="hybridMultilevel"/>
    <w:tmpl w:val="3126EE40"/>
    <w:lvl w:ilvl="0" w:tplc="041B0001">
      <w:start w:val="1"/>
      <w:numFmt w:val="bullet"/>
      <w:lvlText w:val=""/>
      <w:lvlJc w:val="left"/>
      <w:pPr>
        <w:ind w:left="1020" w:hanging="360"/>
      </w:pPr>
      <w:rPr>
        <w:rFonts w:ascii="Symbol" w:hAnsi="Symbol" w:hint="default"/>
      </w:rPr>
    </w:lvl>
    <w:lvl w:ilvl="1" w:tplc="041B0003" w:tentative="1">
      <w:start w:val="1"/>
      <w:numFmt w:val="bullet"/>
      <w:lvlText w:val="o"/>
      <w:lvlJc w:val="left"/>
      <w:pPr>
        <w:ind w:left="1740" w:hanging="360"/>
      </w:pPr>
      <w:rPr>
        <w:rFonts w:ascii="Courier New" w:hAnsi="Courier New" w:cs="Courier New" w:hint="default"/>
      </w:rPr>
    </w:lvl>
    <w:lvl w:ilvl="2" w:tplc="041B0005" w:tentative="1">
      <w:start w:val="1"/>
      <w:numFmt w:val="bullet"/>
      <w:lvlText w:val=""/>
      <w:lvlJc w:val="left"/>
      <w:pPr>
        <w:ind w:left="2460" w:hanging="360"/>
      </w:pPr>
      <w:rPr>
        <w:rFonts w:ascii="Wingdings" w:hAnsi="Wingdings" w:hint="default"/>
      </w:rPr>
    </w:lvl>
    <w:lvl w:ilvl="3" w:tplc="041B0001" w:tentative="1">
      <w:start w:val="1"/>
      <w:numFmt w:val="bullet"/>
      <w:lvlText w:val=""/>
      <w:lvlJc w:val="left"/>
      <w:pPr>
        <w:ind w:left="3180" w:hanging="360"/>
      </w:pPr>
      <w:rPr>
        <w:rFonts w:ascii="Symbol" w:hAnsi="Symbol" w:hint="default"/>
      </w:rPr>
    </w:lvl>
    <w:lvl w:ilvl="4" w:tplc="041B0003" w:tentative="1">
      <w:start w:val="1"/>
      <w:numFmt w:val="bullet"/>
      <w:lvlText w:val="o"/>
      <w:lvlJc w:val="left"/>
      <w:pPr>
        <w:ind w:left="3900" w:hanging="360"/>
      </w:pPr>
      <w:rPr>
        <w:rFonts w:ascii="Courier New" w:hAnsi="Courier New" w:cs="Courier New" w:hint="default"/>
      </w:rPr>
    </w:lvl>
    <w:lvl w:ilvl="5" w:tplc="041B0005" w:tentative="1">
      <w:start w:val="1"/>
      <w:numFmt w:val="bullet"/>
      <w:lvlText w:val=""/>
      <w:lvlJc w:val="left"/>
      <w:pPr>
        <w:ind w:left="4620" w:hanging="360"/>
      </w:pPr>
      <w:rPr>
        <w:rFonts w:ascii="Wingdings" w:hAnsi="Wingdings" w:hint="default"/>
      </w:rPr>
    </w:lvl>
    <w:lvl w:ilvl="6" w:tplc="041B0001" w:tentative="1">
      <w:start w:val="1"/>
      <w:numFmt w:val="bullet"/>
      <w:lvlText w:val=""/>
      <w:lvlJc w:val="left"/>
      <w:pPr>
        <w:ind w:left="5340" w:hanging="360"/>
      </w:pPr>
      <w:rPr>
        <w:rFonts w:ascii="Symbol" w:hAnsi="Symbol" w:hint="default"/>
      </w:rPr>
    </w:lvl>
    <w:lvl w:ilvl="7" w:tplc="041B0003" w:tentative="1">
      <w:start w:val="1"/>
      <w:numFmt w:val="bullet"/>
      <w:lvlText w:val="o"/>
      <w:lvlJc w:val="left"/>
      <w:pPr>
        <w:ind w:left="6060" w:hanging="360"/>
      </w:pPr>
      <w:rPr>
        <w:rFonts w:ascii="Courier New" w:hAnsi="Courier New" w:cs="Courier New" w:hint="default"/>
      </w:rPr>
    </w:lvl>
    <w:lvl w:ilvl="8" w:tplc="041B0005" w:tentative="1">
      <w:start w:val="1"/>
      <w:numFmt w:val="bullet"/>
      <w:lvlText w:val=""/>
      <w:lvlJc w:val="left"/>
      <w:pPr>
        <w:ind w:left="6780" w:hanging="360"/>
      </w:pPr>
      <w:rPr>
        <w:rFonts w:ascii="Wingdings" w:hAnsi="Wingdings" w:hint="default"/>
      </w:rPr>
    </w:lvl>
  </w:abstractNum>
  <w:abstractNum w:abstractNumId="21" w15:restartNumberingAfterBreak="0">
    <w:nsid w:val="36C0126D"/>
    <w:multiLevelType w:val="hybridMultilevel"/>
    <w:tmpl w:val="A43AE7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8431C71"/>
    <w:multiLevelType w:val="hybridMultilevel"/>
    <w:tmpl w:val="537C30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E1313CF"/>
    <w:multiLevelType w:val="hybridMultilevel"/>
    <w:tmpl w:val="DC7C40DA"/>
    <w:lvl w:ilvl="0" w:tplc="9AA2DD4A">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4" w15:restartNumberingAfterBreak="0">
    <w:nsid w:val="3F931B52"/>
    <w:multiLevelType w:val="hybridMultilevel"/>
    <w:tmpl w:val="9F62E29E"/>
    <w:lvl w:ilvl="0" w:tplc="041B0001">
      <w:start w:val="1"/>
      <w:numFmt w:val="bullet"/>
      <w:lvlText w:val=""/>
      <w:lvlJc w:val="left"/>
      <w:pPr>
        <w:tabs>
          <w:tab w:val="num" w:pos="67"/>
        </w:tabs>
        <w:ind w:left="787" w:hanging="360"/>
      </w:pPr>
      <w:rPr>
        <w:rFonts w:ascii="Symbol" w:hAnsi="Symbol" w:hint="default"/>
        <w:color w:val="auto"/>
        <w:sz w:val="24"/>
        <w:szCs w:val="24"/>
      </w:rPr>
    </w:lvl>
    <w:lvl w:ilvl="1" w:tplc="041B0003" w:tentative="1">
      <w:start w:val="1"/>
      <w:numFmt w:val="bullet"/>
      <w:lvlText w:val="o"/>
      <w:lvlJc w:val="left"/>
      <w:pPr>
        <w:tabs>
          <w:tab w:val="num" w:pos="1507"/>
        </w:tabs>
        <w:ind w:left="1507" w:hanging="360"/>
      </w:pPr>
      <w:rPr>
        <w:rFonts w:ascii="Courier New" w:hAnsi="Courier New" w:cs="Courier New" w:hint="default"/>
      </w:rPr>
    </w:lvl>
    <w:lvl w:ilvl="2" w:tplc="041B0005" w:tentative="1">
      <w:start w:val="1"/>
      <w:numFmt w:val="bullet"/>
      <w:lvlText w:val=""/>
      <w:lvlJc w:val="left"/>
      <w:pPr>
        <w:tabs>
          <w:tab w:val="num" w:pos="2227"/>
        </w:tabs>
        <w:ind w:left="2227" w:hanging="360"/>
      </w:pPr>
      <w:rPr>
        <w:rFonts w:ascii="Wingdings" w:hAnsi="Wingdings" w:hint="default"/>
      </w:rPr>
    </w:lvl>
    <w:lvl w:ilvl="3" w:tplc="041B0001" w:tentative="1">
      <w:start w:val="1"/>
      <w:numFmt w:val="bullet"/>
      <w:lvlText w:val=""/>
      <w:lvlJc w:val="left"/>
      <w:pPr>
        <w:tabs>
          <w:tab w:val="num" w:pos="2947"/>
        </w:tabs>
        <w:ind w:left="2947" w:hanging="360"/>
      </w:pPr>
      <w:rPr>
        <w:rFonts w:ascii="Symbol" w:hAnsi="Symbol" w:hint="default"/>
      </w:rPr>
    </w:lvl>
    <w:lvl w:ilvl="4" w:tplc="041B0003" w:tentative="1">
      <w:start w:val="1"/>
      <w:numFmt w:val="bullet"/>
      <w:lvlText w:val="o"/>
      <w:lvlJc w:val="left"/>
      <w:pPr>
        <w:tabs>
          <w:tab w:val="num" w:pos="3667"/>
        </w:tabs>
        <w:ind w:left="3667" w:hanging="360"/>
      </w:pPr>
      <w:rPr>
        <w:rFonts w:ascii="Courier New" w:hAnsi="Courier New" w:cs="Courier New" w:hint="default"/>
      </w:rPr>
    </w:lvl>
    <w:lvl w:ilvl="5" w:tplc="041B0005" w:tentative="1">
      <w:start w:val="1"/>
      <w:numFmt w:val="bullet"/>
      <w:lvlText w:val=""/>
      <w:lvlJc w:val="left"/>
      <w:pPr>
        <w:tabs>
          <w:tab w:val="num" w:pos="4387"/>
        </w:tabs>
        <w:ind w:left="4387" w:hanging="360"/>
      </w:pPr>
      <w:rPr>
        <w:rFonts w:ascii="Wingdings" w:hAnsi="Wingdings" w:hint="default"/>
      </w:rPr>
    </w:lvl>
    <w:lvl w:ilvl="6" w:tplc="041B0001" w:tentative="1">
      <w:start w:val="1"/>
      <w:numFmt w:val="bullet"/>
      <w:lvlText w:val=""/>
      <w:lvlJc w:val="left"/>
      <w:pPr>
        <w:tabs>
          <w:tab w:val="num" w:pos="5107"/>
        </w:tabs>
        <w:ind w:left="5107" w:hanging="360"/>
      </w:pPr>
      <w:rPr>
        <w:rFonts w:ascii="Symbol" w:hAnsi="Symbol" w:hint="default"/>
      </w:rPr>
    </w:lvl>
    <w:lvl w:ilvl="7" w:tplc="041B0003" w:tentative="1">
      <w:start w:val="1"/>
      <w:numFmt w:val="bullet"/>
      <w:lvlText w:val="o"/>
      <w:lvlJc w:val="left"/>
      <w:pPr>
        <w:tabs>
          <w:tab w:val="num" w:pos="5827"/>
        </w:tabs>
        <w:ind w:left="5827" w:hanging="360"/>
      </w:pPr>
      <w:rPr>
        <w:rFonts w:ascii="Courier New" w:hAnsi="Courier New" w:cs="Courier New" w:hint="default"/>
      </w:rPr>
    </w:lvl>
    <w:lvl w:ilvl="8" w:tplc="041B0005" w:tentative="1">
      <w:start w:val="1"/>
      <w:numFmt w:val="bullet"/>
      <w:lvlText w:val=""/>
      <w:lvlJc w:val="left"/>
      <w:pPr>
        <w:tabs>
          <w:tab w:val="num" w:pos="6547"/>
        </w:tabs>
        <w:ind w:left="6547" w:hanging="360"/>
      </w:pPr>
      <w:rPr>
        <w:rFonts w:ascii="Wingdings" w:hAnsi="Wingdings" w:hint="default"/>
      </w:rPr>
    </w:lvl>
  </w:abstractNum>
  <w:abstractNum w:abstractNumId="25" w15:restartNumberingAfterBreak="0">
    <w:nsid w:val="47F54DE6"/>
    <w:multiLevelType w:val="hybridMultilevel"/>
    <w:tmpl w:val="3B128EEE"/>
    <w:lvl w:ilvl="0" w:tplc="3F4819C0">
      <w:start w:val="1"/>
      <w:numFmt w:val="bullet"/>
      <w:lvlText w:val="-"/>
      <w:lvlJc w:val="left"/>
      <w:pPr>
        <w:ind w:left="660" w:hanging="360"/>
      </w:pPr>
      <w:rPr>
        <w:rFonts w:ascii="Times New Roman" w:eastAsia="Times New Roman" w:hAnsi="Times New Roman" w:cs="Times New Roman" w:hint="default"/>
      </w:rPr>
    </w:lvl>
    <w:lvl w:ilvl="1" w:tplc="041B0003" w:tentative="1">
      <w:start w:val="1"/>
      <w:numFmt w:val="bullet"/>
      <w:lvlText w:val="o"/>
      <w:lvlJc w:val="left"/>
      <w:pPr>
        <w:ind w:left="1380" w:hanging="360"/>
      </w:pPr>
      <w:rPr>
        <w:rFonts w:ascii="Courier New" w:hAnsi="Courier New" w:cs="Courier New" w:hint="default"/>
      </w:rPr>
    </w:lvl>
    <w:lvl w:ilvl="2" w:tplc="041B0005" w:tentative="1">
      <w:start w:val="1"/>
      <w:numFmt w:val="bullet"/>
      <w:lvlText w:val=""/>
      <w:lvlJc w:val="left"/>
      <w:pPr>
        <w:ind w:left="2100" w:hanging="360"/>
      </w:pPr>
      <w:rPr>
        <w:rFonts w:ascii="Wingdings" w:hAnsi="Wingdings" w:hint="default"/>
      </w:rPr>
    </w:lvl>
    <w:lvl w:ilvl="3" w:tplc="041B0001" w:tentative="1">
      <w:start w:val="1"/>
      <w:numFmt w:val="bullet"/>
      <w:lvlText w:val=""/>
      <w:lvlJc w:val="left"/>
      <w:pPr>
        <w:ind w:left="2820" w:hanging="360"/>
      </w:pPr>
      <w:rPr>
        <w:rFonts w:ascii="Symbol" w:hAnsi="Symbol" w:hint="default"/>
      </w:rPr>
    </w:lvl>
    <w:lvl w:ilvl="4" w:tplc="041B0003" w:tentative="1">
      <w:start w:val="1"/>
      <w:numFmt w:val="bullet"/>
      <w:lvlText w:val="o"/>
      <w:lvlJc w:val="left"/>
      <w:pPr>
        <w:ind w:left="3540" w:hanging="360"/>
      </w:pPr>
      <w:rPr>
        <w:rFonts w:ascii="Courier New" w:hAnsi="Courier New" w:cs="Courier New" w:hint="default"/>
      </w:rPr>
    </w:lvl>
    <w:lvl w:ilvl="5" w:tplc="041B0005" w:tentative="1">
      <w:start w:val="1"/>
      <w:numFmt w:val="bullet"/>
      <w:lvlText w:val=""/>
      <w:lvlJc w:val="left"/>
      <w:pPr>
        <w:ind w:left="4260" w:hanging="360"/>
      </w:pPr>
      <w:rPr>
        <w:rFonts w:ascii="Wingdings" w:hAnsi="Wingdings" w:hint="default"/>
      </w:rPr>
    </w:lvl>
    <w:lvl w:ilvl="6" w:tplc="041B0001" w:tentative="1">
      <w:start w:val="1"/>
      <w:numFmt w:val="bullet"/>
      <w:lvlText w:val=""/>
      <w:lvlJc w:val="left"/>
      <w:pPr>
        <w:ind w:left="4980" w:hanging="360"/>
      </w:pPr>
      <w:rPr>
        <w:rFonts w:ascii="Symbol" w:hAnsi="Symbol" w:hint="default"/>
      </w:rPr>
    </w:lvl>
    <w:lvl w:ilvl="7" w:tplc="041B0003" w:tentative="1">
      <w:start w:val="1"/>
      <w:numFmt w:val="bullet"/>
      <w:lvlText w:val="o"/>
      <w:lvlJc w:val="left"/>
      <w:pPr>
        <w:ind w:left="5700" w:hanging="360"/>
      </w:pPr>
      <w:rPr>
        <w:rFonts w:ascii="Courier New" w:hAnsi="Courier New" w:cs="Courier New" w:hint="default"/>
      </w:rPr>
    </w:lvl>
    <w:lvl w:ilvl="8" w:tplc="041B0005" w:tentative="1">
      <w:start w:val="1"/>
      <w:numFmt w:val="bullet"/>
      <w:lvlText w:val=""/>
      <w:lvlJc w:val="left"/>
      <w:pPr>
        <w:ind w:left="6420" w:hanging="360"/>
      </w:pPr>
      <w:rPr>
        <w:rFonts w:ascii="Wingdings" w:hAnsi="Wingdings" w:hint="default"/>
      </w:rPr>
    </w:lvl>
  </w:abstractNum>
  <w:abstractNum w:abstractNumId="26" w15:restartNumberingAfterBreak="0">
    <w:nsid w:val="48F240B8"/>
    <w:multiLevelType w:val="hybridMultilevel"/>
    <w:tmpl w:val="63005B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966001C"/>
    <w:multiLevelType w:val="hybridMultilevel"/>
    <w:tmpl w:val="3C8E8886"/>
    <w:lvl w:ilvl="0" w:tplc="4A8440C6">
      <w:start w:val="1"/>
      <w:numFmt w:val="bullet"/>
      <w:lvlText w:val="-"/>
      <w:lvlJc w:val="left"/>
      <w:pPr>
        <w:ind w:left="1020" w:hanging="360"/>
      </w:pPr>
      <w:rPr>
        <w:rFonts w:ascii="Times New Roman" w:eastAsia="Times New Roman" w:hAnsi="Times New Roman" w:cs="Times New Roman" w:hint="default"/>
      </w:rPr>
    </w:lvl>
    <w:lvl w:ilvl="1" w:tplc="041B0003" w:tentative="1">
      <w:start w:val="1"/>
      <w:numFmt w:val="bullet"/>
      <w:lvlText w:val="o"/>
      <w:lvlJc w:val="left"/>
      <w:pPr>
        <w:ind w:left="1740" w:hanging="360"/>
      </w:pPr>
      <w:rPr>
        <w:rFonts w:ascii="Courier New" w:hAnsi="Courier New" w:cs="Courier New" w:hint="default"/>
      </w:rPr>
    </w:lvl>
    <w:lvl w:ilvl="2" w:tplc="041B0005" w:tentative="1">
      <w:start w:val="1"/>
      <w:numFmt w:val="bullet"/>
      <w:lvlText w:val=""/>
      <w:lvlJc w:val="left"/>
      <w:pPr>
        <w:ind w:left="2460" w:hanging="360"/>
      </w:pPr>
      <w:rPr>
        <w:rFonts w:ascii="Wingdings" w:hAnsi="Wingdings" w:hint="default"/>
      </w:rPr>
    </w:lvl>
    <w:lvl w:ilvl="3" w:tplc="041B0001" w:tentative="1">
      <w:start w:val="1"/>
      <w:numFmt w:val="bullet"/>
      <w:lvlText w:val=""/>
      <w:lvlJc w:val="left"/>
      <w:pPr>
        <w:ind w:left="3180" w:hanging="360"/>
      </w:pPr>
      <w:rPr>
        <w:rFonts w:ascii="Symbol" w:hAnsi="Symbol" w:hint="default"/>
      </w:rPr>
    </w:lvl>
    <w:lvl w:ilvl="4" w:tplc="041B0003" w:tentative="1">
      <w:start w:val="1"/>
      <w:numFmt w:val="bullet"/>
      <w:lvlText w:val="o"/>
      <w:lvlJc w:val="left"/>
      <w:pPr>
        <w:ind w:left="3900" w:hanging="360"/>
      </w:pPr>
      <w:rPr>
        <w:rFonts w:ascii="Courier New" w:hAnsi="Courier New" w:cs="Courier New" w:hint="default"/>
      </w:rPr>
    </w:lvl>
    <w:lvl w:ilvl="5" w:tplc="041B0005" w:tentative="1">
      <w:start w:val="1"/>
      <w:numFmt w:val="bullet"/>
      <w:lvlText w:val=""/>
      <w:lvlJc w:val="left"/>
      <w:pPr>
        <w:ind w:left="4620" w:hanging="360"/>
      </w:pPr>
      <w:rPr>
        <w:rFonts w:ascii="Wingdings" w:hAnsi="Wingdings" w:hint="default"/>
      </w:rPr>
    </w:lvl>
    <w:lvl w:ilvl="6" w:tplc="041B0001" w:tentative="1">
      <w:start w:val="1"/>
      <w:numFmt w:val="bullet"/>
      <w:lvlText w:val=""/>
      <w:lvlJc w:val="left"/>
      <w:pPr>
        <w:ind w:left="5340" w:hanging="360"/>
      </w:pPr>
      <w:rPr>
        <w:rFonts w:ascii="Symbol" w:hAnsi="Symbol" w:hint="default"/>
      </w:rPr>
    </w:lvl>
    <w:lvl w:ilvl="7" w:tplc="041B0003" w:tentative="1">
      <w:start w:val="1"/>
      <w:numFmt w:val="bullet"/>
      <w:lvlText w:val="o"/>
      <w:lvlJc w:val="left"/>
      <w:pPr>
        <w:ind w:left="6060" w:hanging="360"/>
      </w:pPr>
      <w:rPr>
        <w:rFonts w:ascii="Courier New" w:hAnsi="Courier New" w:cs="Courier New" w:hint="default"/>
      </w:rPr>
    </w:lvl>
    <w:lvl w:ilvl="8" w:tplc="041B0005" w:tentative="1">
      <w:start w:val="1"/>
      <w:numFmt w:val="bullet"/>
      <w:lvlText w:val=""/>
      <w:lvlJc w:val="left"/>
      <w:pPr>
        <w:ind w:left="6780" w:hanging="360"/>
      </w:pPr>
      <w:rPr>
        <w:rFonts w:ascii="Wingdings" w:hAnsi="Wingdings" w:hint="default"/>
      </w:rPr>
    </w:lvl>
  </w:abstractNum>
  <w:abstractNum w:abstractNumId="28" w15:restartNumberingAfterBreak="0">
    <w:nsid w:val="55B677D7"/>
    <w:multiLevelType w:val="hybridMultilevel"/>
    <w:tmpl w:val="26D646EC"/>
    <w:lvl w:ilvl="0" w:tplc="32AEB190">
      <w:start w:val="1"/>
      <w:numFmt w:val="decimal"/>
      <w:lvlText w:val="%1."/>
      <w:lvlJc w:val="left"/>
      <w:pPr>
        <w:ind w:left="786" w:hanging="360"/>
      </w:pPr>
      <w:rPr>
        <w:rFonts w:ascii="Times New Roman" w:eastAsia="Calibri" w:hAnsi="Times New Roman" w:cs="Times New Roman"/>
        <w:color w:val="auto"/>
      </w:rPr>
    </w:lvl>
    <w:lvl w:ilvl="1" w:tplc="041B0019" w:tentative="1">
      <w:start w:val="1"/>
      <w:numFmt w:val="lowerLetter"/>
      <w:lvlText w:val="%2."/>
      <w:lvlJc w:val="left"/>
      <w:pPr>
        <w:ind w:left="1546" w:hanging="360"/>
      </w:pPr>
    </w:lvl>
    <w:lvl w:ilvl="2" w:tplc="041B001B" w:tentative="1">
      <w:start w:val="1"/>
      <w:numFmt w:val="lowerRoman"/>
      <w:lvlText w:val="%3."/>
      <w:lvlJc w:val="right"/>
      <w:pPr>
        <w:ind w:left="2266" w:hanging="180"/>
      </w:pPr>
    </w:lvl>
    <w:lvl w:ilvl="3" w:tplc="041B000F" w:tentative="1">
      <w:start w:val="1"/>
      <w:numFmt w:val="decimal"/>
      <w:lvlText w:val="%4."/>
      <w:lvlJc w:val="left"/>
      <w:pPr>
        <w:ind w:left="2986" w:hanging="360"/>
      </w:pPr>
    </w:lvl>
    <w:lvl w:ilvl="4" w:tplc="041B0019" w:tentative="1">
      <w:start w:val="1"/>
      <w:numFmt w:val="lowerLetter"/>
      <w:lvlText w:val="%5."/>
      <w:lvlJc w:val="left"/>
      <w:pPr>
        <w:ind w:left="3706" w:hanging="360"/>
      </w:pPr>
    </w:lvl>
    <w:lvl w:ilvl="5" w:tplc="041B001B" w:tentative="1">
      <w:start w:val="1"/>
      <w:numFmt w:val="lowerRoman"/>
      <w:lvlText w:val="%6."/>
      <w:lvlJc w:val="right"/>
      <w:pPr>
        <w:ind w:left="4426" w:hanging="180"/>
      </w:pPr>
    </w:lvl>
    <w:lvl w:ilvl="6" w:tplc="041B000F" w:tentative="1">
      <w:start w:val="1"/>
      <w:numFmt w:val="decimal"/>
      <w:lvlText w:val="%7."/>
      <w:lvlJc w:val="left"/>
      <w:pPr>
        <w:ind w:left="5146" w:hanging="360"/>
      </w:pPr>
    </w:lvl>
    <w:lvl w:ilvl="7" w:tplc="041B0019" w:tentative="1">
      <w:start w:val="1"/>
      <w:numFmt w:val="lowerLetter"/>
      <w:lvlText w:val="%8."/>
      <w:lvlJc w:val="left"/>
      <w:pPr>
        <w:ind w:left="5866" w:hanging="360"/>
      </w:pPr>
    </w:lvl>
    <w:lvl w:ilvl="8" w:tplc="041B001B" w:tentative="1">
      <w:start w:val="1"/>
      <w:numFmt w:val="lowerRoman"/>
      <w:lvlText w:val="%9."/>
      <w:lvlJc w:val="right"/>
      <w:pPr>
        <w:ind w:left="6586" w:hanging="180"/>
      </w:pPr>
    </w:lvl>
  </w:abstractNum>
  <w:abstractNum w:abstractNumId="29" w15:restartNumberingAfterBreak="0">
    <w:nsid w:val="56B77C08"/>
    <w:multiLevelType w:val="hybridMultilevel"/>
    <w:tmpl w:val="11A8D6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6EF49DD"/>
    <w:multiLevelType w:val="hybridMultilevel"/>
    <w:tmpl w:val="B1467D5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75732FE"/>
    <w:multiLevelType w:val="hybridMultilevel"/>
    <w:tmpl w:val="F88A6640"/>
    <w:lvl w:ilvl="0" w:tplc="041B000B">
      <w:start w:val="1"/>
      <w:numFmt w:val="bullet"/>
      <w:lvlText w:val=""/>
      <w:lvlJc w:val="left"/>
      <w:pPr>
        <w:ind w:left="3600" w:hanging="360"/>
      </w:pPr>
      <w:rPr>
        <w:rFonts w:ascii="Wingdings" w:hAnsi="Wingdings" w:hint="default"/>
      </w:rPr>
    </w:lvl>
    <w:lvl w:ilvl="1" w:tplc="041B0003" w:tentative="1">
      <w:start w:val="1"/>
      <w:numFmt w:val="bullet"/>
      <w:lvlText w:val="o"/>
      <w:lvlJc w:val="left"/>
      <w:pPr>
        <w:ind w:left="4320" w:hanging="360"/>
      </w:pPr>
      <w:rPr>
        <w:rFonts w:ascii="Courier New" w:hAnsi="Courier New" w:cs="Courier New" w:hint="default"/>
      </w:rPr>
    </w:lvl>
    <w:lvl w:ilvl="2" w:tplc="041B0005" w:tentative="1">
      <w:start w:val="1"/>
      <w:numFmt w:val="bullet"/>
      <w:lvlText w:val=""/>
      <w:lvlJc w:val="left"/>
      <w:pPr>
        <w:ind w:left="5040" w:hanging="360"/>
      </w:pPr>
      <w:rPr>
        <w:rFonts w:ascii="Wingdings" w:hAnsi="Wingdings" w:hint="default"/>
      </w:rPr>
    </w:lvl>
    <w:lvl w:ilvl="3" w:tplc="041B0001" w:tentative="1">
      <w:start w:val="1"/>
      <w:numFmt w:val="bullet"/>
      <w:lvlText w:val=""/>
      <w:lvlJc w:val="left"/>
      <w:pPr>
        <w:ind w:left="5760" w:hanging="360"/>
      </w:pPr>
      <w:rPr>
        <w:rFonts w:ascii="Symbol" w:hAnsi="Symbol" w:hint="default"/>
      </w:rPr>
    </w:lvl>
    <w:lvl w:ilvl="4" w:tplc="041B0003" w:tentative="1">
      <w:start w:val="1"/>
      <w:numFmt w:val="bullet"/>
      <w:lvlText w:val="o"/>
      <w:lvlJc w:val="left"/>
      <w:pPr>
        <w:ind w:left="6480" w:hanging="360"/>
      </w:pPr>
      <w:rPr>
        <w:rFonts w:ascii="Courier New" w:hAnsi="Courier New" w:cs="Courier New" w:hint="default"/>
      </w:rPr>
    </w:lvl>
    <w:lvl w:ilvl="5" w:tplc="041B0005" w:tentative="1">
      <w:start w:val="1"/>
      <w:numFmt w:val="bullet"/>
      <w:lvlText w:val=""/>
      <w:lvlJc w:val="left"/>
      <w:pPr>
        <w:ind w:left="7200" w:hanging="360"/>
      </w:pPr>
      <w:rPr>
        <w:rFonts w:ascii="Wingdings" w:hAnsi="Wingdings" w:hint="default"/>
      </w:rPr>
    </w:lvl>
    <w:lvl w:ilvl="6" w:tplc="041B0001" w:tentative="1">
      <w:start w:val="1"/>
      <w:numFmt w:val="bullet"/>
      <w:lvlText w:val=""/>
      <w:lvlJc w:val="left"/>
      <w:pPr>
        <w:ind w:left="7920" w:hanging="360"/>
      </w:pPr>
      <w:rPr>
        <w:rFonts w:ascii="Symbol" w:hAnsi="Symbol" w:hint="default"/>
      </w:rPr>
    </w:lvl>
    <w:lvl w:ilvl="7" w:tplc="041B0003" w:tentative="1">
      <w:start w:val="1"/>
      <w:numFmt w:val="bullet"/>
      <w:lvlText w:val="o"/>
      <w:lvlJc w:val="left"/>
      <w:pPr>
        <w:ind w:left="8640" w:hanging="360"/>
      </w:pPr>
      <w:rPr>
        <w:rFonts w:ascii="Courier New" w:hAnsi="Courier New" w:cs="Courier New" w:hint="default"/>
      </w:rPr>
    </w:lvl>
    <w:lvl w:ilvl="8" w:tplc="041B0005" w:tentative="1">
      <w:start w:val="1"/>
      <w:numFmt w:val="bullet"/>
      <w:lvlText w:val=""/>
      <w:lvlJc w:val="left"/>
      <w:pPr>
        <w:ind w:left="9360" w:hanging="360"/>
      </w:pPr>
      <w:rPr>
        <w:rFonts w:ascii="Wingdings" w:hAnsi="Wingdings" w:hint="default"/>
      </w:rPr>
    </w:lvl>
  </w:abstractNum>
  <w:abstractNum w:abstractNumId="32" w15:restartNumberingAfterBreak="0">
    <w:nsid w:val="71AD5BFE"/>
    <w:multiLevelType w:val="hybridMultilevel"/>
    <w:tmpl w:val="A7F29B2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4A82F60"/>
    <w:multiLevelType w:val="hybridMultilevel"/>
    <w:tmpl w:val="62441F2C"/>
    <w:lvl w:ilvl="0" w:tplc="C7BE5794">
      <w:start w:val="1"/>
      <w:numFmt w:val="bullet"/>
      <w:lvlText w:val="-"/>
      <w:lvlJc w:val="left"/>
      <w:pPr>
        <w:ind w:left="600" w:hanging="360"/>
      </w:pPr>
      <w:rPr>
        <w:rFonts w:ascii="Times New Roman" w:eastAsia="Times New Roman" w:hAnsi="Times New Roman" w:cs="Times New Roman" w:hint="default"/>
      </w:rPr>
    </w:lvl>
    <w:lvl w:ilvl="1" w:tplc="041B0003" w:tentative="1">
      <w:start w:val="1"/>
      <w:numFmt w:val="bullet"/>
      <w:lvlText w:val="o"/>
      <w:lvlJc w:val="left"/>
      <w:pPr>
        <w:ind w:left="1320" w:hanging="360"/>
      </w:pPr>
      <w:rPr>
        <w:rFonts w:ascii="Courier New" w:hAnsi="Courier New" w:cs="Courier New" w:hint="default"/>
      </w:rPr>
    </w:lvl>
    <w:lvl w:ilvl="2" w:tplc="041B0005" w:tentative="1">
      <w:start w:val="1"/>
      <w:numFmt w:val="bullet"/>
      <w:lvlText w:val=""/>
      <w:lvlJc w:val="left"/>
      <w:pPr>
        <w:ind w:left="2040" w:hanging="360"/>
      </w:pPr>
      <w:rPr>
        <w:rFonts w:ascii="Wingdings" w:hAnsi="Wingdings" w:hint="default"/>
      </w:rPr>
    </w:lvl>
    <w:lvl w:ilvl="3" w:tplc="041B0001" w:tentative="1">
      <w:start w:val="1"/>
      <w:numFmt w:val="bullet"/>
      <w:lvlText w:val=""/>
      <w:lvlJc w:val="left"/>
      <w:pPr>
        <w:ind w:left="2760" w:hanging="360"/>
      </w:pPr>
      <w:rPr>
        <w:rFonts w:ascii="Symbol" w:hAnsi="Symbol" w:hint="default"/>
      </w:rPr>
    </w:lvl>
    <w:lvl w:ilvl="4" w:tplc="041B0003" w:tentative="1">
      <w:start w:val="1"/>
      <w:numFmt w:val="bullet"/>
      <w:lvlText w:val="o"/>
      <w:lvlJc w:val="left"/>
      <w:pPr>
        <w:ind w:left="3480" w:hanging="360"/>
      </w:pPr>
      <w:rPr>
        <w:rFonts w:ascii="Courier New" w:hAnsi="Courier New" w:cs="Courier New" w:hint="default"/>
      </w:rPr>
    </w:lvl>
    <w:lvl w:ilvl="5" w:tplc="041B0005" w:tentative="1">
      <w:start w:val="1"/>
      <w:numFmt w:val="bullet"/>
      <w:lvlText w:val=""/>
      <w:lvlJc w:val="left"/>
      <w:pPr>
        <w:ind w:left="4200" w:hanging="360"/>
      </w:pPr>
      <w:rPr>
        <w:rFonts w:ascii="Wingdings" w:hAnsi="Wingdings" w:hint="default"/>
      </w:rPr>
    </w:lvl>
    <w:lvl w:ilvl="6" w:tplc="041B0001" w:tentative="1">
      <w:start w:val="1"/>
      <w:numFmt w:val="bullet"/>
      <w:lvlText w:val=""/>
      <w:lvlJc w:val="left"/>
      <w:pPr>
        <w:ind w:left="4920" w:hanging="360"/>
      </w:pPr>
      <w:rPr>
        <w:rFonts w:ascii="Symbol" w:hAnsi="Symbol" w:hint="default"/>
      </w:rPr>
    </w:lvl>
    <w:lvl w:ilvl="7" w:tplc="041B0003" w:tentative="1">
      <w:start w:val="1"/>
      <w:numFmt w:val="bullet"/>
      <w:lvlText w:val="o"/>
      <w:lvlJc w:val="left"/>
      <w:pPr>
        <w:ind w:left="5640" w:hanging="360"/>
      </w:pPr>
      <w:rPr>
        <w:rFonts w:ascii="Courier New" w:hAnsi="Courier New" w:cs="Courier New" w:hint="default"/>
      </w:rPr>
    </w:lvl>
    <w:lvl w:ilvl="8" w:tplc="041B0005" w:tentative="1">
      <w:start w:val="1"/>
      <w:numFmt w:val="bullet"/>
      <w:lvlText w:val=""/>
      <w:lvlJc w:val="left"/>
      <w:pPr>
        <w:ind w:left="6360" w:hanging="360"/>
      </w:pPr>
      <w:rPr>
        <w:rFonts w:ascii="Wingdings" w:hAnsi="Wingdings" w:hint="default"/>
      </w:rPr>
    </w:lvl>
  </w:abstractNum>
  <w:abstractNum w:abstractNumId="34" w15:restartNumberingAfterBreak="0">
    <w:nsid w:val="74D2608A"/>
    <w:multiLevelType w:val="hybridMultilevel"/>
    <w:tmpl w:val="C84CA28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717017E"/>
    <w:multiLevelType w:val="hybridMultilevel"/>
    <w:tmpl w:val="44EA12E2"/>
    <w:lvl w:ilvl="0" w:tplc="C16CF81E">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6" w15:restartNumberingAfterBreak="0">
    <w:nsid w:val="772527F4"/>
    <w:multiLevelType w:val="hybridMultilevel"/>
    <w:tmpl w:val="0B168AD6"/>
    <w:lvl w:ilvl="0" w:tplc="041B000B">
      <w:start w:val="1"/>
      <w:numFmt w:val="bullet"/>
      <w:lvlText w:val=""/>
      <w:lvlJc w:val="left"/>
      <w:pPr>
        <w:ind w:left="3600" w:hanging="360"/>
      </w:pPr>
      <w:rPr>
        <w:rFonts w:ascii="Wingdings" w:hAnsi="Wingdings" w:hint="default"/>
      </w:rPr>
    </w:lvl>
    <w:lvl w:ilvl="1" w:tplc="041B0003" w:tentative="1">
      <w:start w:val="1"/>
      <w:numFmt w:val="bullet"/>
      <w:lvlText w:val="o"/>
      <w:lvlJc w:val="left"/>
      <w:pPr>
        <w:ind w:left="4320" w:hanging="360"/>
      </w:pPr>
      <w:rPr>
        <w:rFonts w:ascii="Courier New" w:hAnsi="Courier New" w:cs="Courier New" w:hint="default"/>
      </w:rPr>
    </w:lvl>
    <w:lvl w:ilvl="2" w:tplc="041B0005" w:tentative="1">
      <w:start w:val="1"/>
      <w:numFmt w:val="bullet"/>
      <w:lvlText w:val=""/>
      <w:lvlJc w:val="left"/>
      <w:pPr>
        <w:ind w:left="5040" w:hanging="360"/>
      </w:pPr>
      <w:rPr>
        <w:rFonts w:ascii="Wingdings" w:hAnsi="Wingdings" w:hint="default"/>
      </w:rPr>
    </w:lvl>
    <w:lvl w:ilvl="3" w:tplc="041B0001" w:tentative="1">
      <w:start w:val="1"/>
      <w:numFmt w:val="bullet"/>
      <w:lvlText w:val=""/>
      <w:lvlJc w:val="left"/>
      <w:pPr>
        <w:ind w:left="5760" w:hanging="360"/>
      </w:pPr>
      <w:rPr>
        <w:rFonts w:ascii="Symbol" w:hAnsi="Symbol" w:hint="default"/>
      </w:rPr>
    </w:lvl>
    <w:lvl w:ilvl="4" w:tplc="041B0003" w:tentative="1">
      <w:start w:val="1"/>
      <w:numFmt w:val="bullet"/>
      <w:lvlText w:val="o"/>
      <w:lvlJc w:val="left"/>
      <w:pPr>
        <w:ind w:left="6480" w:hanging="360"/>
      </w:pPr>
      <w:rPr>
        <w:rFonts w:ascii="Courier New" w:hAnsi="Courier New" w:cs="Courier New" w:hint="default"/>
      </w:rPr>
    </w:lvl>
    <w:lvl w:ilvl="5" w:tplc="041B0005" w:tentative="1">
      <w:start w:val="1"/>
      <w:numFmt w:val="bullet"/>
      <w:lvlText w:val=""/>
      <w:lvlJc w:val="left"/>
      <w:pPr>
        <w:ind w:left="7200" w:hanging="360"/>
      </w:pPr>
      <w:rPr>
        <w:rFonts w:ascii="Wingdings" w:hAnsi="Wingdings" w:hint="default"/>
      </w:rPr>
    </w:lvl>
    <w:lvl w:ilvl="6" w:tplc="041B0001" w:tentative="1">
      <w:start w:val="1"/>
      <w:numFmt w:val="bullet"/>
      <w:lvlText w:val=""/>
      <w:lvlJc w:val="left"/>
      <w:pPr>
        <w:ind w:left="7920" w:hanging="360"/>
      </w:pPr>
      <w:rPr>
        <w:rFonts w:ascii="Symbol" w:hAnsi="Symbol" w:hint="default"/>
      </w:rPr>
    </w:lvl>
    <w:lvl w:ilvl="7" w:tplc="041B0003" w:tentative="1">
      <w:start w:val="1"/>
      <w:numFmt w:val="bullet"/>
      <w:lvlText w:val="o"/>
      <w:lvlJc w:val="left"/>
      <w:pPr>
        <w:ind w:left="8640" w:hanging="360"/>
      </w:pPr>
      <w:rPr>
        <w:rFonts w:ascii="Courier New" w:hAnsi="Courier New" w:cs="Courier New" w:hint="default"/>
      </w:rPr>
    </w:lvl>
    <w:lvl w:ilvl="8" w:tplc="041B0005" w:tentative="1">
      <w:start w:val="1"/>
      <w:numFmt w:val="bullet"/>
      <w:lvlText w:val=""/>
      <w:lvlJc w:val="left"/>
      <w:pPr>
        <w:ind w:left="9360" w:hanging="360"/>
      </w:pPr>
      <w:rPr>
        <w:rFonts w:ascii="Wingdings" w:hAnsi="Wingdings" w:hint="default"/>
      </w:rPr>
    </w:lvl>
  </w:abstractNum>
  <w:abstractNum w:abstractNumId="37" w15:restartNumberingAfterBreak="0">
    <w:nsid w:val="77303EAE"/>
    <w:multiLevelType w:val="hybridMultilevel"/>
    <w:tmpl w:val="4868252C"/>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8" w15:restartNumberingAfterBreak="0">
    <w:nsid w:val="794B072B"/>
    <w:multiLevelType w:val="multilevel"/>
    <w:tmpl w:val="9B0806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6"/>
  </w:num>
  <w:num w:numId="2">
    <w:abstractNumId w:val="38"/>
  </w:num>
  <w:num w:numId="3">
    <w:abstractNumId w:val="10"/>
  </w:num>
  <w:num w:numId="4">
    <w:abstractNumId w:val="25"/>
  </w:num>
  <w:num w:numId="5">
    <w:abstractNumId w:val="27"/>
  </w:num>
  <w:num w:numId="6">
    <w:abstractNumId w:val="11"/>
  </w:num>
  <w:num w:numId="7">
    <w:abstractNumId w:val="33"/>
  </w:num>
  <w:num w:numId="8">
    <w:abstractNumId w:val="1"/>
  </w:num>
  <w:num w:numId="9">
    <w:abstractNumId w:val="37"/>
  </w:num>
  <w:num w:numId="10">
    <w:abstractNumId w:val="13"/>
  </w:num>
  <w:num w:numId="11">
    <w:abstractNumId w:val="30"/>
  </w:num>
  <w:num w:numId="12">
    <w:abstractNumId w:val="21"/>
  </w:num>
  <w:num w:numId="13">
    <w:abstractNumId w:val="20"/>
  </w:num>
  <w:num w:numId="14">
    <w:abstractNumId w:val="29"/>
  </w:num>
  <w:num w:numId="15">
    <w:abstractNumId w:val="5"/>
  </w:num>
  <w:num w:numId="16">
    <w:abstractNumId w:val="2"/>
  </w:num>
  <w:num w:numId="17">
    <w:abstractNumId w:val="36"/>
  </w:num>
  <w:num w:numId="18">
    <w:abstractNumId w:val="31"/>
  </w:num>
  <w:num w:numId="19">
    <w:abstractNumId w:val="15"/>
  </w:num>
  <w:num w:numId="20">
    <w:abstractNumId w:val="34"/>
  </w:num>
  <w:num w:numId="21">
    <w:abstractNumId w:val="8"/>
  </w:num>
  <w:num w:numId="22">
    <w:abstractNumId w:val="9"/>
  </w:num>
  <w:num w:numId="23">
    <w:abstractNumId w:val="7"/>
  </w:num>
  <w:num w:numId="24">
    <w:abstractNumId w:val="35"/>
  </w:num>
  <w:num w:numId="25">
    <w:abstractNumId w:val="32"/>
  </w:num>
  <w:num w:numId="26">
    <w:abstractNumId w:val="14"/>
  </w:num>
  <w:num w:numId="27">
    <w:abstractNumId w:val="22"/>
  </w:num>
  <w:num w:numId="28">
    <w:abstractNumId w:val="6"/>
  </w:num>
  <w:num w:numId="29">
    <w:abstractNumId w:val="17"/>
  </w:num>
  <w:num w:numId="30">
    <w:abstractNumId w:val="18"/>
  </w:num>
  <w:num w:numId="31">
    <w:abstractNumId w:val="19"/>
  </w:num>
  <w:num w:numId="32">
    <w:abstractNumId w:val="28"/>
  </w:num>
  <w:num w:numId="33">
    <w:abstractNumId w:val="26"/>
  </w:num>
  <w:num w:numId="34">
    <w:abstractNumId w:val="4"/>
  </w:num>
  <w:num w:numId="35">
    <w:abstractNumId w:val="12"/>
  </w:num>
  <w:num w:numId="36">
    <w:abstractNumId w:val="23"/>
  </w:num>
  <w:num w:numId="37">
    <w:abstractNumId w:val="3"/>
  </w:num>
  <w:num w:numId="38">
    <w:abstractNumId w:val="24"/>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48D6"/>
    <w:rsid w:val="0000095F"/>
    <w:rsid w:val="00000EF6"/>
    <w:rsid w:val="000031C0"/>
    <w:rsid w:val="000046F9"/>
    <w:rsid w:val="000060C6"/>
    <w:rsid w:val="000105E1"/>
    <w:rsid w:val="00010C8B"/>
    <w:rsid w:val="00012C92"/>
    <w:rsid w:val="000147D6"/>
    <w:rsid w:val="0001519C"/>
    <w:rsid w:val="00016769"/>
    <w:rsid w:val="00017E9F"/>
    <w:rsid w:val="0002001F"/>
    <w:rsid w:val="00020F91"/>
    <w:rsid w:val="000252FA"/>
    <w:rsid w:val="000256DE"/>
    <w:rsid w:val="000262C5"/>
    <w:rsid w:val="00026997"/>
    <w:rsid w:val="00027684"/>
    <w:rsid w:val="00027701"/>
    <w:rsid w:val="000278D7"/>
    <w:rsid w:val="000279E1"/>
    <w:rsid w:val="00030999"/>
    <w:rsid w:val="000314AB"/>
    <w:rsid w:val="000322BE"/>
    <w:rsid w:val="00034200"/>
    <w:rsid w:val="000378DC"/>
    <w:rsid w:val="0004126B"/>
    <w:rsid w:val="00041A00"/>
    <w:rsid w:val="00044072"/>
    <w:rsid w:val="00045FBC"/>
    <w:rsid w:val="000508B4"/>
    <w:rsid w:val="00054DAE"/>
    <w:rsid w:val="0005607C"/>
    <w:rsid w:val="000612BA"/>
    <w:rsid w:val="00061FBE"/>
    <w:rsid w:val="000622CF"/>
    <w:rsid w:val="00062A41"/>
    <w:rsid w:val="00065A6B"/>
    <w:rsid w:val="00065D70"/>
    <w:rsid w:val="00067548"/>
    <w:rsid w:val="00067A81"/>
    <w:rsid w:val="00067FBD"/>
    <w:rsid w:val="000729E3"/>
    <w:rsid w:val="00074C15"/>
    <w:rsid w:val="00075FF3"/>
    <w:rsid w:val="000760CF"/>
    <w:rsid w:val="00077E2B"/>
    <w:rsid w:val="00082003"/>
    <w:rsid w:val="00084248"/>
    <w:rsid w:val="000844E7"/>
    <w:rsid w:val="00085F80"/>
    <w:rsid w:val="00086403"/>
    <w:rsid w:val="00086AC2"/>
    <w:rsid w:val="0009157F"/>
    <w:rsid w:val="00093352"/>
    <w:rsid w:val="00095CB1"/>
    <w:rsid w:val="00096B2A"/>
    <w:rsid w:val="000A012D"/>
    <w:rsid w:val="000A253A"/>
    <w:rsid w:val="000A2FB2"/>
    <w:rsid w:val="000A3036"/>
    <w:rsid w:val="000A3E01"/>
    <w:rsid w:val="000A4728"/>
    <w:rsid w:val="000A482E"/>
    <w:rsid w:val="000A5A56"/>
    <w:rsid w:val="000A68D4"/>
    <w:rsid w:val="000B3242"/>
    <w:rsid w:val="000B3C5A"/>
    <w:rsid w:val="000B52E3"/>
    <w:rsid w:val="000B576A"/>
    <w:rsid w:val="000B6F6F"/>
    <w:rsid w:val="000C23EB"/>
    <w:rsid w:val="000C3CDC"/>
    <w:rsid w:val="000C4954"/>
    <w:rsid w:val="000C4D6F"/>
    <w:rsid w:val="000C7AC5"/>
    <w:rsid w:val="000C7B20"/>
    <w:rsid w:val="000D6242"/>
    <w:rsid w:val="000D67FA"/>
    <w:rsid w:val="000D723E"/>
    <w:rsid w:val="000D7385"/>
    <w:rsid w:val="000D7ACB"/>
    <w:rsid w:val="000E06E8"/>
    <w:rsid w:val="000E0F25"/>
    <w:rsid w:val="000E0F2B"/>
    <w:rsid w:val="000E108F"/>
    <w:rsid w:val="000E2AA5"/>
    <w:rsid w:val="000E5B42"/>
    <w:rsid w:val="000E6870"/>
    <w:rsid w:val="000E7E10"/>
    <w:rsid w:val="000F0B48"/>
    <w:rsid w:val="000F32DC"/>
    <w:rsid w:val="000F3C01"/>
    <w:rsid w:val="000F6B18"/>
    <w:rsid w:val="00101357"/>
    <w:rsid w:val="00110068"/>
    <w:rsid w:val="001114F4"/>
    <w:rsid w:val="001147F7"/>
    <w:rsid w:val="00114B83"/>
    <w:rsid w:val="00116CF8"/>
    <w:rsid w:val="001173E7"/>
    <w:rsid w:val="001217C2"/>
    <w:rsid w:val="00122E40"/>
    <w:rsid w:val="001237B5"/>
    <w:rsid w:val="0012476B"/>
    <w:rsid w:val="001251BD"/>
    <w:rsid w:val="00126F94"/>
    <w:rsid w:val="0012726B"/>
    <w:rsid w:val="0012748B"/>
    <w:rsid w:val="0013088F"/>
    <w:rsid w:val="00130D33"/>
    <w:rsid w:val="00132382"/>
    <w:rsid w:val="001337E0"/>
    <w:rsid w:val="00135251"/>
    <w:rsid w:val="00135EF7"/>
    <w:rsid w:val="001369B7"/>
    <w:rsid w:val="00143AB2"/>
    <w:rsid w:val="00145BF6"/>
    <w:rsid w:val="0014654F"/>
    <w:rsid w:val="00146771"/>
    <w:rsid w:val="00150BB6"/>
    <w:rsid w:val="00151D84"/>
    <w:rsid w:val="001540A2"/>
    <w:rsid w:val="0015505F"/>
    <w:rsid w:val="0015591A"/>
    <w:rsid w:val="00157AA6"/>
    <w:rsid w:val="0016065E"/>
    <w:rsid w:val="00161E3D"/>
    <w:rsid w:val="0016413E"/>
    <w:rsid w:val="001647A6"/>
    <w:rsid w:val="00165240"/>
    <w:rsid w:val="00165925"/>
    <w:rsid w:val="00170D8C"/>
    <w:rsid w:val="001713E1"/>
    <w:rsid w:val="0017151A"/>
    <w:rsid w:val="00173F5B"/>
    <w:rsid w:val="00175614"/>
    <w:rsid w:val="001760E7"/>
    <w:rsid w:val="001779B7"/>
    <w:rsid w:val="00180D27"/>
    <w:rsid w:val="001817B4"/>
    <w:rsid w:val="00181A62"/>
    <w:rsid w:val="0018372F"/>
    <w:rsid w:val="00183839"/>
    <w:rsid w:val="001839F3"/>
    <w:rsid w:val="00184824"/>
    <w:rsid w:val="00184AD2"/>
    <w:rsid w:val="00184FD0"/>
    <w:rsid w:val="00190EA4"/>
    <w:rsid w:val="001927DA"/>
    <w:rsid w:val="0019359B"/>
    <w:rsid w:val="00196537"/>
    <w:rsid w:val="001A0874"/>
    <w:rsid w:val="001A0A56"/>
    <w:rsid w:val="001A0D03"/>
    <w:rsid w:val="001A3D00"/>
    <w:rsid w:val="001A4324"/>
    <w:rsid w:val="001A5D13"/>
    <w:rsid w:val="001A704F"/>
    <w:rsid w:val="001B1402"/>
    <w:rsid w:val="001B2411"/>
    <w:rsid w:val="001B399B"/>
    <w:rsid w:val="001B4490"/>
    <w:rsid w:val="001B4C05"/>
    <w:rsid w:val="001B558E"/>
    <w:rsid w:val="001B609E"/>
    <w:rsid w:val="001C14C9"/>
    <w:rsid w:val="001C589A"/>
    <w:rsid w:val="001C5A80"/>
    <w:rsid w:val="001C6142"/>
    <w:rsid w:val="001D077B"/>
    <w:rsid w:val="001D16BD"/>
    <w:rsid w:val="001D225D"/>
    <w:rsid w:val="001D2955"/>
    <w:rsid w:val="001D516E"/>
    <w:rsid w:val="001D713B"/>
    <w:rsid w:val="001E26EF"/>
    <w:rsid w:val="001E39F1"/>
    <w:rsid w:val="001E4C7C"/>
    <w:rsid w:val="001E522E"/>
    <w:rsid w:val="001E7A94"/>
    <w:rsid w:val="001F0151"/>
    <w:rsid w:val="001F036B"/>
    <w:rsid w:val="001F32CD"/>
    <w:rsid w:val="001F3A46"/>
    <w:rsid w:val="001F6945"/>
    <w:rsid w:val="00201233"/>
    <w:rsid w:val="0020145E"/>
    <w:rsid w:val="00201AF4"/>
    <w:rsid w:val="00201E73"/>
    <w:rsid w:val="0020279F"/>
    <w:rsid w:val="00202DBA"/>
    <w:rsid w:val="00202EC6"/>
    <w:rsid w:val="00204E08"/>
    <w:rsid w:val="0020638C"/>
    <w:rsid w:val="002063C1"/>
    <w:rsid w:val="002075C0"/>
    <w:rsid w:val="00211C73"/>
    <w:rsid w:val="00212DF8"/>
    <w:rsid w:val="0021315D"/>
    <w:rsid w:val="00213DE4"/>
    <w:rsid w:val="002155CE"/>
    <w:rsid w:val="002171B8"/>
    <w:rsid w:val="002179A1"/>
    <w:rsid w:val="00220AEE"/>
    <w:rsid w:val="00221A33"/>
    <w:rsid w:val="00225119"/>
    <w:rsid w:val="002255A0"/>
    <w:rsid w:val="002307BF"/>
    <w:rsid w:val="0023128E"/>
    <w:rsid w:val="00232432"/>
    <w:rsid w:val="00232A31"/>
    <w:rsid w:val="002348AA"/>
    <w:rsid w:val="002358B3"/>
    <w:rsid w:val="00236BE6"/>
    <w:rsid w:val="00236EC6"/>
    <w:rsid w:val="00237ECA"/>
    <w:rsid w:val="002416B1"/>
    <w:rsid w:val="00241DFC"/>
    <w:rsid w:val="00242865"/>
    <w:rsid w:val="002429D0"/>
    <w:rsid w:val="00243E5E"/>
    <w:rsid w:val="00243F7A"/>
    <w:rsid w:val="00244716"/>
    <w:rsid w:val="00246787"/>
    <w:rsid w:val="00247080"/>
    <w:rsid w:val="00250348"/>
    <w:rsid w:val="002519E3"/>
    <w:rsid w:val="00252C29"/>
    <w:rsid w:val="00252E8B"/>
    <w:rsid w:val="0025394D"/>
    <w:rsid w:val="00257583"/>
    <w:rsid w:val="00257AD6"/>
    <w:rsid w:val="00257D08"/>
    <w:rsid w:val="0026154E"/>
    <w:rsid w:val="00261A89"/>
    <w:rsid w:val="002629D0"/>
    <w:rsid w:val="00263324"/>
    <w:rsid w:val="0026398E"/>
    <w:rsid w:val="00265D25"/>
    <w:rsid w:val="00266166"/>
    <w:rsid w:val="002672F5"/>
    <w:rsid w:val="002719B0"/>
    <w:rsid w:val="00272023"/>
    <w:rsid w:val="00272826"/>
    <w:rsid w:val="00273403"/>
    <w:rsid w:val="00274540"/>
    <w:rsid w:val="002747AD"/>
    <w:rsid w:val="00275159"/>
    <w:rsid w:val="00275FE5"/>
    <w:rsid w:val="002763C3"/>
    <w:rsid w:val="002768B8"/>
    <w:rsid w:val="00282514"/>
    <w:rsid w:val="00282F40"/>
    <w:rsid w:val="00283122"/>
    <w:rsid w:val="0028314C"/>
    <w:rsid w:val="0028422B"/>
    <w:rsid w:val="00284E14"/>
    <w:rsid w:val="00287E17"/>
    <w:rsid w:val="00294726"/>
    <w:rsid w:val="002967C4"/>
    <w:rsid w:val="00297A9E"/>
    <w:rsid w:val="002A119B"/>
    <w:rsid w:val="002A1E45"/>
    <w:rsid w:val="002A2E58"/>
    <w:rsid w:val="002A319F"/>
    <w:rsid w:val="002A3C9D"/>
    <w:rsid w:val="002A48C1"/>
    <w:rsid w:val="002A5017"/>
    <w:rsid w:val="002A6BA9"/>
    <w:rsid w:val="002A6E22"/>
    <w:rsid w:val="002A74EB"/>
    <w:rsid w:val="002B0464"/>
    <w:rsid w:val="002B14E1"/>
    <w:rsid w:val="002B46A1"/>
    <w:rsid w:val="002C01C2"/>
    <w:rsid w:val="002C0E52"/>
    <w:rsid w:val="002C4D68"/>
    <w:rsid w:val="002C53EB"/>
    <w:rsid w:val="002C62B6"/>
    <w:rsid w:val="002C6EE7"/>
    <w:rsid w:val="002C7101"/>
    <w:rsid w:val="002C7494"/>
    <w:rsid w:val="002D2BC2"/>
    <w:rsid w:val="002D539E"/>
    <w:rsid w:val="002D5531"/>
    <w:rsid w:val="002D629A"/>
    <w:rsid w:val="002D771C"/>
    <w:rsid w:val="002E057C"/>
    <w:rsid w:val="002E095A"/>
    <w:rsid w:val="002E0C26"/>
    <w:rsid w:val="002E280D"/>
    <w:rsid w:val="002E2A9D"/>
    <w:rsid w:val="002E2DD6"/>
    <w:rsid w:val="002E3847"/>
    <w:rsid w:val="002E3F46"/>
    <w:rsid w:val="002E4845"/>
    <w:rsid w:val="002E4E84"/>
    <w:rsid w:val="002E601E"/>
    <w:rsid w:val="002E65EE"/>
    <w:rsid w:val="002E6D00"/>
    <w:rsid w:val="002F2134"/>
    <w:rsid w:val="002F29D1"/>
    <w:rsid w:val="002F5091"/>
    <w:rsid w:val="002F69EB"/>
    <w:rsid w:val="002F7185"/>
    <w:rsid w:val="00304196"/>
    <w:rsid w:val="00304765"/>
    <w:rsid w:val="00304C75"/>
    <w:rsid w:val="00306557"/>
    <w:rsid w:val="00307B2F"/>
    <w:rsid w:val="003104BF"/>
    <w:rsid w:val="00312948"/>
    <w:rsid w:val="0031567F"/>
    <w:rsid w:val="003167D8"/>
    <w:rsid w:val="00316F36"/>
    <w:rsid w:val="00316FD8"/>
    <w:rsid w:val="003213AC"/>
    <w:rsid w:val="0032421F"/>
    <w:rsid w:val="00325DCD"/>
    <w:rsid w:val="00325F93"/>
    <w:rsid w:val="003269E7"/>
    <w:rsid w:val="00326C8A"/>
    <w:rsid w:val="00327205"/>
    <w:rsid w:val="003313FA"/>
    <w:rsid w:val="003316FB"/>
    <w:rsid w:val="00333AEF"/>
    <w:rsid w:val="00334E22"/>
    <w:rsid w:val="00335983"/>
    <w:rsid w:val="00336194"/>
    <w:rsid w:val="003366B2"/>
    <w:rsid w:val="0034102B"/>
    <w:rsid w:val="00342EEB"/>
    <w:rsid w:val="003451E8"/>
    <w:rsid w:val="00345500"/>
    <w:rsid w:val="00345E57"/>
    <w:rsid w:val="00346062"/>
    <w:rsid w:val="00347131"/>
    <w:rsid w:val="00347A2E"/>
    <w:rsid w:val="0035029A"/>
    <w:rsid w:val="00350403"/>
    <w:rsid w:val="00352149"/>
    <w:rsid w:val="003523B1"/>
    <w:rsid w:val="00353729"/>
    <w:rsid w:val="00356C8A"/>
    <w:rsid w:val="00361FFE"/>
    <w:rsid w:val="00362428"/>
    <w:rsid w:val="003646AE"/>
    <w:rsid w:val="003654BD"/>
    <w:rsid w:val="003704BB"/>
    <w:rsid w:val="00370C32"/>
    <w:rsid w:val="00374636"/>
    <w:rsid w:val="00375DE2"/>
    <w:rsid w:val="00380C9C"/>
    <w:rsid w:val="00380D4D"/>
    <w:rsid w:val="00381379"/>
    <w:rsid w:val="00383952"/>
    <w:rsid w:val="00387917"/>
    <w:rsid w:val="003919E0"/>
    <w:rsid w:val="00392D79"/>
    <w:rsid w:val="00396B9E"/>
    <w:rsid w:val="00397AA4"/>
    <w:rsid w:val="003A2837"/>
    <w:rsid w:val="003A3964"/>
    <w:rsid w:val="003A410B"/>
    <w:rsid w:val="003A50FB"/>
    <w:rsid w:val="003A6848"/>
    <w:rsid w:val="003A77FE"/>
    <w:rsid w:val="003B164F"/>
    <w:rsid w:val="003B17C3"/>
    <w:rsid w:val="003B356A"/>
    <w:rsid w:val="003B488F"/>
    <w:rsid w:val="003B60FA"/>
    <w:rsid w:val="003B623E"/>
    <w:rsid w:val="003C27FF"/>
    <w:rsid w:val="003C3C28"/>
    <w:rsid w:val="003C7466"/>
    <w:rsid w:val="003C7511"/>
    <w:rsid w:val="003D02ED"/>
    <w:rsid w:val="003D0620"/>
    <w:rsid w:val="003D255A"/>
    <w:rsid w:val="003D281C"/>
    <w:rsid w:val="003D29F2"/>
    <w:rsid w:val="003D3A19"/>
    <w:rsid w:val="003D6597"/>
    <w:rsid w:val="003D7E56"/>
    <w:rsid w:val="003E1B07"/>
    <w:rsid w:val="003E3031"/>
    <w:rsid w:val="003E42A5"/>
    <w:rsid w:val="003E4BBE"/>
    <w:rsid w:val="003E6D54"/>
    <w:rsid w:val="003E76A7"/>
    <w:rsid w:val="003F08FF"/>
    <w:rsid w:val="003F3934"/>
    <w:rsid w:val="003F4198"/>
    <w:rsid w:val="003F4796"/>
    <w:rsid w:val="003F5FCF"/>
    <w:rsid w:val="003F6805"/>
    <w:rsid w:val="004000D7"/>
    <w:rsid w:val="004007B9"/>
    <w:rsid w:val="00402BBB"/>
    <w:rsid w:val="004078CE"/>
    <w:rsid w:val="004111DC"/>
    <w:rsid w:val="004124E4"/>
    <w:rsid w:val="004161DF"/>
    <w:rsid w:val="0042141C"/>
    <w:rsid w:val="00422CE7"/>
    <w:rsid w:val="004231DC"/>
    <w:rsid w:val="00424754"/>
    <w:rsid w:val="00424C4C"/>
    <w:rsid w:val="00425C1E"/>
    <w:rsid w:val="0042658B"/>
    <w:rsid w:val="00432121"/>
    <w:rsid w:val="00432D03"/>
    <w:rsid w:val="0043402B"/>
    <w:rsid w:val="0043505F"/>
    <w:rsid w:val="00436AAD"/>
    <w:rsid w:val="00436C5E"/>
    <w:rsid w:val="00436F91"/>
    <w:rsid w:val="004426B3"/>
    <w:rsid w:val="0044365D"/>
    <w:rsid w:val="004444F3"/>
    <w:rsid w:val="00444DE4"/>
    <w:rsid w:val="004455E0"/>
    <w:rsid w:val="00445880"/>
    <w:rsid w:val="0044616F"/>
    <w:rsid w:val="00446757"/>
    <w:rsid w:val="00446C38"/>
    <w:rsid w:val="00446F43"/>
    <w:rsid w:val="00450185"/>
    <w:rsid w:val="0045229E"/>
    <w:rsid w:val="00453065"/>
    <w:rsid w:val="00453593"/>
    <w:rsid w:val="004540D5"/>
    <w:rsid w:val="00454545"/>
    <w:rsid w:val="00455F39"/>
    <w:rsid w:val="00456BE2"/>
    <w:rsid w:val="00462A0D"/>
    <w:rsid w:val="00463D1C"/>
    <w:rsid w:val="004650F6"/>
    <w:rsid w:val="00465F44"/>
    <w:rsid w:val="004674AB"/>
    <w:rsid w:val="00467D09"/>
    <w:rsid w:val="00470FD8"/>
    <w:rsid w:val="00471034"/>
    <w:rsid w:val="00471B78"/>
    <w:rsid w:val="00473667"/>
    <w:rsid w:val="00473A66"/>
    <w:rsid w:val="00476ED2"/>
    <w:rsid w:val="00477E46"/>
    <w:rsid w:val="0048147F"/>
    <w:rsid w:val="00482ED7"/>
    <w:rsid w:val="004830D5"/>
    <w:rsid w:val="0048339B"/>
    <w:rsid w:val="00483787"/>
    <w:rsid w:val="0048401D"/>
    <w:rsid w:val="004910C5"/>
    <w:rsid w:val="004911CA"/>
    <w:rsid w:val="004912D0"/>
    <w:rsid w:val="0049174D"/>
    <w:rsid w:val="00496881"/>
    <w:rsid w:val="004A0374"/>
    <w:rsid w:val="004A36EA"/>
    <w:rsid w:val="004A7DB1"/>
    <w:rsid w:val="004B327E"/>
    <w:rsid w:val="004B48EB"/>
    <w:rsid w:val="004B5223"/>
    <w:rsid w:val="004B56BF"/>
    <w:rsid w:val="004B6CD5"/>
    <w:rsid w:val="004B6FA0"/>
    <w:rsid w:val="004C0012"/>
    <w:rsid w:val="004C48FD"/>
    <w:rsid w:val="004C5328"/>
    <w:rsid w:val="004C5504"/>
    <w:rsid w:val="004C6D9E"/>
    <w:rsid w:val="004D0F65"/>
    <w:rsid w:val="004D27BA"/>
    <w:rsid w:val="004D2F4F"/>
    <w:rsid w:val="004D3344"/>
    <w:rsid w:val="004D3886"/>
    <w:rsid w:val="004D40FB"/>
    <w:rsid w:val="004D7F67"/>
    <w:rsid w:val="004E1E62"/>
    <w:rsid w:val="004E4DF7"/>
    <w:rsid w:val="004E5170"/>
    <w:rsid w:val="004E56D4"/>
    <w:rsid w:val="004E6BEE"/>
    <w:rsid w:val="004E7DA6"/>
    <w:rsid w:val="004F1437"/>
    <w:rsid w:val="004F1A4C"/>
    <w:rsid w:val="004F1C59"/>
    <w:rsid w:val="004F22BC"/>
    <w:rsid w:val="004F2C23"/>
    <w:rsid w:val="004F2FAE"/>
    <w:rsid w:val="004F4C8D"/>
    <w:rsid w:val="004F6C2D"/>
    <w:rsid w:val="004F6C56"/>
    <w:rsid w:val="004F7FC1"/>
    <w:rsid w:val="00500459"/>
    <w:rsid w:val="00503A1F"/>
    <w:rsid w:val="0050427F"/>
    <w:rsid w:val="00506BE1"/>
    <w:rsid w:val="0050732F"/>
    <w:rsid w:val="005073B0"/>
    <w:rsid w:val="00507AFF"/>
    <w:rsid w:val="00507CE3"/>
    <w:rsid w:val="0051026F"/>
    <w:rsid w:val="00510D6A"/>
    <w:rsid w:val="00513DED"/>
    <w:rsid w:val="005165DF"/>
    <w:rsid w:val="00517DC4"/>
    <w:rsid w:val="005203A2"/>
    <w:rsid w:val="0052614B"/>
    <w:rsid w:val="005328A0"/>
    <w:rsid w:val="005347BC"/>
    <w:rsid w:val="00534988"/>
    <w:rsid w:val="0053573C"/>
    <w:rsid w:val="0053771F"/>
    <w:rsid w:val="00537A79"/>
    <w:rsid w:val="005429D5"/>
    <w:rsid w:val="00543501"/>
    <w:rsid w:val="00545A22"/>
    <w:rsid w:val="0054674F"/>
    <w:rsid w:val="0054696B"/>
    <w:rsid w:val="00547999"/>
    <w:rsid w:val="005525DC"/>
    <w:rsid w:val="00553056"/>
    <w:rsid w:val="005540E2"/>
    <w:rsid w:val="00554F36"/>
    <w:rsid w:val="005564AA"/>
    <w:rsid w:val="00556B93"/>
    <w:rsid w:val="005578B4"/>
    <w:rsid w:val="00560666"/>
    <w:rsid w:val="00561A41"/>
    <w:rsid w:val="00562CE6"/>
    <w:rsid w:val="00562DF4"/>
    <w:rsid w:val="00563514"/>
    <w:rsid w:val="0056720F"/>
    <w:rsid w:val="005716D2"/>
    <w:rsid w:val="00571927"/>
    <w:rsid w:val="00572774"/>
    <w:rsid w:val="00572AD0"/>
    <w:rsid w:val="00573191"/>
    <w:rsid w:val="00574F63"/>
    <w:rsid w:val="00575F6F"/>
    <w:rsid w:val="005807D2"/>
    <w:rsid w:val="005810A2"/>
    <w:rsid w:val="005817F9"/>
    <w:rsid w:val="00583489"/>
    <w:rsid w:val="00583BA5"/>
    <w:rsid w:val="00583D3C"/>
    <w:rsid w:val="00584F00"/>
    <w:rsid w:val="0058507A"/>
    <w:rsid w:val="00585112"/>
    <w:rsid w:val="00585816"/>
    <w:rsid w:val="00585937"/>
    <w:rsid w:val="00585A64"/>
    <w:rsid w:val="00587AC0"/>
    <w:rsid w:val="00590103"/>
    <w:rsid w:val="005905B6"/>
    <w:rsid w:val="0059096A"/>
    <w:rsid w:val="005915A0"/>
    <w:rsid w:val="00591DF8"/>
    <w:rsid w:val="00593CA9"/>
    <w:rsid w:val="005945C4"/>
    <w:rsid w:val="00595DA3"/>
    <w:rsid w:val="005967D1"/>
    <w:rsid w:val="005A2210"/>
    <w:rsid w:val="005A346C"/>
    <w:rsid w:val="005A474E"/>
    <w:rsid w:val="005A776E"/>
    <w:rsid w:val="005B0B01"/>
    <w:rsid w:val="005B0B92"/>
    <w:rsid w:val="005B1411"/>
    <w:rsid w:val="005B255F"/>
    <w:rsid w:val="005B3A61"/>
    <w:rsid w:val="005B49BA"/>
    <w:rsid w:val="005B53FD"/>
    <w:rsid w:val="005B5A53"/>
    <w:rsid w:val="005B6974"/>
    <w:rsid w:val="005B79F3"/>
    <w:rsid w:val="005C00D7"/>
    <w:rsid w:val="005C1A40"/>
    <w:rsid w:val="005C1B09"/>
    <w:rsid w:val="005C5705"/>
    <w:rsid w:val="005C65C8"/>
    <w:rsid w:val="005C7E9D"/>
    <w:rsid w:val="005D02BE"/>
    <w:rsid w:val="005D1276"/>
    <w:rsid w:val="005D1738"/>
    <w:rsid w:val="005D1D85"/>
    <w:rsid w:val="005D24D5"/>
    <w:rsid w:val="005D2D25"/>
    <w:rsid w:val="005D45EA"/>
    <w:rsid w:val="005D5BAC"/>
    <w:rsid w:val="005D695F"/>
    <w:rsid w:val="005E00C7"/>
    <w:rsid w:val="005E3756"/>
    <w:rsid w:val="005E436F"/>
    <w:rsid w:val="005E556A"/>
    <w:rsid w:val="005E5B23"/>
    <w:rsid w:val="005E67BC"/>
    <w:rsid w:val="005E7A6D"/>
    <w:rsid w:val="005F0FE2"/>
    <w:rsid w:val="005F1E38"/>
    <w:rsid w:val="005F23FB"/>
    <w:rsid w:val="005F2A7E"/>
    <w:rsid w:val="005F3AB5"/>
    <w:rsid w:val="005F3FB0"/>
    <w:rsid w:val="006001F0"/>
    <w:rsid w:val="0060047B"/>
    <w:rsid w:val="00600FA5"/>
    <w:rsid w:val="006022A7"/>
    <w:rsid w:val="00602CF2"/>
    <w:rsid w:val="00610084"/>
    <w:rsid w:val="00610365"/>
    <w:rsid w:val="00610B92"/>
    <w:rsid w:val="006146E1"/>
    <w:rsid w:val="0062135F"/>
    <w:rsid w:val="00622A5B"/>
    <w:rsid w:val="00626267"/>
    <w:rsid w:val="00633B65"/>
    <w:rsid w:val="0063498D"/>
    <w:rsid w:val="00634A71"/>
    <w:rsid w:val="00642B11"/>
    <w:rsid w:val="00642D12"/>
    <w:rsid w:val="00646ED0"/>
    <w:rsid w:val="00647038"/>
    <w:rsid w:val="006507DF"/>
    <w:rsid w:val="006522FC"/>
    <w:rsid w:val="00653AF0"/>
    <w:rsid w:val="00654145"/>
    <w:rsid w:val="00654DC6"/>
    <w:rsid w:val="00654E8C"/>
    <w:rsid w:val="00660ED3"/>
    <w:rsid w:val="006611C1"/>
    <w:rsid w:val="00662299"/>
    <w:rsid w:val="006627F0"/>
    <w:rsid w:val="00662C6A"/>
    <w:rsid w:val="00663B16"/>
    <w:rsid w:val="00664256"/>
    <w:rsid w:val="00664856"/>
    <w:rsid w:val="00664B16"/>
    <w:rsid w:val="00666022"/>
    <w:rsid w:val="00667956"/>
    <w:rsid w:val="00671B6D"/>
    <w:rsid w:val="00672390"/>
    <w:rsid w:val="006732AA"/>
    <w:rsid w:val="006748EC"/>
    <w:rsid w:val="006753F3"/>
    <w:rsid w:val="00675559"/>
    <w:rsid w:val="00676A18"/>
    <w:rsid w:val="006779D4"/>
    <w:rsid w:val="00677B7E"/>
    <w:rsid w:val="006814B0"/>
    <w:rsid w:val="006822D1"/>
    <w:rsid w:val="006841CE"/>
    <w:rsid w:val="006907A3"/>
    <w:rsid w:val="0069303B"/>
    <w:rsid w:val="0069332A"/>
    <w:rsid w:val="00693AEA"/>
    <w:rsid w:val="00695592"/>
    <w:rsid w:val="00696169"/>
    <w:rsid w:val="00696D6A"/>
    <w:rsid w:val="006A2484"/>
    <w:rsid w:val="006A25BC"/>
    <w:rsid w:val="006A3B31"/>
    <w:rsid w:val="006A4E26"/>
    <w:rsid w:val="006A7005"/>
    <w:rsid w:val="006B0D83"/>
    <w:rsid w:val="006B3B29"/>
    <w:rsid w:val="006B3D71"/>
    <w:rsid w:val="006C1602"/>
    <w:rsid w:val="006C50B1"/>
    <w:rsid w:val="006C5A70"/>
    <w:rsid w:val="006D2082"/>
    <w:rsid w:val="006D3F70"/>
    <w:rsid w:val="006D4DAB"/>
    <w:rsid w:val="006D6584"/>
    <w:rsid w:val="006E1885"/>
    <w:rsid w:val="006E2D0A"/>
    <w:rsid w:val="006F1CFD"/>
    <w:rsid w:val="006F2DA5"/>
    <w:rsid w:val="006F3CDE"/>
    <w:rsid w:val="00700EAD"/>
    <w:rsid w:val="0070441B"/>
    <w:rsid w:val="0070634A"/>
    <w:rsid w:val="00706C47"/>
    <w:rsid w:val="00707E40"/>
    <w:rsid w:val="007127E3"/>
    <w:rsid w:val="007140EE"/>
    <w:rsid w:val="0071650A"/>
    <w:rsid w:val="00724ABB"/>
    <w:rsid w:val="00725A5B"/>
    <w:rsid w:val="007266BC"/>
    <w:rsid w:val="007320EF"/>
    <w:rsid w:val="00735830"/>
    <w:rsid w:val="00736018"/>
    <w:rsid w:val="00742E04"/>
    <w:rsid w:val="007443CC"/>
    <w:rsid w:val="00744627"/>
    <w:rsid w:val="00744777"/>
    <w:rsid w:val="00745507"/>
    <w:rsid w:val="00745AEB"/>
    <w:rsid w:val="007470CA"/>
    <w:rsid w:val="007471D2"/>
    <w:rsid w:val="007508E9"/>
    <w:rsid w:val="00751AAA"/>
    <w:rsid w:val="007536CF"/>
    <w:rsid w:val="00756633"/>
    <w:rsid w:val="0076269C"/>
    <w:rsid w:val="00764030"/>
    <w:rsid w:val="00770728"/>
    <w:rsid w:val="00771C00"/>
    <w:rsid w:val="00772165"/>
    <w:rsid w:val="0077287C"/>
    <w:rsid w:val="00773699"/>
    <w:rsid w:val="00776817"/>
    <w:rsid w:val="007801A6"/>
    <w:rsid w:val="00780449"/>
    <w:rsid w:val="00781ECF"/>
    <w:rsid w:val="0078369C"/>
    <w:rsid w:val="007851ED"/>
    <w:rsid w:val="00786513"/>
    <w:rsid w:val="00787428"/>
    <w:rsid w:val="00794D27"/>
    <w:rsid w:val="00795DFD"/>
    <w:rsid w:val="00795FD4"/>
    <w:rsid w:val="007A0EA3"/>
    <w:rsid w:val="007A14DB"/>
    <w:rsid w:val="007A2FC4"/>
    <w:rsid w:val="007A3DFB"/>
    <w:rsid w:val="007A48AD"/>
    <w:rsid w:val="007A50A1"/>
    <w:rsid w:val="007B0CF2"/>
    <w:rsid w:val="007B1D24"/>
    <w:rsid w:val="007B1E92"/>
    <w:rsid w:val="007B2091"/>
    <w:rsid w:val="007C19DE"/>
    <w:rsid w:val="007C253A"/>
    <w:rsid w:val="007C3A47"/>
    <w:rsid w:val="007C43E5"/>
    <w:rsid w:val="007C4900"/>
    <w:rsid w:val="007C627D"/>
    <w:rsid w:val="007C688F"/>
    <w:rsid w:val="007C78AA"/>
    <w:rsid w:val="007D0851"/>
    <w:rsid w:val="007D11A0"/>
    <w:rsid w:val="007D47F4"/>
    <w:rsid w:val="007D5582"/>
    <w:rsid w:val="007D582F"/>
    <w:rsid w:val="007D616B"/>
    <w:rsid w:val="007D7A17"/>
    <w:rsid w:val="007E03EC"/>
    <w:rsid w:val="007E0778"/>
    <w:rsid w:val="007E0999"/>
    <w:rsid w:val="007E2E92"/>
    <w:rsid w:val="007E4EFD"/>
    <w:rsid w:val="007E7054"/>
    <w:rsid w:val="007F07F7"/>
    <w:rsid w:val="007F2779"/>
    <w:rsid w:val="007F4BF0"/>
    <w:rsid w:val="007F5E94"/>
    <w:rsid w:val="007F5F8D"/>
    <w:rsid w:val="007F73F7"/>
    <w:rsid w:val="008044E6"/>
    <w:rsid w:val="00812708"/>
    <w:rsid w:val="00813557"/>
    <w:rsid w:val="008138AA"/>
    <w:rsid w:val="00814859"/>
    <w:rsid w:val="00814D83"/>
    <w:rsid w:val="00814F14"/>
    <w:rsid w:val="0081522D"/>
    <w:rsid w:val="0081547B"/>
    <w:rsid w:val="008215A4"/>
    <w:rsid w:val="00822119"/>
    <w:rsid w:val="00822CC5"/>
    <w:rsid w:val="00822D46"/>
    <w:rsid w:val="00823A2D"/>
    <w:rsid w:val="00826290"/>
    <w:rsid w:val="00827AB8"/>
    <w:rsid w:val="00832FF7"/>
    <w:rsid w:val="00835C9D"/>
    <w:rsid w:val="008367D5"/>
    <w:rsid w:val="008430A8"/>
    <w:rsid w:val="00843702"/>
    <w:rsid w:val="008456E9"/>
    <w:rsid w:val="008457AC"/>
    <w:rsid w:val="008473BA"/>
    <w:rsid w:val="00847F6E"/>
    <w:rsid w:val="0085151F"/>
    <w:rsid w:val="008550F9"/>
    <w:rsid w:val="008553D6"/>
    <w:rsid w:val="00855BE7"/>
    <w:rsid w:val="00856DF7"/>
    <w:rsid w:val="00857C53"/>
    <w:rsid w:val="008613B1"/>
    <w:rsid w:val="00862B91"/>
    <w:rsid w:val="00865A56"/>
    <w:rsid w:val="00866AD6"/>
    <w:rsid w:val="00866B87"/>
    <w:rsid w:val="00866B8F"/>
    <w:rsid w:val="0086726C"/>
    <w:rsid w:val="008701D6"/>
    <w:rsid w:val="00871A28"/>
    <w:rsid w:val="008722C6"/>
    <w:rsid w:val="008738E4"/>
    <w:rsid w:val="008754DF"/>
    <w:rsid w:val="00876465"/>
    <w:rsid w:val="00880D62"/>
    <w:rsid w:val="00880F7C"/>
    <w:rsid w:val="00881237"/>
    <w:rsid w:val="008817E7"/>
    <w:rsid w:val="008828DA"/>
    <w:rsid w:val="008828F0"/>
    <w:rsid w:val="00884570"/>
    <w:rsid w:val="00886FE1"/>
    <w:rsid w:val="00890BCA"/>
    <w:rsid w:val="008A0548"/>
    <w:rsid w:val="008A0E33"/>
    <w:rsid w:val="008A1AB3"/>
    <w:rsid w:val="008A510F"/>
    <w:rsid w:val="008A5230"/>
    <w:rsid w:val="008A5876"/>
    <w:rsid w:val="008A6421"/>
    <w:rsid w:val="008A77DB"/>
    <w:rsid w:val="008B00AE"/>
    <w:rsid w:val="008B32B9"/>
    <w:rsid w:val="008B511F"/>
    <w:rsid w:val="008B668F"/>
    <w:rsid w:val="008B70F0"/>
    <w:rsid w:val="008B7CA6"/>
    <w:rsid w:val="008C0BDB"/>
    <w:rsid w:val="008C1E10"/>
    <w:rsid w:val="008C2F3B"/>
    <w:rsid w:val="008C3AAD"/>
    <w:rsid w:val="008C3C94"/>
    <w:rsid w:val="008C51EA"/>
    <w:rsid w:val="008C5685"/>
    <w:rsid w:val="008C7460"/>
    <w:rsid w:val="008D28D1"/>
    <w:rsid w:val="008D3301"/>
    <w:rsid w:val="008D3E0F"/>
    <w:rsid w:val="008D4257"/>
    <w:rsid w:val="008D67F5"/>
    <w:rsid w:val="008D6BF7"/>
    <w:rsid w:val="008D6CF8"/>
    <w:rsid w:val="008D7E84"/>
    <w:rsid w:val="008E0B24"/>
    <w:rsid w:val="008E13ED"/>
    <w:rsid w:val="008E1672"/>
    <w:rsid w:val="008E2032"/>
    <w:rsid w:val="008E296E"/>
    <w:rsid w:val="008E396A"/>
    <w:rsid w:val="008E556E"/>
    <w:rsid w:val="008E6C8C"/>
    <w:rsid w:val="008E6F8A"/>
    <w:rsid w:val="008E7062"/>
    <w:rsid w:val="008E70E9"/>
    <w:rsid w:val="008F03F0"/>
    <w:rsid w:val="008F0CAC"/>
    <w:rsid w:val="008F1253"/>
    <w:rsid w:val="008F3F4A"/>
    <w:rsid w:val="008F458B"/>
    <w:rsid w:val="008F7314"/>
    <w:rsid w:val="00900D98"/>
    <w:rsid w:val="0090197E"/>
    <w:rsid w:val="00904A6F"/>
    <w:rsid w:val="009051AB"/>
    <w:rsid w:val="009052D8"/>
    <w:rsid w:val="0090745F"/>
    <w:rsid w:val="00907943"/>
    <w:rsid w:val="00911A54"/>
    <w:rsid w:val="009122AE"/>
    <w:rsid w:val="0091232D"/>
    <w:rsid w:val="00912903"/>
    <w:rsid w:val="009144EA"/>
    <w:rsid w:val="0091467C"/>
    <w:rsid w:val="00915F81"/>
    <w:rsid w:val="009168F5"/>
    <w:rsid w:val="009174C2"/>
    <w:rsid w:val="0092183F"/>
    <w:rsid w:val="0092585A"/>
    <w:rsid w:val="009264AB"/>
    <w:rsid w:val="00927636"/>
    <w:rsid w:val="009300A9"/>
    <w:rsid w:val="0093139C"/>
    <w:rsid w:val="00932102"/>
    <w:rsid w:val="009328F8"/>
    <w:rsid w:val="00932FA0"/>
    <w:rsid w:val="00933A33"/>
    <w:rsid w:val="00934019"/>
    <w:rsid w:val="00934E62"/>
    <w:rsid w:val="00937BCD"/>
    <w:rsid w:val="009403F7"/>
    <w:rsid w:val="00942A2B"/>
    <w:rsid w:val="00945056"/>
    <w:rsid w:val="00945B9B"/>
    <w:rsid w:val="00947254"/>
    <w:rsid w:val="00947893"/>
    <w:rsid w:val="0094790D"/>
    <w:rsid w:val="00947B6A"/>
    <w:rsid w:val="00950795"/>
    <w:rsid w:val="00952DAA"/>
    <w:rsid w:val="0095476E"/>
    <w:rsid w:val="009548D6"/>
    <w:rsid w:val="00961A6A"/>
    <w:rsid w:val="00963987"/>
    <w:rsid w:val="00964C52"/>
    <w:rsid w:val="00965D56"/>
    <w:rsid w:val="009669B7"/>
    <w:rsid w:val="009705D2"/>
    <w:rsid w:val="0097069D"/>
    <w:rsid w:val="00970CB0"/>
    <w:rsid w:val="00972B24"/>
    <w:rsid w:val="00974D8B"/>
    <w:rsid w:val="00975198"/>
    <w:rsid w:val="009755BB"/>
    <w:rsid w:val="009759B3"/>
    <w:rsid w:val="00975AB6"/>
    <w:rsid w:val="00980840"/>
    <w:rsid w:val="009809CE"/>
    <w:rsid w:val="009813EC"/>
    <w:rsid w:val="00982C3F"/>
    <w:rsid w:val="00983800"/>
    <w:rsid w:val="00984653"/>
    <w:rsid w:val="00986F3B"/>
    <w:rsid w:val="00990162"/>
    <w:rsid w:val="0099016F"/>
    <w:rsid w:val="00991DC8"/>
    <w:rsid w:val="00993681"/>
    <w:rsid w:val="00993857"/>
    <w:rsid w:val="00994A72"/>
    <w:rsid w:val="009953DE"/>
    <w:rsid w:val="00996AE8"/>
    <w:rsid w:val="00997AF8"/>
    <w:rsid w:val="009A289C"/>
    <w:rsid w:val="009A3AFD"/>
    <w:rsid w:val="009A4661"/>
    <w:rsid w:val="009A5BA0"/>
    <w:rsid w:val="009A6FF3"/>
    <w:rsid w:val="009B08FA"/>
    <w:rsid w:val="009B2ECB"/>
    <w:rsid w:val="009B4A3D"/>
    <w:rsid w:val="009B774D"/>
    <w:rsid w:val="009C1295"/>
    <w:rsid w:val="009C1686"/>
    <w:rsid w:val="009C1ABA"/>
    <w:rsid w:val="009C4570"/>
    <w:rsid w:val="009C5137"/>
    <w:rsid w:val="009C5DDE"/>
    <w:rsid w:val="009D0592"/>
    <w:rsid w:val="009D0F2D"/>
    <w:rsid w:val="009D2285"/>
    <w:rsid w:val="009D4626"/>
    <w:rsid w:val="009D58BF"/>
    <w:rsid w:val="009D7426"/>
    <w:rsid w:val="009D7434"/>
    <w:rsid w:val="009F0117"/>
    <w:rsid w:val="009F1091"/>
    <w:rsid w:val="009F3441"/>
    <w:rsid w:val="009F51FF"/>
    <w:rsid w:val="009F5584"/>
    <w:rsid w:val="009F67F9"/>
    <w:rsid w:val="009F7FF5"/>
    <w:rsid w:val="00A017DA"/>
    <w:rsid w:val="00A02860"/>
    <w:rsid w:val="00A037AC"/>
    <w:rsid w:val="00A04148"/>
    <w:rsid w:val="00A1239E"/>
    <w:rsid w:val="00A12B1E"/>
    <w:rsid w:val="00A12CA8"/>
    <w:rsid w:val="00A14A24"/>
    <w:rsid w:val="00A1532E"/>
    <w:rsid w:val="00A15758"/>
    <w:rsid w:val="00A16FDD"/>
    <w:rsid w:val="00A20702"/>
    <w:rsid w:val="00A21737"/>
    <w:rsid w:val="00A22245"/>
    <w:rsid w:val="00A240A2"/>
    <w:rsid w:val="00A24E63"/>
    <w:rsid w:val="00A25F20"/>
    <w:rsid w:val="00A26189"/>
    <w:rsid w:val="00A266C6"/>
    <w:rsid w:val="00A2692B"/>
    <w:rsid w:val="00A279E6"/>
    <w:rsid w:val="00A31770"/>
    <w:rsid w:val="00A319F5"/>
    <w:rsid w:val="00A32B25"/>
    <w:rsid w:val="00A33301"/>
    <w:rsid w:val="00A34558"/>
    <w:rsid w:val="00A3517B"/>
    <w:rsid w:val="00A373F3"/>
    <w:rsid w:val="00A406BF"/>
    <w:rsid w:val="00A4524A"/>
    <w:rsid w:val="00A45780"/>
    <w:rsid w:val="00A473EF"/>
    <w:rsid w:val="00A5179C"/>
    <w:rsid w:val="00A5248D"/>
    <w:rsid w:val="00A52E9F"/>
    <w:rsid w:val="00A5330C"/>
    <w:rsid w:val="00A54DFA"/>
    <w:rsid w:val="00A56247"/>
    <w:rsid w:val="00A57882"/>
    <w:rsid w:val="00A627BF"/>
    <w:rsid w:val="00A63F8A"/>
    <w:rsid w:val="00A651DD"/>
    <w:rsid w:val="00A66B91"/>
    <w:rsid w:val="00A75E39"/>
    <w:rsid w:val="00A76172"/>
    <w:rsid w:val="00A77A01"/>
    <w:rsid w:val="00A80721"/>
    <w:rsid w:val="00A809C9"/>
    <w:rsid w:val="00A82F16"/>
    <w:rsid w:val="00A832C1"/>
    <w:rsid w:val="00A85624"/>
    <w:rsid w:val="00A8579A"/>
    <w:rsid w:val="00A8778B"/>
    <w:rsid w:val="00A9023E"/>
    <w:rsid w:val="00A91299"/>
    <w:rsid w:val="00A91BCD"/>
    <w:rsid w:val="00A94AA0"/>
    <w:rsid w:val="00A955F6"/>
    <w:rsid w:val="00A96413"/>
    <w:rsid w:val="00A96DCF"/>
    <w:rsid w:val="00A97347"/>
    <w:rsid w:val="00AA052A"/>
    <w:rsid w:val="00AA19F9"/>
    <w:rsid w:val="00AA2F23"/>
    <w:rsid w:val="00AA3F0F"/>
    <w:rsid w:val="00AB1805"/>
    <w:rsid w:val="00AB1C88"/>
    <w:rsid w:val="00AB2C1F"/>
    <w:rsid w:val="00AB2C51"/>
    <w:rsid w:val="00AB46E8"/>
    <w:rsid w:val="00AB5C0B"/>
    <w:rsid w:val="00AB5CBB"/>
    <w:rsid w:val="00AC143A"/>
    <w:rsid w:val="00AC1E69"/>
    <w:rsid w:val="00AC332A"/>
    <w:rsid w:val="00AC44D3"/>
    <w:rsid w:val="00AC4B2F"/>
    <w:rsid w:val="00AC5A68"/>
    <w:rsid w:val="00AC6A46"/>
    <w:rsid w:val="00AC7158"/>
    <w:rsid w:val="00AD0B7F"/>
    <w:rsid w:val="00AD1AF6"/>
    <w:rsid w:val="00AD20C1"/>
    <w:rsid w:val="00AD3D28"/>
    <w:rsid w:val="00AD5BD0"/>
    <w:rsid w:val="00AD6EF1"/>
    <w:rsid w:val="00AE2950"/>
    <w:rsid w:val="00AE3199"/>
    <w:rsid w:val="00AE3756"/>
    <w:rsid w:val="00AE5BFC"/>
    <w:rsid w:val="00AE78F8"/>
    <w:rsid w:val="00AF38B5"/>
    <w:rsid w:val="00AF4E0C"/>
    <w:rsid w:val="00AF58F4"/>
    <w:rsid w:val="00AF68DC"/>
    <w:rsid w:val="00AF6AED"/>
    <w:rsid w:val="00AF6EEC"/>
    <w:rsid w:val="00B004A3"/>
    <w:rsid w:val="00B00506"/>
    <w:rsid w:val="00B00871"/>
    <w:rsid w:val="00B00EE0"/>
    <w:rsid w:val="00B0211F"/>
    <w:rsid w:val="00B055C2"/>
    <w:rsid w:val="00B058D4"/>
    <w:rsid w:val="00B06557"/>
    <w:rsid w:val="00B07B5D"/>
    <w:rsid w:val="00B07EBA"/>
    <w:rsid w:val="00B07ED4"/>
    <w:rsid w:val="00B10279"/>
    <w:rsid w:val="00B10B01"/>
    <w:rsid w:val="00B1117C"/>
    <w:rsid w:val="00B1168E"/>
    <w:rsid w:val="00B11D21"/>
    <w:rsid w:val="00B120D9"/>
    <w:rsid w:val="00B13644"/>
    <w:rsid w:val="00B15475"/>
    <w:rsid w:val="00B170AA"/>
    <w:rsid w:val="00B171B4"/>
    <w:rsid w:val="00B178EC"/>
    <w:rsid w:val="00B20C9E"/>
    <w:rsid w:val="00B21022"/>
    <w:rsid w:val="00B216AA"/>
    <w:rsid w:val="00B22A4C"/>
    <w:rsid w:val="00B22D3F"/>
    <w:rsid w:val="00B23B81"/>
    <w:rsid w:val="00B24D7B"/>
    <w:rsid w:val="00B25D76"/>
    <w:rsid w:val="00B27490"/>
    <w:rsid w:val="00B27676"/>
    <w:rsid w:val="00B27FAF"/>
    <w:rsid w:val="00B3284F"/>
    <w:rsid w:val="00B3288E"/>
    <w:rsid w:val="00B333D4"/>
    <w:rsid w:val="00B349D3"/>
    <w:rsid w:val="00B364CC"/>
    <w:rsid w:val="00B40214"/>
    <w:rsid w:val="00B41A00"/>
    <w:rsid w:val="00B43BFC"/>
    <w:rsid w:val="00B44303"/>
    <w:rsid w:val="00B453B2"/>
    <w:rsid w:val="00B50254"/>
    <w:rsid w:val="00B50D9A"/>
    <w:rsid w:val="00B50DB1"/>
    <w:rsid w:val="00B522B9"/>
    <w:rsid w:val="00B533F9"/>
    <w:rsid w:val="00B53E32"/>
    <w:rsid w:val="00B56059"/>
    <w:rsid w:val="00B56855"/>
    <w:rsid w:val="00B57AC8"/>
    <w:rsid w:val="00B607E6"/>
    <w:rsid w:val="00B62444"/>
    <w:rsid w:val="00B6296A"/>
    <w:rsid w:val="00B64312"/>
    <w:rsid w:val="00B66AF4"/>
    <w:rsid w:val="00B71E54"/>
    <w:rsid w:val="00B73815"/>
    <w:rsid w:val="00B746F8"/>
    <w:rsid w:val="00B74F87"/>
    <w:rsid w:val="00B7748B"/>
    <w:rsid w:val="00B77E6F"/>
    <w:rsid w:val="00B80C60"/>
    <w:rsid w:val="00B82C09"/>
    <w:rsid w:val="00B83D2E"/>
    <w:rsid w:val="00B84BA9"/>
    <w:rsid w:val="00B87252"/>
    <w:rsid w:val="00B909AD"/>
    <w:rsid w:val="00B90B59"/>
    <w:rsid w:val="00B919D2"/>
    <w:rsid w:val="00B94D74"/>
    <w:rsid w:val="00B96618"/>
    <w:rsid w:val="00B969A3"/>
    <w:rsid w:val="00B969B8"/>
    <w:rsid w:val="00B974B7"/>
    <w:rsid w:val="00BA2A61"/>
    <w:rsid w:val="00BA3657"/>
    <w:rsid w:val="00BA378C"/>
    <w:rsid w:val="00BA3923"/>
    <w:rsid w:val="00BA3D69"/>
    <w:rsid w:val="00BA68D1"/>
    <w:rsid w:val="00BB04F7"/>
    <w:rsid w:val="00BB07BF"/>
    <w:rsid w:val="00BB10DA"/>
    <w:rsid w:val="00BB1263"/>
    <w:rsid w:val="00BB13F8"/>
    <w:rsid w:val="00BB3BE8"/>
    <w:rsid w:val="00BB6CB4"/>
    <w:rsid w:val="00BB72C4"/>
    <w:rsid w:val="00BB75AE"/>
    <w:rsid w:val="00BC1962"/>
    <w:rsid w:val="00BC2450"/>
    <w:rsid w:val="00BC2609"/>
    <w:rsid w:val="00BC284E"/>
    <w:rsid w:val="00BC2CBC"/>
    <w:rsid w:val="00BC2F95"/>
    <w:rsid w:val="00BC67F7"/>
    <w:rsid w:val="00BC7A8F"/>
    <w:rsid w:val="00BD0F5A"/>
    <w:rsid w:val="00BD19FC"/>
    <w:rsid w:val="00BD275C"/>
    <w:rsid w:val="00BD2C42"/>
    <w:rsid w:val="00BD3B8B"/>
    <w:rsid w:val="00BD3CFA"/>
    <w:rsid w:val="00BD5D9E"/>
    <w:rsid w:val="00BD65E1"/>
    <w:rsid w:val="00BD78BE"/>
    <w:rsid w:val="00BE16DB"/>
    <w:rsid w:val="00BE1D4C"/>
    <w:rsid w:val="00BE3510"/>
    <w:rsid w:val="00BE3D80"/>
    <w:rsid w:val="00BE469F"/>
    <w:rsid w:val="00BE4BA7"/>
    <w:rsid w:val="00BE7730"/>
    <w:rsid w:val="00BE7E9F"/>
    <w:rsid w:val="00BF17CE"/>
    <w:rsid w:val="00BF37FF"/>
    <w:rsid w:val="00BF3D1C"/>
    <w:rsid w:val="00BF3E12"/>
    <w:rsid w:val="00BF4B79"/>
    <w:rsid w:val="00BF4DD6"/>
    <w:rsid w:val="00BF5109"/>
    <w:rsid w:val="00C00DEA"/>
    <w:rsid w:val="00C04779"/>
    <w:rsid w:val="00C05BE7"/>
    <w:rsid w:val="00C05FB5"/>
    <w:rsid w:val="00C0641A"/>
    <w:rsid w:val="00C07A85"/>
    <w:rsid w:val="00C10966"/>
    <w:rsid w:val="00C129AA"/>
    <w:rsid w:val="00C12F19"/>
    <w:rsid w:val="00C130C3"/>
    <w:rsid w:val="00C1383A"/>
    <w:rsid w:val="00C13B7D"/>
    <w:rsid w:val="00C15412"/>
    <w:rsid w:val="00C15FE9"/>
    <w:rsid w:val="00C203E1"/>
    <w:rsid w:val="00C234B2"/>
    <w:rsid w:val="00C2483D"/>
    <w:rsid w:val="00C2721E"/>
    <w:rsid w:val="00C2789F"/>
    <w:rsid w:val="00C34BA4"/>
    <w:rsid w:val="00C3679F"/>
    <w:rsid w:val="00C374DE"/>
    <w:rsid w:val="00C40370"/>
    <w:rsid w:val="00C50318"/>
    <w:rsid w:val="00C54FC0"/>
    <w:rsid w:val="00C56E93"/>
    <w:rsid w:val="00C56ED0"/>
    <w:rsid w:val="00C572C6"/>
    <w:rsid w:val="00C5765E"/>
    <w:rsid w:val="00C60982"/>
    <w:rsid w:val="00C60FB3"/>
    <w:rsid w:val="00C6510B"/>
    <w:rsid w:val="00C669D3"/>
    <w:rsid w:val="00C66A3F"/>
    <w:rsid w:val="00C66FE1"/>
    <w:rsid w:val="00C71F9A"/>
    <w:rsid w:val="00C72134"/>
    <w:rsid w:val="00C72156"/>
    <w:rsid w:val="00C73D29"/>
    <w:rsid w:val="00C73F7E"/>
    <w:rsid w:val="00C75662"/>
    <w:rsid w:val="00C75F93"/>
    <w:rsid w:val="00C779DA"/>
    <w:rsid w:val="00C8033F"/>
    <w:rsid w:val="00C80BF5"/>
    <w:rsid w:val="00C80DB3"/>
    <w:rsid w:val="00C86BC1"/>
    <w:rsid w:val="00C9196F"/>
    <w:rsid w:val="00C9474A"/>
    <w:rsid w:val="00C96845"/>
    <w:rsid w:val="00C96BB7"/>
    <w:rsid w:val="00CA1E13"/>
    <w:rsid w:val="00CA21E7"/>
    <w:rsid w:val="00CA29DC"/>
    <w:rsid w:val="00CB06C1"/>
    <w:rsid w:val="00CB0B4C"/>
    <w:rsid w:val="00CB45B8"/>
    <w:rsid w:val="00CB4D04"/>
    <w:rsid w:val="00CB5D9E"/>
    <w:rsid w:val="00CB72F9"/>
    <w:rsid w:val="00CC0504"/>
    <w:rsid w:val="00CC129D"/>
    <w:rsid w:val="00CC20C1"/>
    <w:rsid w:val="00CC523E"/>
    <w:rsid w:val="00CC544A"/>
    <w:rsid w:val="00CC597C"/>
    <w:rsid w:val="00CC59C7"/>
    <w:rsid w:val="00CC7144"/>
    <w:rsid w:val="00CD0174"/>
    <w:rsid w:val="00CD0FE9"/>
    <w:rsid w:val="00CD3EA7"/>
    <w:rsid w:val="00CD4994"/>
    <w:rsid w:val="00CE2324"/>
    <w:rsid w:val="00CE2A87"/>
    <w:rsid w:val="00CE2AFE"/>
    <w:rsid w:val="00CE3DA4"/>
    <w:rsid w:val="00CE41C2"/>
    <w:rsid w:val="00CE534E"/>
    <w:rsid w:val="00CE5DF1"/>
    <w:rsid w:val="00CE5F59"/>
    <w:rsid w:val="00CE65F3"/>
    <w:rsid w:val="00CF116C"/>
    <w:rsid w:val="00CF17B8"/>
    <w:rsid w:val="00CF3EB0"/>
    <w:rsid w:val="00CF5218"/>
    <w:rsid w:val="00D01D94"/>
    <w:rsid w:val="00D0301F"/>
    <w:rsid w:val="00D03AC6"/>
    <w:rsid w:val="00D04BF6"/>
    <w:rsid w:val="00D0681E"/>
    <w:rsid w:val="00D06965"/>
    <w:rsid w:val="00D07258"/>
    <w:rsid w:val="00D07F16"/>
    <w:rsid w:val="00D10A6A"/>
    <w:rsid w:val="00D1273E"/>
    <w:rsid w:val="00D12EC9"/>
    <w:rsid w:val="00D14494"/>
    <w:rsid w:val="00D149AD"/>
    <w:rsid w:val="00D17299"/>
    <w:rsid w:val="00D212ED"/>
    <w:rsid w:val="00D24E92"/>
    <w:rsid w:val="00D25370"/>
    <w:rsid w:val="00D26E1F"/>
    <w:rsid w:val="00D2751F"/>
    <w:rsid w:val="00D277A9"/>
    <w:rsid w:val="00D300BA"/>
    <w:rsid w:val="00D30B4A"/>
    <w:rsid w:val="00D31B49"/>
    <w:rsid w:val="00D31F94"/>
    <w:rsid w:val="00D34261"/>
    <w:rsid w:val="00D34E5C"/>
    <w:rsid w:val="00D361EA"/>
    <w:rsid w:val="00D363F6"/>
    <w:rsid w:val="00D40726"/>
    <w:rsid w:val="00D4371A"/>
    <w:rsid w:val="00D4411C"/>
    <w:rsid w:val="00D51D7A"/>
    <w:rsid w:val="00D5205A"/>
    <w:rsid w:val="00D5298B"/>
    <w:rsid w:val="00D53D0A"/>
    <w:rsid w:val="00D558CA"/>
    <w:rsid w:val="00D56839"/>
    <w:rsid w:val="00D56C6D"/>
    <w:rsid w:val="00D57410"/>
    <w:rsid w:val="00D617C1"/>
    <w:rsid w:val="00D621C3"/>
    <w:rsid w:val="00D64816"/>
    <w:rsid w:val="00D67FEC"/>
    <w:rsid w:val="00D70831"/>
    <w:rsid w:val="00D7136E"/>
    <w:rsid w:val="00D7296C"/>
    <w:rsid w:val="00D748AF"/>
    <w:rsid w:val="00D75FA0"/>
    <w:rsid w:val="00D775B5"/>
    <w:rsid w:val="00D807C7"/>
    <w:rsid w:val="00D83415"/>
    <w:rsid w:val="00D8348A"/>
    <w:rsid w:val="00D83914"/>
    <w:rsid w:val="00D8414C"/>
    <w:rsid w:val="00D84F86"/>
    <w:rsid w:val="00D853CC"/>
    <w:rsid w:val="00D87E15"/>
    <w:rsid w:val="00D90E35"/>
    <w:rsid w:val="00D912C1"/>
    <w:rsid w:val="00D95455"/>
    <w:rsid w:val="00D9768F"/>
    <w:rsid w:val="00D97AD2"/>
    <w:rsid w:val="00D97B7F"/>
    <w:rsid w:val="00DA3504"/>
    <w:rsid w:val="00DA3EA0"/>
    <w:rsid w:val="00DA3EB9"/>
    <w:rsid w:val="00DA6623"/>
    <w:rsid w:val="00DB17C1"/>
    <w:rsid w:val="00DB1A44"/>
    <w:rsid w:val="00DB1E26"/>
    <w:rsid w:val="00DB20B9"/>
    <w:rsid w:val="00DB38D8"/>
    <w:rsid w:val="00DB464A"/>
    <w:rsid w:val="00DB57E0"/>
    <w:rsid w:val="00DB6C37"/>
    <w:rsid w:val="00DB79C8"/>
    <w:rsid w:val="00DB7BDF"/>
    <w:rsid w:val="00DC1E68"/>
    <w:rsid w:val="00DC4C5C"/>
    <w:rsid w:val="00DC6660"/>
    <w:rsid w:val="00DC6CAD"/>
    <w:rsid w:val="00DC6F06"/>
    <w:rsid w:val="00DC791C"/>
    <w:rsid w:val="00DD05E5"/>
    <w:rsid w:val="00DD1CC8"/>
    <w:rsid w:val="00DD234E"/>
    <w:rsid w:val="00DD2B06"/>
    <w:rsid w:val="00DD32F4"/>
    <w:rsid w:val="00DD6400"/>
    <w:rsid w:val="00DD6A47"/>
    <w:rsid w:val="00DD6AAA"/>
    <w:rsid w:val="00DD7B65"/>
    <w:rsid w:val="00DE08B5"/>
    <w:rsid w:val="00DE15BB"/>
    <w:rsid w:val="00DE54BF"/>
    <w:rsid w:val="00DE7359"/>
    <w:rsid w:val="00DF0DED"/>
    <w:rsid w:val="00DF1BB2"/>
    <w:rsid w:val="00DF1C57"/>
    <w:rsid w:val="00DF2004"/>
    <w:rsid w:val="00DF3122"/>
    <w:rsid w:val="00DF6EDD"/>
    <w:rsid w:val="00E017C4"/>
    <w:rsid w:val="00E01DD7"/>
    <w:rsid w:val="00E02006"/>
    <w:rsid w:val="00E025AF"/>
    <w:rsid w:val="00E028BC"/>
    <w:rsid w:val="00E0314A"/>
    <w:rsid w:val="00E04B90"/>
    <w:rsid w:val="00E04FA4"/>
    <w:rsid w:val="00E04FD0"/>
    <w:rsid w:val="00E05EC9"/>
    <w:rsid w:val="00E06685"/>
    <w:rsid w:val="00E10172"/>
    <w:rsid w:val="00E11A78"/>
    <w:rsid w:val="00E12509"/>
    <w:rsid w:val="00E15C85"/>
    <w:rsid w:val="00E170CA"/>
    <w:rsid w:val="00E17219"/>
    <w:rsid w:val="00E17236"/>
    <w:rsid w:val="00E17383"/>
    <w:rsid w:val="00E179DD"/>
    <w:rsid w:val="00E17BFE"/>
    <w:rsid w:val="00E21274"/>
    <w:rsid w:val="00E2144A"/>
    <w:rsid w:val="00E24E16"/>
    <w:rsid w:val="00E25952"/>
    <w:rsid w:val="00E3021B"/>
    <w:rsid w:val="00E348CA"/>
    <w:rsid w:val="00E35D51"/>
    <w:rsid w:val="00E43806"/>
    <w:rsid w:val="00E4783E"/>
    <w:rsid w:val="00E531B1"/>
    <w:rsid w:val="00E5765C"/>
    <w:rsid w:val="00E616AE"/>
    <w:rsid w:val="00E63059"/>
    <w:rsid w:val="00E66542"/>
    <w:rsid w:val="00E67095"/>
    <w:rsid w:val="00E71992"/>
    <w:rsid w:val="00E7268E"/>
    <w:rsid w:val="00E729C8"/>
    <w:rsid w:val="00E72AA6"/>
    <w:rsid w:val="00E76302"/>
    <w:rsid w:val="00E77B95"/>
    <w:rsid w:val="00E77C5E"/>
    <w:rsid w:val="00E80857"/>
    <w:rsid w:val="00E81314"/>
    <w:rsid w:val="00E814A4"/>
    <w:rsid w:val="00E8185A"/>
    <w:rsid w:val="00E835B3"/>
    <w:rsid w:val="00E8677B"/>
    <w:rsid w:val="00E87374"/>
    <w:rsid w:val="00E9003A"/>
    <w:rsid w:val="00E92937"/>
    <w:rsid w:val="00E9336B"/>
    <w:rsid w:val="00E94C13"/>
    <w:rsid w:val="00E950E9"/>
    <w:rsid w:val="00E96263"/>
    <w:rsid w:val="00E966C4"/>
    <w:rsid w:val="00E97496"/>
    <w:rsid w:val="00E97865"/>
    <w:rsid w:val="00EA0D97"/>
    <w:rsid w:val="00EA299C"/>
    <w:rsid w:val="00EA4199"/>
    <w:rsid w:val="00EA607C"/>
    <w:rsid w:val="00EB469F"/>
    <w:rsid w:val="00EB7EDE"/>
    <w:rsid w:val="00EC0B1F"/>
    <w:rsid w:val="00EC181D"/>
    <w:rsid w:val="00EC18F2"/>
    <w:rsid w:val="00EC24C8"/>
    <w:rsid w:val="00EC3828"/>
    <w:rsid w:val="00EC4848"/>
    <w:rsid w:val="00EC49C0"/>
    <w:rsid w:val="00EC5AE8"/>
    <w:rsid w:val="00EC60C9"/>
    <w:rsid w:val="00EC6BD9"/>
    <w:rsid w:val="00EC73C6"/>
    <w:rsid w:val="00EC75CA"/>
    <w:rsid w:val="00ED392A"/>
    <w:rsid w:val="00ED3B4F"/>
    <w:rsid w:val="00ED49A2"/>
    <w:rsid w:val="00ED4C81"/>
    <w:rsid w:val="00ED717A"/>
    <w:rsid w:val="00ED7954"/>
    <w:rsid w:val="00EE08EF"/>
    <w:rsid w:val="00EE283E"/>
    <w:rsid w:val="00EE355B"/>
    <w:rsid w:val="00EE3793"/>
    <w:rsid w:val="00EE6152"/>
    <w:rsid w:val="00EE6995"/>
    <w:rsid w:val="00EE6E19"/>
    <w:rsid w:val="00EE6F9F"/>
    <w:rsid w:val="00EE70D5"/>
    <w:rsid w:val="00EE7FBB"/>
    <w:rsid w:val="00EF08AD"/>
    <w:rsid w:val="00EF1466"/>
    <w:rsid w:val="00EF14A2"/>
    <w:rsid w:val="00EF4D56"/>
    <w:rsid w:val="00EF5F6C"/>
    <w:rsid w:val="00EF6C13"/>
    <w:rsid w:val="00EF722E"/>
    <w:rsid w:val="00F0217E"/>
    <w:rsid w:val="00F06693"/>
    <w:rsid w:val="00F0756E"/>
    <w:rsid w:val="00F10B58"/>
    <w:rsid w:val="00F11315"/>
    <w:rsid w:val="00F13FC3"/>
    <w:rsid w:val="00F17B11"/>
    <w:rsid w:val="00F205EB"/>
    <w:rsid w:val="00F21976"/>
    <w:rsid w:val="00F21D47"/>
    <w:rsid w:val="00F22C98"/>
    <w:rsid w:val="00F240C5"/>
    <w:rsid w:val="00F25CB0"/>
    <w:rsid w:val="00F2631C"/>
    <w:rsid w:val="00F303E2"/>
    <w:rsid w:val="00F314DE"/>
    <w:rsid w:val="00F32069"/>
    <w:rsid w:val="00F36D39"/>
    <w:rsid w:val="00F408B8"/>
    <w:rsid w:val="00F414FF"/>
    <w:rsid w:val="00F43663"/>
    <w:rsid w:val="00F44FA0"/>
    <w:rsid w:val="00F4605C"/>
    <w:rsid w:val="00F46A09"/>
    <w:rsid w:val="00F46D76"/>
    <w:rsid w:val="00F47F40"/>
    <w:rsid w:val="00F47F58"/>
    <w:rsid w:val="00F51A41"/>
    <w:rsid w:val="00F51E00"/>
    <w:rsid w:val="00F561F3"/>
    <w:rsid w:val="00F577EE"/>
    <w:rsid w:val="00F61891"/>
    <w:rsid w:val="00F62763"/>
    <w:rsid w:val="00F62A76"/>
    <w:rsid w:val="00F63E45"/>
    <w:rsid w:val="00F677D6"/>
    <w:rsid w:val="00F7096A"/>
    <w:rsid w:val="00F724B0"/>
    <w:rsid w:val="00F731BA"/>
    <w:rsid w:val="00F73E4F"/>
    <w:rsid w:val="00F741F0"/>
    <w:rsid w:val="00F80ECD"/>
    <w:rsid w:val="00F81560"/>
    <w:rsid w:val="00F82755"/>
    <w:rsid w:val="00F82970"/>
    <w:rsid w:val="00F84F9C"/>
    <w:rsid w:val="00F8517D"/>
    <w:rsid w:val="00F85277"/>
    <w:rsid w:val="00F9066C"/>
    <w:rsid w:val="00F91BA7"/>
    <w:rsid w:val="00F9418E"/>
    <w:rsid w:val="00F94B5B"/>
    <w:rsid w:val="00F95BB5"/>
    <w:rsid w:val="00F96E4F"/>
    <w:rsid w:val="00FA1FC8"/>
    <w:rsid w:val="00FA3250"/>
    <w:rsid w:val="00FA36C0"/>
    <w:rsid w:val="00FA5028"/>
    <w:rsid w:val="00FA6BC0"/>
    <w:rsid w:val="00FA76BE"/>
    <w:rsid w:val="00FB0219"/>
    <w:rsid w:val="00FB31BC"/>
    <w:rsid w:val="00FB3547"/>
    <w:rsid w:val="00FB38FF"/>
    <w:rsid w:val="00FB5B1C"/>
    <w:rsid w:val="00FB5EAE"/>
    <w:rsid w:val="00FB7977"/>
    <w:rsid w:val="00FC1027"/>
    <w:rsid w:val="00FC1EA6"/>
    <w:rsid w:val="00FC252B"/>
    <w:rsid w:val="00FC27AD"/>
    <w:rsid w:val="00FC7E9D"/>
    <w:rsid w:val="00FD6671"/>
    <w:rsid w:val="00FD66D2"/>
    <w:rsid w:val="00FE0D3A"/>
    <w:rsid w:val="00FE1586"/>
    <w:rsid w:val="00FE2D9B"/>
    <w:rsid w:val="00FE2E6D"/>
    <w:rsid w:val="00FE37AA"/>
    <w:rsid w:val="00FE3C69"/>
    <w:rsid w:val="00FE44C1"/>
    <w:rsid w:val="00FE48E6"/>
    <w:rsid w:val="00FE7969"/>
    <w:rsid w:val="00FF1790"/>
    <w:rsid w:val="00FF1FE6"/>
    <w:rsid w:val="00FF3064"/>
    <w:rsid w:val="00FF30F6"/>
    <w:rsid w:val="00FF4303"/>
    <w:rsid w:val="00FF4C3B"/>
    <w:rsid w:val="00FF65F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7F5E2CC-6BF2-4463-A0C9-747406D30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548D6"/>
    <w:pPr>
      <w:jc w:val="left"/>
    </w:pPr>
    <w:rPr>
      <w:rFonts w:ascii="Times New Roman" w:eastAsia="Times New Roman" w:hAnsi="Times New Roman" w:cs="Times New Roman"/>
      <w:sz w:val="24"/>
      <w:szCs w:val="24"/>
      <w:lang w:eastAsia="sk-SK"/>
    </w:rPr>
  </w:style>
  <w:style w:type="paragraph" w:styleId="Nadpis3">
    <w:name w:val="heading 3"/>
    <w:basedOn w:val="Normlny"/>
    <w:next w:val="Normlny"/>
    <w:link w:val="Nadpis3Char"/>
    <w:qFormat/>
    <w:rsid w:val="00307B2F"/>
    <w:pPr>
      <w:keepNext/>
      <w:jc w:val="center"/>
      <w:outlineLvl w:val="2"/>
    </w:pPr>
    <w:rPr>
      <w:b/>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548D6"/>
    <w:rPr>
      <w:rFonts w:ascii="Tahoma" w:hAnsi="Tahoma" w:cs="Tahoma"/>
      <w:sz w:val="16"/>
      <w:szCs w:val="16"/>
    </w:rPr>
  </w:style>
  <w:style w:type="character" w:customStyle="1" w:styleId="TextbublinyChar">
    <w:name w:val="Text bubliny Char"/>
    <w:basedOn w:val="Predvolenpsmoodseku"/>
    <w:link w:val="Textbubliny"/>
    <w:uiPriority w:val="99"/>
    <w:semiHidden/>
    <w:rsid w:val="009548D6"/>
    <w:rPr>
      <w:rFonts w:ascii="Tahoma" w:eastAsia="Times New Roman" w:hAnsi="Tahoma" w:cs="Tahoma"/>
      <w:sz w:val="16"/>
      <w:szCs w:val="16"/>
      <w:lang w:eastAsia="sk-SK"/>
    </w:rPr>
  </w:style>
  <w:style w:type="table" w:customStyle="1" w:styleId="Svetlpodfarbenie1">
    <w:name w:val="Svetlé podfarbenie1"/>
    <w:basedOn w:val="Normlnatabuka"/>
    <w:uiPriority w:val="60"/>
    <w:rsid w:val="004C0012"/>
    <w:pPr>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ekzoznamu">
    <w:name w:val="List Paragraph"/>
    <w:basedOn w:val="Normlny"/>
    <w:qFormat/>
    <w:rsid w:val="008B32B9"/>
    <w:pPr>
      <w:ind w:left="720"/>
      <w:contextualSpacing/>
    </w:pPr>
  </w:style>
  <w:style w:type="paragraph" w:customStyle="1" w:styleId="Default">
    <w:name w:val="Default"/>
    <w:rsid w:val="003C27FF"/>
    <w:pPr>
      <w:autoSpaceDE w:val="0"/>
      <w:autoSpaceDN w:val="0"/>
      <w:adjustRightInd w:val="0"/>
      <w:jc w:val="left"/>
    </w:pPr>
    <w:rPr>
      <w:rFonts w:ascii="Times New Roman" w:hAnsi="Times New Roman" w:cs="Times New Roman"/>
      <w:color w:val="000000"/>
      <w:sz w:val="24"/>
      <w:szCs w:val="24"/>
    </w:rPr>
  </w:style>
  <w:style w:type="paragraph" w:styleId="Bezriadkovania">
    <w:name w:val="No Spacing"/>
    <w:uiPriority w:val="1"/>
    <w:qFormat/>
    <w:rsid w:val="00D01D94"/>
    <w:pPr>
      <w:jc w:val="left"/>
    </w:pPr>
  </w:style>
  <w:style w:type="table" w:styleId="Mriekatabuky">
    <w:name w:val="Table Grid"/>
    <w:basedOn w:val="Normlnatabuka"/>
    <w:uiPriority w:val="39"/>
    <w:rsid w:val="00D01D9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Predvolenpsmoodseku"/>
    <w:link w:val="Nadpis3"/>
    <w:rsid w:val="00307B2F"/>
    <w:rPr>
      <w:rFonts w:ascii="Times New Roman" w:eastAsia="Times New Roman" w:hAnsi="Times New Roman" w:cs="Times New Roman"/>
      <w:b/>
      <w:sz w:val="24"/>
      <w:szCs w:val="20"/>
      <w:lang w:eastAsia="sk-SK"/>
    </w:rPr>
  </w:style>
  <w:style w:type="paragraph" w:styleId="Zkladntext">
    <w:name w:val="Body Text"/>
    <w:basedOn w:val="Normlny"/>
    <w:link w:val="ZkladntextChar"/>
    <w:rsid w:val="00307B2F"/>
    <w:rPr>
      <w:b/>
      <w:sz w:val="20"/>
      <w:szCs w:val="20"/>
      <w:lang w:eastAsia="cs-CZ"/>
    </w:rPr>
  </w:style>
  <w:style w:type="character" w:customStyle="1" w:styleId="ZkladntextChar">
    <w:name w:val="Základný text Char"/>
    <w:basedOn w:val="Predvolenpsmoodseku"/>
    <w:link w:val="Zkladntext"/>
    <w:rsid w:val="00307B2F"/>
    <w:rPr>
      <w:rFonts w:ascii="Times New Roman" w:eastAsia="Times New Roman" w:hAnsi="Times New Roman" w:cs="Times New Roman"/>
      <w:b/>
      <w:sz w:val="20"/>
      <w:szCs w:val="20"/>
      <w:lang w:eastAsia="cs-CZ"/>
    </w:rPr>
  </w:style>
  <w:style w:type="character" w:customStyle="1" w:styleId="apple-converted-space">
    <w:name w:val="apple-converted-space"/>
    <w:basedOn w:val="Predvolenpsmoodseku"/>
    <w:rsid w:val="007E0999"/>
  </w:style>
  <w:style w:type="paragraph" w:styleId="PredformtovanHTML">
    <w:name w:val="HTML Preformatted"/>
    <w:basedOn w:val="Normlny"/>
    <w:link w:val="PredformtovanHTMLChar"/>
    <w:uiPriority w:val="99"/>
    <w:semiHidden/>
    <w:unhideWhenUsed/>
    <w:rsid w:val="00C96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semiHidden/>
    <w:rsid w:val="00C96845"/>
    <w:rPr>
      <w:rFonts w:ascii="Courier New" w:eastAsia="Times New Roman" w:hAnsi="Courier New" w:cs="Courier New"/>
      <w:sz w:val="20"/>
      <w:szCs w:val="20"/>
      <w:lang w:eastAsia="sk-SK"/>
    </w:rPr>
  </w:style>
  <w:style w:type="paragraph" w:styleId="Hlavika">
    <w:name w:val="header"/>
    <w:basedOn w:val="Normlny"/>
    <w:link w:val="HlavikaChar"/>
    <w:uiPriority w:val="99"/>
    <w:unhideWhenUsed/>
    <w:rsid w:val="00AC143A"/>
    <w:pPr>
      <w:tabs>
        <w:tab w:val="center" w:pos="4536"/>
        <w:tab w:val="right" w:pos="9072"/>
      </w:tabs>
    </w:pPr>
  </w:style>
  <w:style w:type="character" w:customStyle="1" w:styleId="HlavikaChar">
    <w:name w:val="Hlavička Char"/>
    <w:basedOn w:val="Predvolenpsmoodseku"/>
    <w:link w:val="Hlavika"/>
    <w:uiPriority w:val="99"/>
    <w:rsid w:val="00AC143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AC143A"/>
    <w:pPr>
      <w:tabs>
        <w:tab w:val="center" w:pos="4536"/>
        <w:tab w:val="right" w:pos="9072"/>
      </w:tabs>
    </w:pPr>
  </w:style>
  <w:style w:type="character" w:customStyle="1" w:styleId="PtaChar">
    <w:name w:val="Päta Char"/>
    <w:basedOn w:val="Predvolenpsmoodseku"/>
    <w:link w:val="Pta"/>
    <w:uiPriority w:val="99"/>
    <w:rsid w:val="00AC143A"/>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48226">
      <w:bodyDiv w:val="1"/>
      <w:marLeft w:val="0"/>
      <w:marRight w:val="0"/>
      <w:marTop w:val="0"/>
      <w:marBottom w:val="0"/>
      <w:divBdr>
        <w:top w:val="none" w:sz="0" w:space="0" w:color="auto"/>
        <w:left w:val="none" w:sz="0" w:space="0" w:color="auto"/>
        <w:bottom w:val="none" w:sz="0" w:space="0" w:color="auto"/>
        <w:right w:val="none" w:sz="0" w:space="0" w:color="auto"/>
      </w:divBdr>
    </w:div>
    <w:div w:id="1978027439">
      <w:bodyDiv w:val="1"/>
      <w:marLeft w:val="0"/>
      <w:marRight w:val="0"/>
      <w:marTop w:val="0"/>
      <w:marBottom w:val="0"/>
      <w:divBdr>
        <w:top w:val="none" w:sz="0" w:space="0" w:color="auto"/>
        <w:left w:val="none" w:sz="0" w:space="0" w:color="auto"/>
        <w:bottom w:val="none" w:sz="0" w:space="0" w:color="auto"/>
        <w:right w:val="none" w:sz="0" w:space="0" w:color="auto"/>
      </w:divBdr>
    </w:div>
    <w:div w:id="211281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9.jpeg"/><Relationship Id="rId39" Type="http://schemas.openxmlformats.org/officeDocument/2006/relationships/hyperlink" Target="https://sk.wikipedia.org/wiki/S%C3%BAbor:GHS-pictogram-flamme.svg"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yperlink" Target="https://sk.wikipedia.org/wiki/S%C3%BAbor:GHS-pictogram-skull.svg" TargetMode="External"/><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1.png"/><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s://sk.wikipedia.org/wiki/S%C3%BAbor:GHS-pictogram-acid.svg" TargetMode="External"/><Relationship Id="rId53" Type="http://schemas.openxmlformats.org/officeDocument/2006/relationships/hyperlink" Target="https://sk.wikipedia.org/wiki/S%C3%BAbor:GHS-pictogram-pollu.svg"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sk.wikipedia.org/wiki/S%C3%BAbor:GHS-pictogram-bottle.svg" TargetMode="External"/><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sk.wikipedia.org/wiki/S%C3%BAbor:GHS-pictogram-silhouette.svg"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4.png"/><Relationship Id="rId20" Type="http://schemas.openxmlformats.org/officeDocument/2006/relationships/image" Target="media/image3.png"/><Relationship Id="rId41" Type="http://schemas.openxmlformats.org/officeDocument/2006/relationships/hyperlink" Target="https://sk.wikipedia.org/wiki/S%C3%BAbor:GHS-pictogram-rondflam.svg"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6.png"/><Relationship Id="rId28" Type="http://schemas.microsoft.com/office/2007/relationships/hdphoto" Target="media/hdphoto1.wdp"/><Relationship Id="rId36" Type="http://schemas.openxmlformats.org/officeDocument/2006/relationships/image" Target="media/image18.png"/><Relationship Id="rId49" Type="http://schemas.openxmlformats.org/officeDocument/2006/relationships/hyperlink" Target="https://sk.wikipedia.org/wiki/S%C3%BAbor:GHS-pictogram-exclam.sv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222032028605117"/>
          <c:w val="0.91322813847452644"/>
          <c:h val="0.76001305318118673"/>
        </c:manualLayout>
      </c:layout>
      <c:pie3DChart>
        <c:varyColors val="1"/>
        <c:ser>
          <c:idx val="0"/>
          <c:order val="0"/>
          <c:tx>
            <c:strRef>
              <c:f>Hárok1!$B$1</c:f>
              <c:strCache>
                <c:ptCount val="1"/>
                <c:pt idx="0">
                  <c:v>Rok 2011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384-43FC-8FAC-214DA97EE8D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384-43FC-8FAC-214DA97EE8D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384-43FC-8FAC-214DA97EE8D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384-43FC-8FAC-214DA97EE8D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384-43FC-8FAC-214DA97EE8D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384-43FC-8FAC-214DA97EE8D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384-43FC-8FAC-214DA97EE8D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384-43FC-8FAC-214DA97EE8D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6="http://schemas.microsoft.com/office/drawing/2014/chart" uri="{C3380CC4-5D6E-409C-BE32-E72D297353CC}">
                  <c16:uniqueId val="{00000001-C384-43FC-8FAC-214DA97EE8DF}"/>
                </c:ext>
              </c:extLst>
            </c:dLbl>
            <c:dLbl>
              <c:idx val="1"/>
              <c:layout>
                <c:manualLayout>
                  <c:x val="-0.19595457184354914"/>
                  <c:y val="0.1189991006222415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layout>
                    <c:manualLayout>
                      <c:w val="0.11193713620776245"/>
                      <c:h val="0.18010074940000498"/>
                    </c:manualLayout>
                  </c15:layout>
                </c:ext>
                <c:ext xmlns:c16="http://schemas.microsoft.com/office/drawing/2014/chart" uri="{C3380CC4-5D6E-409C-BE32-E72D297353CC}">
                  <c16:uniqueId val="{00000003-C384-43FC-8FAC-214DA97EE8DF}"/>
                </c:ext>
              </c:extLst>
            </c:dLbl>
            <c:dLbl>
              <c:idx val="2"/>
              <c:layout>
                <c:manualLayout>
                  <c:x val="-0.18641513252310316"/>
                  <c:y val="1.654154046601687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84-43FC-8FAC-214DA97EE8DF}"/>
                </c:ext>
              </c:extLst>
            </c:dLbl>
            <c:dLbl>
              <c:idx val="3"/>
              <c:layout>
                <c:manualLayout>
                  <c:x val="-5.8260559461097011E-2"/>
                  <c:y val="-8.2201014732394273E-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layout>
                    <c:manualLayout>
                      <c:w val="0.15500174607934233"/>
                      <c:h val="0.19142521720837755"/>
                    </c:manualLayout>
                  </c15:layout>
                </c:ext>
                <c:ext xmlns:c16="http://schemas.microsoft.com/office/drawing/2014/chart" uri="{C3380CC4-5D6E-409C-BE32-E72D297353CC}">
                  <c16:uniqueId val="{00000007-C384-43FC-8FAC-214DA97EE8DF}"/>
                </c:ext>
              </c:extLst>
            </c:dLbl>
            <c:dLbl>
              <c:idx val="4"/>
              <c:layout>
                <c:manualLayout>
                  <c:x val="4.8144990496877496E-2"/>
                  <c:y val="-6.770160624492464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layout>
                    <c:manualLayout>
                      <c:w val="0.11726670328626873"/>
                      <c:h val="0.16985572006357075"/>
                    </c:manualLayout>
                  </c15:layout>
                </c:ext>
                <c:ext xmlns:c16="http://schemas.microsoft.com/office/drawing/2014/chart" uri="{C3380CC4-5D6E-409C-BE32-E72D297353CC}">
                  <c16:uniqueId val="{00000009-C384-43FC-8FAC-214DA97EE8DF}"/>
                </c:ext>
              </c:extLst>
            </c:dLbl>
            <c:dLbl>
              <c:idx val="5"/>
              <c:layout>
                <c:manualLayout>
                  <c:x val="4.9492714341862816E-2"/>
                  <c:y val="-3.459503770245100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384-43FC-8FAC-214DA97EE8DF}"/>
                </c:ext>
              </c:extLst>
            </c:dLbl>
            <c:dLbl>
              <c:idx val="6"/>
              <c:layout>
                <c:manualLayout>
                  <c:x val="0.22339636166168883"/>
                  <c:y val="5.745475438092498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384-43FC-8FAC-214DA97EE8DF}"/>
                </c:ext>
              </c:extLst>
            </c:dLbl>
            <c:dLbl>
              <c:idx val="7"/>
              <c:layout>
                <c:manualLayout>
                  <c:x val="0.23564803208824267"/>
                  <c:y val="1.88821752265861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384-43FC-8FAC-214DA97EE8D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Hárok1!$A$2:$A$9</c:f>
              <c:strCache>
                <c:ptCount val="7"/>
                <c:pt idx="0">
                  <c:v>KO</c:v>
                </c:pt>
                <c:pt idx="1">
                  <c:v>Papier</c:v>
                </c:pt>
                <c:pt idx="2">
                  <c:v>Sklo</c:v>
                </c:pt>
                <c:pt idx="3">
                  <c:v>Plasty</c:v>
                </c:pt>
                <c:pt idx="4">
                  <c:v>BIO</c:v>
                </c:pt>
                <c:pt idx="5">
                  <c:v>OO</c:v>
                </c:pt>
                <c:pt idx="6">
                  <c:v>Zmesi betónu..</c:v>
                </c:pt>
              </c:strCache>
            </c:strRef>
          </c:cat>
          <c:val>
            <c:numRef>
              <c:f>Hárok1!$B$2:$B$9</c:f>
              <c:numCache>
                <c:formatCode>General</c:formatCode>
                <c:ptCount val="8"/>
                <c:pt idx="0" formatCode="#,##0.00">
                  <c:v>3013.07</c:v>
                </c:pt>
                <c:pt idx="1">
                  <c:v>57.51</c:v>
                </c:pt>
                <c:pt idx="2">
                  <c:v>64.48</c:v>
                </c:pt>
                <c:pt idx="3">
                  <c:v>41.39</c:v>
                </c:pt>
                <c:pt idx="4">
                  <c:v>59.74</c:v>
                </c:pt>
                <c:pt idx="5">
                  <c:v>27.9</c:v>
                </c:pt>
                <c:pt idx="6">
                  <c:v>27.84</c:v>
                </c:pt>
              </c:numCache>
            </c:numRef>
          </c:val>
          <c:extLst>
            <c:ext xmlns:c16="http://schemas.microsoft.com/office/drawing/2014/chart" uri="{C3380CC4-5D6E-409C-BE32-E72D297353CC}">
              <c16:uniqueId val="{00000010-C384-43FC-8FAC-214DA97EE8D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05515741276372"/>
          <c:y val="0.24143721783532687"/>
          <c:w val="0.80636823766238397"/>
          <c:h val="0.65237088312526947"/>
        </c:manualLayout>
      </c:layout>
      <c:pie3DChart>
        <c:varyColors val="1"/>
        <c:ser>
          <c:idx val="0"/>
          <c:order val="0"/>
          <c:tx>
            <c:strRef>
              <c:f>Hárok1!$B$1</c:f>
              <c:strCache>
                <c:ptCount val="1"/>
                <c:pt idx="0">
                  <c:v>Rok 2012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774-483E-B5C5-752A642DD17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774-483E-B5C5-752A642DD17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774-483E-B5C5-752A642DD17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774-483E-B5C5-752A642DD17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774-483E-B5C5-752A642DD17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774-483E-B5C5-752A642DD17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774-483E-B5C5-752A642DD17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6="http://schemas.microsoft.com/office/drawing/2014/chart" uri="{C3380CC4-5D6E-409C-BE32-E72D297353CC}">
                  <c16:uniqueId val="{00000001-7774-483E-B5C5-752A642DD179}"/>
                </c:ext>
              </c:extLst>
            </c:dLbl>
            <c:dLbl>
              <c:idx val="1"/>
              <c:layout>
                <c:manualLayout>
                  <c:x val="-0.14984526681957949"/>
                  <c:y val="3.10651805329514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774-483E-B5C5-752A642DD179}"/>
                </c:ext>
              </c:extLst>
            </c:dLbl>
            <c:dLbl>
              <c:idx val="2"/>
              <c:layout>
                <c:manualLayout>
                  <c:x val="-8.6409637925139962E-2"/>
                  <c:y val="-5.634884273369174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layout>
                    <c:manualLayout>
                      <c:w val="0.1176230335646884"/>
                      <c:h val="0.16571169969107341"/>
                    </c:manualLayout>
                  </c15:layout>
                </c:ext>
                <c:ext xmlns:c16="http://schemas.microsoft.com/office/drawing/2014/chart" uri="{C3380CC4-5D6E-409C-BE32-E72D297353CC}">
                  <c16:uniqueId val="{00000005-7774-483E-B5C5-752A642DD179}"/>
                </c:ext>
              </c:extLst>
            </c:dLbl>
            <c:dLbl>
              <c:idx val="3"/>
              <c:layout>
                <c:manualLayout>
                  <c:x val="-8.8230459212775454E-3"/>
                  <c:y val="-5.32403295783386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774-483E-B5C5-752A642DD179}"/>
                </c:ext>
              </c:extLst>
            </c:dLbl>
            <c:dLbl>
              <c:idx val="4"/>
              <c:layout>
                <c:manualLayout>
                  <c:x val="3.8793732120181071E-2"/>
                  <c:y val="-4.78436755038647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774-483E-B5C5-752A642DD179}"/>
                </c:ext>
              </c:extLst>
            </c:dLbl>
            <c:dLbl>
              <c:idx val="5"/>
              <c:layout>
                <c:manualLayout>
                  <c:x val="5.7205720572057209E-2"/>
                  <c:y val="-1.34228187919463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774-483E-B5C5-752A642DD179}"/>
                </c:ext>
              </c:extLst>
            </c:dLbl>
            <c:dLbl>
              <c:idx val="6"/>
              <c:layout>
                <c:manualLayout>
                  <c:x val="0.19264944479038854"/>
                  <c:y val="5.707252343634812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layout>
                    <c:manualLayout>
                      <c:w val="0.22344420330706205"/>
                      <c:h val="0.16409120346090894"/>
                    </c:manualLayout>
                  </c15:layout>
                </c:ext>
                <c:ext xmlns:c16="http://schemas.microsoft.com/office/drawing/2014/chart" uri="{C3380CC4-5D6E-409C-BE32-E72D297353CC}">
                  <c16:uniqueId val="{0000000D-7774-483E-B5C5-752A642DD17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Hárok1!$A$2:$A$8</c:f>
              <c:strCache>
                <c:ptCount val="7"/>
                <c:pt idx="0">
                  <c:v>KO</c:v>
                </c:pt>
                <c:pt idx="1">
                  <c:v>Papier</c:v>
                </c:pt>
                <c:pt idx="2">
                  <c:v>Sklo</c:v>
                </c:pt>
                <c:pt idx="3">
                  <c:v>Plasty</c:v>
                </c:pt>
                <c:pt idx="4">
                  <c:v>BIO</c:v>
                </c:pt>
                <c:pt idx="5">
                  <c:v>OO</c:v>
                </c:pt>
                <c:pt idx="6">
                  <c:v>Zmesi betónu ..</c:v>
                </c:pt>
              </c:strCache>
            </c:strRef>
          </c:cat>
          <c:val>
            <c:numRef>
              <c:f>Hárok1!$B$2:$B$8</c:f>
              <c:numCache>
                <c:formatCode>General</c:formatCode>
                <c:ptCount val="7"/>
                <c:pt idx="0" formatCode="#,##0.00">
                  <c:v>3086.83</c:v>
                </c:pt>
                <c:pt idx="1">
                  <c:v>48.2</c:v>
                </c:pt>
                <c:pt idx="2">
                  <c:v>65.72</c:v>
                </c:pt>
                <c:pt idx="3">
                  <c:v>41.76</c:v>
                </c:pt>
                <c:pt idx="4">
                  <c:v>102.5</c:v>
                </c:pt>
                <c:pt idx="5">
                  <c:v>29.93</c:v>
                </c:pt>
                <c:pt idx="6">
                  <c:v>29.09</c:v>
                </c:pt>
              </c:numCache>
            </c:numRef>
          </c:val>
          <c:extLst>
            <c:ext xmlns:c16="http://schemas.microsoft.com/office/drawing/2014/chart" uri="{C3380CC4-5D6E-409C-BE32-E72D297353CC}">
              <c16:uniqueId val="{0000000E-7774-483E-B5C5-752A642DD17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224650490117301E-2"/>
          <c:y val="0.12903286888738105"/>
          <c:w val="0.81623931623931623"/>
          <c:h val="0.75338617498683313"/>
        </c:manualLayout>
      </c:layout>
      <c:pie3DChart>
        <c:varyColors val="1"/>
        <c:ser>
          <c:idx val="0"/>
          <c:order val="0"/>
          <c:tx>
            <c:strRef>
              <c:f>Hárok1!$B$1</c:f>
              <c:strCache>
                <c:ptCount val="1"/>
                <c:pt idx="0">
                  <c:v>Rok 2013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121-43FE-80AC-BE5509DBB1A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121-43FE-80AC-BE5509DBB1A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121-43FE-80AC-BE5509DBB1A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121-43FE-80AC-BE5509DBB1A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121-43FE-80AC-BE5509DBB1A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121-43FE-80AC-BE5509DBB1A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121-43FE-80AC-BE5509DBB1A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121-43FE-80AC-BE5509DBB1A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6="http://schemas.microsoft.com/office/drawing/2014/chart" uri="{C3380CC4-5D6E-409C-BE32-E72D297353CC}">
                  <c16:uniqueId val="{00000001-0121-43FE-80AC-BE5509DBB1A0}"/>
                </c:ext>
              </c:extLst>
            </c:dLbl>
            <c:dLbl>
              <c:idx val="1"/>
              <c:layout>
                <c:manualLayout>
                  <c:x val="-0.21583509993943065"/>
                  <c:y val="0.1439478025445824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21-43FE-80AC-BE5509DBB1A0}"/>
                </c:ext>
              </c:extLst>
            </c:dLbl>
            <c:dLbl>
              <c:idx val="2"/>
              <c:layout>
                <c:manualLayout>
                  <c:x val="-0.19437420082105125"/>
                  <c:y val="6.08297097191209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21-43FE-80AC-BE5509DBB1A0}"/>
                </c:ext>
              </c:extLst>
            </c:dLbl>
            <c:dLbl>
              <c:idx val="3"/>
              <c:layout>
                <c:manualLayout>
                  <c:x val="-0.10866057608183595"/>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21-43FE-80AC-BE5509DBB1A0}"/>
                </c:ext>
              </c:extLst>
            </c:dLbl>
            <c:dLbl>
              <c:idx val="4"/>
              <c:layout>
                <c:manualLayout>
                  <c:x val="-1.467460798169464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21-43FE-80AC-BE5509DBB1A0}"/>
                </c:ext>
              </c:extLst>
            </c:dLbl>
            <c:dLbl>
              <c:idx val="5"/>
              <c:layout>
                <c:manualLayout>
                  <c:x val="5.3160121811696125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121-43FE-80AC-BE5509DBB1A0}"/>
                </c:ext>
              </c:extLst>
            </c:dLbl>
            <c:dLbl>
              <c:idx val="6"/>
              <c:layout>
                <c:manualLayout>
                  <c:x val="8.895871189178265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121-43FE-80AC-BE5509DBB1A0}"/>
                </c:ext>
              </c:extLst>
            </c:dLbl>
            <c:dLbl>
              <c:idx val="7"/>
              <c:layout>
                <c:manualLayout>
                  <c:x val="0.1945989992138463"/>
                  <c:y val="1.8574413745066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121-43FE-80AC-BE5509DBB1A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Hárok1!$A$2:$A$9</c:f>
              <c:strCache>
                <c:ptCount val="8"/>
                <c:pt idx="0">
                  <c:v>KO</c:v>
                </c:pt>
                <c:pt idx="1">
                  <c:v>Papier</c:v>
                </c:pt>
                <c:pt idx="2">
                  <c:v>Sklo</c:v>
                </c:pt>
                <c:pt idx="3">
                  <c:v>Plasty</c:v>
                </c:pt>
                <c:pt idx="4">
                  <c:v>BIO</c:v>
                </c:pt>
                <c:pt idx="5">
                  <c:v>OO</c:v>
                </c:pt>
                <c:pt idx="6">
                  <c:v>Šatstvo</c:v>
                </c:pt>
                <c:pt idx="7">
                  <c:v>Zmesi betónu..</c:v>
                </c:pt>
              </c:strCache>
            </c:strRef>
          </c:cat>
          <c:val>
            <c:numRef>
              <c:f>Hárok1!$B$2:$B$9</c:f>
              <c:numCache>
                <c:formatCode>General</c:formatCode>
                <c:ptCount val="8"/>
                <c:pt idx="0" formatCode="#,##0.00">
                  <c:v>2749.19</c:v>
                </c:pt>
                <c:pt idx="1">
                  <c:v>44.61</c:v>
                </c:pt>
                <c:pt idx="2">
                  <c:v>63.25</c:v>
                </c:pt>
                <c:pt idx="3">
                  <c:v>48.83</c:v>
                </c:pt>
                <c:pt idx="4">
                  <c:v>100.32</c:v>
                </c:pt>
                <c:pt idx="5">
                  <c:v>21.16</c:v>
                </c:pt>
                <c:pt idx="6">
                  <c:v>19.239999999999998</c:v>
                </c:pt>
                <c:pt idx="7">
                  <c:v>21.56</c:v>
                </c:pt>
              </c:numCache>
            </c:numRef>
          </c:val>
          <c:extLst>
            <c:ext xmlns:c16="http://schemas.microsoft.com/office/drawing/2014/chart" uri="{C3380CC4-5D6E-409C-BE32-E72D297353CC}">
              <c16:uniqueId val="{00000010-0121-43FE-80AC-BE5509DBB1A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531509111986468E-2"/>
          <c:y val="0.1885463075776036"/>
          <c:w val="0.89852192778265594"/>
          <c:h val="0.75196820085711014"/>
        </c:manualLayout>
      </c:layout>
      <c:pie3DChart>
        <c:varyColors val="1"/>
        <c:ser>
          <c:idx val="0"/>
          <c:order val="0"/>
          <c:tx>
            <c:strRef>
              <c:f>Hárok1!$B$1</c:f>
              <c:strCache>
                <c:ptCount val="1"/>
                <c:pt idx="0">
                  <c:v>Rok 2014</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544-49A1-B742-743786BB9AA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544-49A1-B742-743786BB9AA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544-49A1-B742-743786BB9AA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544-49A1-B742-743786BB9AA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544-49A1-B742-743786BB9AA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544-49A1-B742-743786BB9AA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544-49A1-B742-743786BB9AA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544-49A1-B742-743786BB9AA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6="http://schemas.microsoft.com/office/drawing/2014/chart" uri="{C3380CC4-5D6E-409C-BE32-E72D297353CC}">
                  <c16:uniqueId val="{00000001-E544-49A1-B742-743786BB9AAF}"/>
                </c:ext>
              </c:extLst>
            </c:dLbl>
            <c:dLbl>
              <c:idx val="1"/>
              <c:layout>
                <c:manualLayout>
                  <c:x val="-0.11801603634772927"/>
                  <c:y val="1.544936804159322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544-49A1-B742-743786BB9AAF}"/>
                </c:ext>
              </c:extLst>
            </c:dLbl>
            <c:dLbl>
              <c:idx val="2"/>
              <c:layout>
                <c:manualLayout>
                  <c:x val="-3.2075269966855557E-2"/>
                  <c:y val="-1.15473441108545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544-49A1-B742-743786BB9AAF}"/>
                </c:ext>
              </c:extLst>
            </c:dLbl>
            <c:dLbl>
              <c:idx val="3"/>
              <c:layout>
                <c:manualLayout>
                  <c:x val="2.7798567304608147E-2"/>
                  <c:y val="-7.698229407236353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544-49A1-B742-743786BB9AAF}"/>
                </c:ext>
              </c:extLst>
            </c:dLbl>
            <c:dLbl>
              <c:idx val="4"/>
              <c:layout>
                <c:manualLayout>
                  <c:x val="3.6351972629102884E-2"/>
                  <c:y val="-1.9245573518090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544-49A1-B742-743786BB9AAF}"/>
                </c:ext>
              </c:extLst>
            </c:dLbl>
            <c:dLbl>
              <c:idx val="5"/>
              <c:layout>
                <c:manualLayout>
                  <c:x val="3.2075269966855557E-2"/>
                  <c:y val="-2.3094688221709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544-49A1-B742-743786BB9AAF}"/>
                </c:ext>
              </c:extLst>
            </c:dLbl>
            <c:dLbl>
              <c:idx val="6"/>
              <c:layout>
                <c:manualLayout>
                  <c:x val="0.10050251256281408"/>
                  <c:y val="-1.15473441108545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544-49A1-B742-743786BB9AAF}"/>
                </c:ext>
              </c:extLst>
            </c:dLbl>
            <c:dLbl>
              <c:idx val="7"/>
              <c:layout>
                <c:manualLayout>
                  <c:x val="0.26807590034852202"/>
                  <c:y val="1.802688180045547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layout>
                    <c:manualLayout>
                      <c:w val="0.23052459016393442"/>
                      <c:h val="0.18721663218373696"/>
                    </c:manualLayout>
                  </c15:layout>
                </c:ext>
                <c:ext xmlns:c16="http://schemas.microsoft.com/office/drawing/2014/chart" uri="{C3380CC4-5D6E-409C-BE32-E72D297353CC}">
                  <c16:uniqueId val="{0000000F-E544-49A1-B742-743786BB9AA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Hárok1!$A$2:$A$9</c:f>
              <c:strCache>
                <c:ptCount val="8"/>
                <c:pt idx="0">
                  <c:v>KO</c:v>
                </c:pt>
                <c:pt idx="1">
                  <c:v>Papier</c:v>
                </c:pt>
                <c:pt idx="2">
                  <c:v>Sklo</c:v>
                </c:pt>
                <c:pt idx="3">
                  <c:v>Plasty</c:v>
                </c:pt>
                <c:pt idx="4">
                  <c:v>BIO</c:v>
                </c:pt>
                <c:pt idx="5">
                  <c:v>OO</c:v>
                </c:pt>
                <c:pt idx="6">
                  <c:v>Šatstvo</c:v>
                </c:pt>
                <c:pt idx="7">
                  <c:v>Zmesi betónu..</c:v>
                </c:pt>
              </c:strCache>
            </c:strRef>
          </c:cat>
          <c:val>
            <c:numRef>
              <c:f>Hárok1!$B$2:$B$9</c:f>
              <c:numCache>
                <c:formatCode>General</c:formatCode>
                <c:ptCount val="8"/>
                <c:pt idx="0" formatCode="#,##0.00">
                  <c:v>2853.03</c:v>
                </c:pt>
                <c:pt idx="1">
                  <c:v>40.53</c:v>
                </c:pt>
                <c:pt idx="2">
                  <c:v>65.900000000000006</c:v>
                </c:pt>
                <c:pt idx="3">
                  <c:v>53.37</c:v>
                </c:pt>
                <c:pt idx="4">
                  <c:v>123.83</c:v>
                </c:pt>
                <c:pt idx="5">
                  <c:v>48.27</c:v>
                </c:pt>
                <c:pt idx="6">
                  <c:v>16.36</c:v>
                </c:pt>
                <c:pt idx="7">
                  <c:v>24.98</c:v>
                </c:pt>
              </c:numCache>
            </c:numRef>
          </c:val>
          <c:extLst>
            <c:ext xmlns:c16="http://schemas.microsoft.com/office/drawing/2014/chart" uri="{C3380CC4-5D6E-409C-BE32-E72D297353CC}">
              <c16:uniqueId val="{00000010-E544-49A1-B742-743786BB9AA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1111111111111"/>
          <c:y val="0.19641607299087613"/>
          <c:w val="0.84027777777777779"/>
          <c:h val="0.70054086989126374"/>
        </c:manualLayout>
      </c:layout>
      <c:pie3DChart>
        <c:varyColors val="1"/>
        <c:ser>
          <c:idx val="0"/>
          <c:order val="0"/>
          <c:tx>
            <c:strRef>
              <c:f>Hárok1!$B$1</c:f>
              <c:strCache>
                <c:ptCount val="1"/>
                <c:pt idx="0">
                  <c:v>Rok 2015</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8DE-4A34-BAB4-892BACA8886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8DE-4A34-BAB4-892BACA8886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8DE-4A34-BAB4-892BACA8886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8DE-4A34-BAB4-892BACA8886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8DE-4A34-BAB4-892BACA8886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8DE-4A34-BAB4-892BACA8886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8DE-4A34-BAB4-892BACA8886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8DE-4A34-BAB4-892BACA8886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6="http://schemas.microsoft.com/office/drawing/2014/chart" uri="{C3380CC4-5D6E-409C-BE32-E72D297353CC}">
                  <c16:uniqueId val="{00000001-B8DE-4A34-BAB4-892BACA88866}"/>
                </c:ext>
              </c:extLst>
            </c:dLbl>
            <c:dLbl>
              <c:idx val="1"/>
              <c:layout>
                <c:manualLayout>
                  <c:x val="-0.17927124560950075"/>
                  <c:y val="1.55801173877796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DE-4A34-BAB4-892BACA88866}"/>
                </c:ext>
              </c:extLst>
            </c:dLbl>
            <c:dLbl>
              <c:idx val="2"/>
              <c:layout>
                <c:manualLayout>
                  <c:x val="-7.1759259259259259E-2"/>
                  <c:y val="-1.86811133943583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DE-4A34-BAB4-892BACA88866}"/>
                </c:ext>
              </c:extLst>
            </c:dLbl>
            <c:dLbl>
              <c:idx val="3"/>
              <c:layout>
                <c:manualLayout>
                  <c:x val="-1.1574074074074117E-2"/>
                  <c:y val="-2.61535587521016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DE-4A34-BAB4-892BACA88866}"/>
                </c:ext>
              </c:extLst>
            </c:dLbl>
            <c:dLbl>
              <c:idx val="4"/>
              <c:layout>
                <c:manualLayout>
                  <c:x val="1.3888888888888805E-2"/>
                  <c:y val="-1.86811133943583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DE-4A34-BAB4-892BACA88866}"/>
                </c:ext>
              </c:extLst>
            </c:dLbl>
            <c:dLbl>
              <c:idx val="5"/>
              <c:layout>
                <c:manualLayout>
                  <c:x val="2.3148148148148147E-2"/>
                  <c:y val="-2.98897814309732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8DE-4A34-BAB4-892BACA88866}"/>
                </c:ext>
              </c:extLst>
            </c:dLbl>
            <c:dLbl>
              <c:idx val="6"/>
              <c:layout>
                <c:manualLayout>
                  <c:x val="7.8703703703703623E-2"/>
                  <c:y val="-4.10984494675882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8DE-4A34-BAB4-892BACA88866}"/>
                </c:ext>
              </c:extLst>
            </c:dLbl>
            <c:dLbl>
              <c:idx val="7"/>
              <c:layout>
                <c:manualLayout>
                  <c:x val="0.21064814814814806"/>
                  <c:y val="1.12086680366149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8DE-4A34-BAB4-892BACA8886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Hárok1!$A$2:$A$9</c:f>
              <c:strCache>
                <c:ptCount val="8"/>
                <c:pt idx="0">
                  <c:v>KO</c:v>
                </c:pt>
                <c:pt idx="1">
                  <c:v>Papier</c:v>
                </c:pt>
                <c:pt idx="2">
                  <c:v>Sklo</c:v>
                </c:pt>
                <c:pt idx="3">
                  <c:v>Plasty</c:v>
                </c:pt>
                <c:pt idx="4">
                  <c:v>BIO</c:v>
                </c:pt>
                <c:pt idx="5">
                  <c:v>OO</c:v>
                </c:pt>
                <c:pt idx="6">
                  <c:v>Šatstvo</c:v>
                </c:pt>
                <c:pt idx="7">
                  <c:v>Zmesi betónu..</c:v>
                </c:pt>
              </c:strCache>
            </c:strRef>
          </c:cat>
          <c:val>
            <c:numRef>
              <c:f>Hárok1!$B$2:$B$9</c:f>
              <c:numCache>
                <c:formatCode>General</c:formatCode>
                <c:ptCount val="8"/>
                <c:pt idx="0" formatCode="#,##0.00">
                  <c:v>2828.8</c:v>
                </c:pt>
                <c:pt idx="1">
                  <c:v>45.04</c:v>
                </c:pt>
                <c:pt idx="2">
                  <c:v>61.43</c:v>
                </c:pt>
                <c:pt idx="3">
                  <c:v>57.68</c:v>
                </c:pt>
                <c:pt idx="4">
                  <c:v>92.86</c:v>
                </c:pt>
                <c:pt idx="5">
                  <c:v>24</c:v>
                </c:pt>
                <c:pt idx="6">
                  <c:v>23.56</c:v>
                </c:pt>
                <c:pt idx="7">
                  <c:v>31.68</c:v>
                </c:pt>
              </c:numCache>
            </c:numRef>
          </c:val>
          <c:extLst>
            <c:ext xmlns:c16="http://schemas.microsoft.com/office/drawing/2014/chart" uri="{C3380CC4-5D6E-409C-BE32-E72D297353CC}">
              <c16:uniqueId val="{00000010-B8DE-4A34-BAB4-892BACA8886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Hárok1!$B$1</c:f>
              <c:strCache>
                <c:ptCount val="1"/>
                <c:pt idx="0">
                  <c:v>Materiálové zhodnotenie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Hárok1!$A$2:$A$6</c:f>
              <c:numCache>
                <c:formatCode>General</c:formatCode>
                <c:ptCount val="5"/>
                <c:pt idx="0">
                  <c:v>2011</c:v>
                </c:pt>
                <c:pt idx="1">
                  <c:v>2012</c:v>
                </c:pt>
                <c:pt idx="2">
                  <c:v>2013</c:v>
                </c:pt>
                <c:pt idx="3">
                  <c:v>2014</c:v>
                </c:pt>
                <c:pt idx="4">
                  <c:v>2015</c:v>
                </c:pt>
              </c:numCache>
            </c:numRef>
          </c:cat>
          <c:val>
            <c:numRef>
              <c:f>Hárok1!$B$2:$B$6</c:f>
              <c:numCache>
                <c:formatCode>General</c:formatCode>
                <c:ptCount val="5"/>
                <c:pt idx="0">
                  <c:v>215.21</c:v>
                </c:pt>
                <c:pt idx="1">
                  <c:v>241.06</c:v>
                </c:pt>
                <c:pt idx="2">
                  <c:v>252.5</c:v>
                </c:pt>
                <c:pt idx="3">
                  <c:v>271.68</c:v>
                </c:pt>
                <c:pt idx="4">
                  <c:v>254.09</c:v>
                </c:pt>
              </c:numCache>
            </c:numRef>
          </c:val>
          <c:smooth val="0"/>
          <c:extLst>
            <c:ext xmlns:c16="http://schemas.microsoft.com/office/drawing/2014/chart" uri="{C3380CC4-5D6E-409C-BE32-E72D297353CC}">
              <c16:uniqueId val="{00000000-F4BA-4382-A767-DC74E9095B5D}"/>
            </c:ext>
          </c:extLst>
        </c:ser>
        <c:ser>
          <c:idx val="1"/>
          <c:order val="1"/>
          <c:tx>
            <c:strRef>
              <c:f>Hárok1!$C$1</c:f>
              <c:strCache>
                <c:ptCount val="1"/>
                <c:pt idx="0">
                  <c:v>Energetické zhodnotenie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Hárok1!$A$2:$A$6</c:f>
              <c:numCache>
                <c:formatCode>General</c:formatCode>
                <c:ptCount val="5"/>
                <c:pt idx="0">
                  <c:v>2011</c:v>
                </c:pt>
                <c:pt idx="1">
                  <c:v>2012</c:v>
                </c:pt>
                <c:pt idx="2">
                  <c:v>2013</c:v>
                </c:pt>
                <c:pt idx="3">
                  <c:v>2014</c:v>
                </c:pt>
                <c:pt idx="4">
                  <c:v>2015</c:v>
                </c:pt>
              </c:numCache>
            </c:numRef>
          </c:cat>
          <c:val>
            <c:numRef>
              <c:f>Hárok1!$C$2:$C$6</c:f>
              <c:numCache>
                <c:formatCode>General</c:formatCode>
                <c:ptCount val="5"/>
                <c:pt idx="0">
                  <c:v>17.920000000000002</c:v>
                </c:pt>
                <c:pt idx="1">
                  <c:v>30.75</c:v>
                </c:pt>
                <c:pt idx="2">
                  <c:v>30.09</c:v>
                </c:pt>
                <c:pt idx="3">
                  <c:v>37.15</c:v>
                </c:pt>
                <c:pt idx="4">
                  <c:v>33.619999999999997</c:v>
                </c:pt>
              </c:numCache>
            </c:numRef>
          </c:val>
          <c:smooth val="0"/>
          <c:extLst>
            <c:ext xmlns:c16="http://schemas.microsoft.com/office/drawing/2014/chart" uri="{C3380CC4-5D6E-409C-BE32-E72D297353CC}">
              <c16:uniqueId val="{00000001-F4BA-4382-A767-DC74E9095B5D}"/>
            </c:ext>
          </c:extLst>
        </c:ser>
        <c:ser>
          <c:idx val="2"/>
          <c:order val="2"/>
          <c:tx>
            <c:strRef>
              <c:f>Hárok1!$D$1</c:f>
              <c:strCache>
                <c:ptCount val="1"/>
                <c:pt idx="0">
                  <c:v>Skládkovanie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Hárok1!$A$2:$A$6</c:f>
              <c:numCache>
                <c:formatCode>General</c:formatCode>
                <c:ptCount val="5"/>
                <c:pt idx="0">
                  <c:v>2011</c:v>
                </c:pt>
                <c:pt idx="1">
                  <c:v>2012</c:v>
                </c:pt>
                <c:pt idx="2">
                  <c:v>2013</c:v>
                </c:pt>
                <c:pt idx="3">
                  <c:v>2014</c:v>
                </c:pt>
                <c:pt idx="4">
                  <c:v>2015</c:v>
                </c:pt>
              </c:numCache>
            </c:numRef>
          </c:cat>
          <c:val>
            <c:numRef>
              <c:f>Hárok1!$D$2:$D$6</c:f>
              <c:numCache>
                <c:formatCode>General</c:formatCode>
                <c:ptCount val="5"/>
                <c:pt idx="0">
                  <c:v>3068.81</c:v>
                </c:pt>
                <c:pt idx="1">
                  <c:v>3145.85</c:v>
                </c:pt>
                <c:pt idx="2">
                  <c:v>2791.91</c:v>
                </c:pt>
                <c:pt idx="3">
                  <c:v>2926.28</c:v>
                </c:pt>
                <c:pt idx="4">
                  <c:v>2914.48</c:v>
                </c:pt>
              </c:numCache>
            </c:numRef>
          </c:val>
          <c:smooth val="0"/>
          <c:extLst>
            <c:ext xmlns:c16="http://schemas.microsoft.com/office/drawing/2014/chart" uri="{C3380CC4-5D6E-409C-BE32-E72D297353CC}">
              <c16:uniqueId val="{00000002-F4BA-4382-A767-DC74E9095B5D}"/>
            </c:ext>
          </c:extLst>
        </c:ser>
        <c:dLbls>
          <c:showLegendKey val="0"/>
          <c:showVal val="0"/>
          <c:showCatName val="0"/>
          <c:showSerName val="0"/>
          <c:showPercent val="0"/>
          <c:showBubbleSize val="0"/>
        </c:dLbls>
        <c:marker val="1"/>
        <c:smooth val="0"/>
        <c:axId val="251141264"/>
        <c:axId val="250055392"/>
      </c:lineChart>
      <c:catAx>
        <c:axId val="25114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0055392"/>
        <c:crosses val="autoZero"/>
        <c:auto val="1"/>
        <c:lblAlgn val="ctr"/>
        <c:lblOffset val="100"/>
        <c:noMultiLvlLbl val="0"/>
      </c:catAx>
      <c:valAx>
        <c:axId val="25005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114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Hárok1!$B$1</c:f>
              <c:strCache>
                <c:ptCount val="1"/>
                <c:pt idx="0">
                  <c:v>Sklo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Hárok1!$A$2:$A$6</c:f>
              <c:numCache>
                <c:formatCode>General</c:formatCode>
                <c:ptCount val="5"/>
                <c:pt idx="0">
                  <c:v>2011</c:v>
                </c:pt>
                <c:pt idx="1">
                  <c:v>2012</c:v>
                </c:pt>
                <c:pt idx="2">
                  <c:v>2013</c:v>
                </c:pt>
                <c:pt idx="3">
                  <c:v>2014</c:v>
                </c:pt>
                <c:pt idx="4">
                  <c:v>2015</c:v>
                </c:pt>
              </c:numCache>
            </c:numRef>
          </c:cat>
          <c:val>
            <c:numRef>
              <c:f>Hárok1!$B$2:$B$6</c:f>
              <c:numCache>
                <c:formatCode>General</c:formatCode>
                <c:ptCount val="5"/>
                <c:pt idx="0">
                  <c:v>64.48</c:v>
                </c:pt>
                <c:pt idx="1">
                  <c:v>65.72</c:v>
                </c:pt>
                <c:pt idx="2">
                  <c:v>63.25</c:v>
                </c:pt>
                <c:pt idx="3">
                  <c:v>65.900000000000006</c:v>
                </c:pt>
                <c:pt idx="4">
                  <c:v>61.43</c:v>
                </c:pt>
              </c:numCache>
            </c:numRef>
          </c:val>
          <c:extLst>
            <c:ext xmlns:c16="http://schemas.microsoft.com/office/drawing/2014/chart" uri="{C3380CC4-5D6E-409C-BE32-E72D297353CC}">
              <c16:uniqueId val="{00000000-FAF5-4CCA-AFE0-1C7F334DCAB8}"/>
            </c:ext>
          </c:extLst>
        </c:ser>
        <c:ser>
          <c:idx val="1"/>
          <c:order val="1"/>
          <c:tx>
            <c:strRef>
              <c:f>Hárok1!$C$1</c:f>
              <c:strCache>
                <c:ptCount val="1"/>
                <c:pt idx="0">
                  <c:v>Plasty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Hárok1!$A$2:$A$6</c:f>
              <c:numCache>
                <c:formatCode>General</c:formatCode>
                <c:ptCount val="5"/>
                <c:pt idx="0">
                  <c:v>2011</c:v>
                </c:pt>
                <c:pt idx="1">
                  <c:v>2012</c:v>
                </c:pt>
                <c:pt idx="2">
                  <c:v>2013</c:v>
                </c:pt>
                <c:pt idx="3">
                  <c:v>2014</c:v>
                </c:pt>
                <c:pt idx="4">
                  <c:v>2015</c:v>
                </c:pt>
              </c:numCache>
            </c:numRef>
          </c:cat>
          <c:val>
            <c:numRef>
              <c:f>Hárok1!$C$2:$C$6</c:f>
              <c:numCache>
                <c:formatCode>General</c:formatCode>
                <c:ptCount val="5"/>
                <c:pt idx="0">
                  <c:v>41.39</c:v>
                </c:pt>
                <c:pt idx="1">
                  <c:v>41.76</c:v>
                </c:pt>
                <c:pt idx="2">
                  <c:v>48.83</c:v>
                </c:pt>
                <c:pt idx="3">
                  <c:v>53.37</c:v>
                </c:pt>
                <c:pt idx="4">
                  <c:v>57.68</c:v>
                </c:pt>
              </c:numCache>
            </c:numRef>
          </c:val>
          <c:extLst>
            <c:ext xmlns:c16="http://schemas.microsoft.com/office/drawing/2014/chart" uri="{C3380CC4-5D6E-409C-BE32-E72D297353CC}">
              <c16:uniqueId val="{00000001-FAF5-4CCA-AFE0-1C7F334DCAB8}"/>
            </c:ext>
          </c:extLst>
        </c:ser>
        <c:ser>
          <c:idx val="2"/>
          <c:order val="2"/>
          <c:tx>
            <c:strRef>
              <c:f>Hárok1!$D$1</c:f>
              <c:strCache>
                <c:ptCount val="1"/>
                <c:pt idx="0">
                  <c:v>Papier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Hárok1!$A$2:$A$6</c:f>
              <c:numCache>
                <c:formatCode>General</c:formatCode>
                <c:ptCount val="5"/>
                <c:pt idx="0">
                  <c:v>2011</c:v>
                </c:pt>
                <c:pt idx="1">
                  <c:v>2012</c:v>
                </c:pt>
                <c:pt idx="2">
                  <c:v>2013</c:v>
                </c:pt>
                <c:pt idx="3">
                  <c:v>2014</c:v>
                </c:pt>
                <c:pt idx="4">
                  <c:v>2015</c:v>
                </c:pt>
              </c:numCache>
            </c:numRef>
          </c:cat>
          <c:val>
            <c:numRef>
              <c:f>Hárok1!$D$2:$D$6</c:f>
              <c:numCache>
                <c:formatCode>General</c:formatCode>
                <c:ptCount val="5"/>
                <c:pt idx="0">
                  <c:v>57.21</c:v>
                </c:pt>
                <c:pt idx="1">
                  <c:v>48.2</c:v>
                </c:pt>
                <c:pt idx="2">
                  <c:v>44.61</c:v>
                </c:pt>
                <c:pt idx="3">
                  <c:v>40.53</c:v>
                </c:pt>
                <c:pt idx="4">
                  <c:v>45.04</c:v>
                </c:pt>
              </c:numCache>
            </c:numRef>
          </c:val>
          <c:extLst>
            <c:ext xmlns:c16="http://schemas.microsoft.com/office/drawing/2014/chart" uri="{C3380CC4-5D6E-409C-BE32-E72D297353CC}">
              <c16:uniqueId val="{00000002-FAF5-4CCA-AFE0-1C7F334DCAB8}"/>
            </c:ext>
          </c:extLst>
        </c:ser>
        <c:ser>
          <c:idx val="3"/>
          <c:order val="3"/>
          <c:tx>
            <c:strRef>
              <c:f>Hárok1!$E$1</c:f>
              <c:strCache>
                <c:ptCount val="1"/>
                <c:pt idx="0">
                  <c:v>Zmesi betónu..</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Hárok1!$A$2:$A$6</c:f>
              <c:numCache>
                <c:formatCode>General</c:formatCode>
                <c:ptCount val="5"/>
                <c:pt idx="0">
                  <c:v>2011</c:v>
                </c:pt>
                <c:pt idx="1">
                  <c:v>2012</c:v>
                </c:pt>
                <c:pt idx="2">
                  <c:v>2013</c:v>
                </c:pt>
                <c:pt idx="3">
                  <c:v>2014</c:v>
                </c:pt>
                <c:pt idx="4">
                  <c:v>2015</c:v>
                </c:pt>
              </c:numCache>
            </c:numRef>
          </c:cat>
          <c:val>
            <c:numRef>
              <c:f>Hárok1!$E$2:$E$6</c:f>
              <c:numCache>
                <c:formatCode>General</c:formatCode>
                <c:ptCount val="5"/>
                <c:pt idx="0">
                  <c:v>27.84</c:v>
                </c:pt>
                <c:pt idx="1">
                  <c:v>29.09</c:v>
                </c:pt>
                <c:pt idx="2">
                  <c:v>21.56</c:v>
                </c:pt>
                <c:pt idx="3">
                  <c:v>24.98</c:v>
                </c:pt>
                <c:pt idx="4">
                  <c:v>31.68</c:v>
                </c:pt>
              </c:numCache>
            </c:numRef>
          </c:val>
          <c:extLst>
            <c:ext xmlns:c16="http://schemas.microsoft.com/office/drawing/2014/chart" uri="{C3380CC4-5D6E-409C-BE32-E72D297353CC}">
              <c16:uniqueId val="{00000003-FAF5-4CCA-AFE0-1C7F334DCAB8}"/>
            </c:ext>
          </c:extLst>
        </c:ser>
        <c:ser>
          <c:idx val="4"/>
          <c:order val="4"/>
          <c:tx>
            <c:strRef>
              <c:f>Hárok1!$F$1</c:f>
              <c:strCache>
                <c:ptCount val="1"/>
                <c:pt idx="0">
                  <c:v>Šatstvo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Hárok1!$A$2:$A$6</c:f>
              <c:numCache>
                <c:formatCode>General</c:formatCode>
                <c:ptCount val="5"/>
                <c:pt idx="0">
                  <c:v>2011</c:v>
                </c:pt>
                <c:pt idx="1">
                  <c:v>2012</c:v>
                </c:pt>
                <c:pt idx="2">
                  <c:v>2013</c:v>
                </c:pt>
                <c:pt idx="3">
                  <c:v>2014</c:v>
                </c:pt>
                <c:pt idx="4">
                  <c:v>2015</c:v>
                </c:pt>
              </c:numCache>
            </c:numRef>
          </c:cat>
          <c:val>
            <c:numRef>
              <c:f>Hárok1!$F$2:$F$6</c:f>
              <c:numCache>
                <c:formatCode>General</c:formatCode>
                <c:ptCount val="5"/>
                <c:pt idx="1">
                  <c:v>5.41</c:v>
                </c:pt>
                <c:pt idx="2">
                  <c:v>19.239999999999998</c:v>
                </c:pt>
                <c:pt idx="3">
                  <c:v>16.36</c:v>
                </c:pt>
                <c:pt idx="4">
                  <c:v>23.56</c:v>
                </c:pt>
              </c:numCache>
            </c:numRef>
          </c:val>
          <c:extLst>
            <c:ext xmlns:c16="http://schemas.microsoft.com/office/drawing/2014/chart" uri="{C3380CC4-5D6E-409C-BE32-E72D297353CC}">
              <c16:uniqueId val="{00000004-FAF5-4CCA-AFE0-1C7F334DCAB8}"/>
            </c:ext>
          </c:extLst>
        </c:ser>
        <c:ser>
          <c:idx val="5"/>
          <c:order val="5"/>
          <c:tx>
            <c:strRef>
              <c:f>Hárok1!$G$1</c:f>
              <c:strCache>
                <c:ptCount val="1"/>
                <c:pt idx="0">
                  <c:v>Elektoodpad</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Hárok1!$A$2:$A$6</c:f>
              <c:numCache>
                <c:formatCode>General</c:formatCode>
                <c:ptCount val="5"/>
                <c:pt idx="0">
                  <c:v>2011</c:v>
                </c:pt>
                <c:pt idx="1">
                  <c:v>2012</c:v>
                </c:pt>
                <c:pt idx="2">
                  <c:v>2013</c:v>
                </c:pt>
                <c:pt idx="3">
                  <c:v>2014</c:v>
                </c:pt>
                <c:pt idx="4">
                  <c:v>2015</c:v>
                </c:pt>
              </c:numCache>
            </c:numRef>
          </c:cat>
          <c:val>
            <c:numRef>
              <c:f>Hárok1!$G$2:$G$6</c:f>
              <c:numCache>
                <c:formatCode>General</c:formatCode>
                <c:ptCount val="5"/>
                <c:pt idx="0">
                  <c:v>2.06</c:v>
                </c:pt>
                <c:pt idx="1">
                  <c:v>1.45</c:v>
                </c:pt>
                <c:pt idx="2">
                  <c:v>1.04</c:v>
                </c:pt>
                <c:pt idx="3">
                  <c:v>0.64900000000000002</c:v>
                </c:pt>
                <c:pt idx="4">
                  <c:v>0.76</c:v>
                </c:pt>
              </c:numCache>
            </c:numRef>
          </c:val>
          <c:extLst>
            <c:ext xmlns:c16="http://schemas.microsoft.com/office/drawing/2014/chart" uri="{C3380CC4-5D6E-409C-BE32-E72D297353CC}">
              <c16:uniqueId val="{00000005-FAF5-4CCA-AFE0-1C7F334DCAB8}"/>
            </c:ext>
          </c:extLst>
        </c:ser>
        <c:dLbls>
          <c:showLegendKey val="0"/>
          <c:showVal val="0"/>
          <c:showCatName val="0"/>
          <c:showSerName val="0"/>
          <c:showPercent val="0"/>
          <c:showBubbleSize val="0"/>
        </c:dLbls>
        <c:gapWidth val="100"/>
        <c:overlap val="-24"/>
        <c:axId val="843664224"/>
        <c:axId val="599490160"/>
      </c:barChart>
      <c:catAx>
        <c:axId val="843664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99490160"/>
        <c:crosses val="autoZero"/>
        <c:auto val="1"/>
        <c:lblAlgn val="ctr"/>
        <c:lblOffset val="100"/>
        <c:noMultiLvlLbl val="0"/>
      </c:catAx>
      <c:valAx>
        <c:axId val="59949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4366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Hárok1!$B$1</c:f>
              <c:strCache>
                <c:ptCount val="1"/>
                <c:pt idx="0">
                  <c:v>sklo</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Hárok1!$A$2:$A$6</c:f>
              <c:numCache>
                <c:formatCode>General</c:formatCode>
                <c:ptCount val="5"/>
                <c:pt idx="0">
                  <c:v>2011</c:v>
                </c:pt>
                <c:pt idx="1">
                  <c:v>2012</c:v>
                </c:pt>
                <c:pt idx="2">
                  <c:v>2013</c:v>
                </c:pt>
                <c:pt idx="3">
                  <c:v>2014</c:v>
                </c:pt>
                <c:pt idx="4">
                  <c:v>2015</c:v>
                </c:pt>
              </c:numCache>
            </c:numRef>
          </c:cat>
          <c:val>
            <c:numRef>
              <c:f>Hárok1!$B$2:$B$6</c:f>
              <c:numCache>
                <c:formatCode>General</c:formatCode>
                <c:ptCount val="5"/>
                <c:pt idx="0">
                  <c:v>2.1</c:v>
                </c:pt>
                <c:pt idx="1">
                  <c:v>2.12</c:v>
                </c:pt>
                <c:pt idx="2">
                  <c:v>2.2999999999999998</c:v>
                </c:pt>
                <c:pt idx="3">
                  <c:v>2.2999999999999998</c:v>
                </c:pt>
                <c:pt idx="4">
                  <c:v>2.14</c:v>
                </c:pt>
              </c:numCache>
            </c:numRef>
          </c:val>
          <c:smooth val="0"/>
          <c:extLst>
            <c:ext xmlns:c16="http://schemas.microsoft.com/office/drawing/2014/chart" uri="{C3380CC4-5D6E-409C-BE32-E72D297353CC}">
              <c16:uniqueId val="{00000000-0801-40D5-B7A3-410131E1D636}"/>
            </c:ext>
          </c:extLst>
        </c:ser>
        <c:ser>
          <c:idx val="1"/>
          <c:order val="1"/>
          <c:tx>
            <c:strRef>
              <c:f>Hárok1!$C$1</c:f>
              <c:strCache>
                <c:ptCount val="1"/>
                <c:pt idx="0">
                  <c:v>plasty</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Hárok1!$A$2:$A$6</c:f>
              <c:numCache>
                <c:formatCode>General</c:formatCode>
                <c:ptCount val="5"/>
                <c:pt idx="0">
                  <c:v>2011</c:v>
                </c:pt>
                <c:pt idx="1">
                  <c:v>2012</c:v>
                </c:pt>
                <c:pt idx="2">
                  <c:v>2013</c:v>
                </c:pt>
                <c:pt idx="3">
                  <c:v>2014</c:v>
                </c:pt>
                <c:pt idx="4">
                  <c:v>2015</c:v>
                </c:pt>
              </c:numCache>
            </c:numRef>
          </c:cat>
          <c:val>
            <c:numRef>
              <c:f>Hárok1!$C$2:$C$6</c:f>
              <c:numCache>
                <c:formatCode>General</c:formatCode>
                <c:ptCount val="5"/>
                <c:pt idx="0">
                  <c:v>1.37</c:v>
                </c:pt>
                <c:pt idx="1">
                  <c:v>1.35</c:v>
                </c:pt>
                <c:pt idx="2">
                  <c:v>1.77</c:v>
                </c:pt>
                <c:pt idx="3">
                  <c:v>1.87</c:v>
                </c:pt>
                <c:pt idx="4">
                  <c:v>2.0099999999999998</c:v>
                </c:pt>
              </c:numCache>
            </c:numRef>
          </c:val>
          <c:smooth val="0"/>
          <c:extLst>
            <c:ext xmlns:c16="http://schemas.microsoft.com/office/drawing/2014/chart" uri="{C3380CC4-5D6E-409C-BE32-E72D297353CC}">
              <c16:uniqueId val="{00000001-0801-40D5-B7A3-410131E1D636}"/>
            </c:ext>
          </c:extLst>
        </c:ser>
        <c:ser>
          <c:idx val="2"/>
          <c:order val="2"/>
          <c:tx>
            <c:strRef>
              <c:f>Hárok1!$D$1</c:f>
              <c:strCache>
                <c:ptCount val="1"/>
                <c:pt idx="0">
                  <c:v>papier</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Hárok1!$A$2:$A$6</c:f>
              <c:numCache>
                <c:formatCode>General</c:formatCode>
                <c:ptCount val="5"/>
                <c:pt idx="0">
                  <c:v>2011</c:v>
                </c:pt>
                <c:pt idx="1">
                  <c:v>2012</c:v>
                </c:pt>
                <c:pt idx="2">
                  <c:v>2013</c:v>
                </c:pt>
                <c:pt idx="3">
                  <c:v>2014</c:v>
                </c:pt>
                <c:pt idx="4">
                  <c:v>2015</c:v>
                </c:pt>
              </c:numCache>
            </c:numRef>
          </c:cat>
          <c:val>
            <c:numRef>
              <c:f>Hárok1!$D$2:$D$6</c:f>
              <c:numCache>
                <c:formatCode>General</c:formatCode>
                <c:ptCount val="5"/>
                <c:pt idx="0">
                  <c:v>1.9</c:v>
                </c:pt>
                <c:pt idx="1">
                  <c:v>2</c:v>
                </c:pt>
                <c:pt idx="2">
                  <c:v>1.62</c:v>
                </c:pt>
                <c:pt idx="3">
                  <c:v>1.42</c:v>
                </c:pt>
                <c:pt idx="4">
                  <c:v>1.57</c:v>
                </c:pt>
              </c:numCache>
            </c:numRef>
          </c:val>
          <c:smooth val="0"/>
          <c:extLst>
            <c:ext xmlns:c16="http://schemas.microsoft.com/office/drawing/2014/chart" uri="{C3380CC4-5D6E-409C-BE32-E72D297353CC}">
              <c16:uniqueId val="{00000002-0801-40D5-B7A3-410131E1D636}"/>
            </c:ext>
          </c:extLst>
        </c:ser>
        <c:ser>
          <c:idx val="3"/>
          <c:order val="3"/>
          <c:tx>
            <c:strRef>
              <c:f>Hárok1!$E$1</c:f>
              <c:strCache>
                <c:ptCount val="1"/>
                <c:pt idx="0">
                  <c:v>zmesi betónu..</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Hárok1!$A$2:$A$6</c:f>
              <c:numCache>
                <c:formatCode>General</c:formatCode>
                <c:ptCount val="5"/>
                <c:pt idx="0">
                  <c:v>2011</c:v>
                </c:pt>
                <c:pt idx="1">
                  <c:v>2012</c:v>
                </c:pt>
                <c:pt idx="2">
                  <c:v>2013</c:v>
                </c:pt>
                <c:pt idx="3">
                  <c:v>2014</c:v>
                </c:pt>
                <c:pt idx="4">
                  <c:v>2015</c:v>
                </c:pt>
              </c:numCache>
            </c:numRef>
          </c:cat>
          <c:val>
            <c:numRef>
              <c:f>Hárok1!$E$2:$E$6</c:f>
              <c:numCache>
                <c:formatCode>General</c:formatCode>
                <c:ptCount val="5"/>
                <c:pt idx="0">
                  <c:v>0.92</c:v>
                </c:pt>
                <c:pt idx="1">
                  <c:v>0.94</c:v>
                </c:pt>
                <c:pt idx="2">
                  <c:v>0.89</c:v>
                </c:pt>
                <c:pt idx="3">
                  <c:v>0.87</c:v>
                </c:pt>
                <c:pt idx="4">
                  <c:v>1.1000000000000001</c:v>
                </c:pt>
              </c:numCache>
            </c:numRef>
          </c:val>
          <c:smooth val="0"/>
          <c:extLst>
            <c:ext xmlns:c16="http://schemas.microsoft.com/office/drawing/2014/chart" uri="{C3380CC4-5D6E-409C-BE32-E72D297353CC}">
              <c16:uniqueId val="{00000003-0801-40D5-B7A3-410131E1D636}"/>
            </c:ext>
          </c:extLst>
        </c:ser>
        <c:ser>
          <c:idx val="4"/>
          <c:order val="4"/>
          <c:tx>
            <c:strRef>
              <c:f>Hárok1!$F$1</c:f>
              <c:strCache>
                <c:ptCount val="1"/>
                <c:pt idx="0">
                  <c:v>elektroodpad</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Hárok1!$A$2:$A$6</c:f>
              <c:numCache>
                <c:formatCode>General</c:formatCode>
                <c:ptCount val="5"/>
                <c:pt idx="0">
                  <c:v>2011</c:v>
                </c:pt>
                <c:pt idx="1">
                  <c:v>2012</c:v>
                </c:pt>
                <c:pt idx="2">
                  <c:v>2013</c:v>
                </c:pt>
                <c:pt idx="3">
                  <c:v>2014</c:v>
                </c:pt>
                <c:pt idx="4">
                  <c:v>2015</c:v>
                </c:pt>
              </c:numCache>
            </c:numRef>
          </c:cat>
          <c:val>
            <c:numRef>
              <c:f>Hárok1!$F$2:$F$6</c:f>
              <c:numCache>
                <c:formatCode>General</c:formatCode>
                <c:ptCount val="5"/>
                <c:pt idx="0">
                  <c:v>2.06</c:v>
                </c:pt>
                <c:pt idx="1">
                  <c:v>1.45</c:v>
                </c:pt>
                <c:pt idx="2">
                  <c:v>1.04</c:v>
                </c:pt>
                <c:pt idx="3">
                  <c:v>0.65</c:v>
                </c:pt>
                <c:pt idx="4">
                  <c:v>0.76</c:v>
                </c:pt>
              </c:numCache>
            </c:numRef>
          </c:val>
          <c:smooth val="0"/>
          <c:extLst>
            <c:ext xmlns:c16="http://schemas.microsoft.com/office/drawing/2014/chart" uri="{C3380CC4-5D6E-409C-BE32-E72D297353CC}">
              <c16:uniqueId val="{00000004-0801-40D5-B7A3-410131E1D636}"/>
            </c:ext>
          </c:extLst>
        </c:ser>
        <c:dLbls>
          <c:dLblPos val="ctr"/>
          <c:showLegendKey val="0"/>
          <c:showVal val="1"/>
          <c:showCatName val="0"/>
          <c:showSerName val="0"/>
          <c:showPercent val="0"/>
          <c:showBubbleSize val="0"/>
        </c:dLbls>
        <c:marker val="1"/>
        <c:smooth val="0"/>
        <c:axId val="598713648"/>
        <c:axId val="599471024"/>
      </c:lineChart>
      <c:catAx>
        <c:axId val="5987136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sk-SK"/>
          </a:p>
        </c:txPr>
        <c:crossAx val="599471024"/>
        <c:crosses val="autoZero"/>
        <c:auto val="1"/>
        <c:lblAlgn val="ctr"/>
        <c:lblOffset val="100"/>
        <c:noMultiLvlLbl val="0"/>
      </c:catAx>
      <c:valAx>
        <c:axId val="599471024"/>
        <c:scaling>
          <c:orientation val="minMax"/>
        </c:scaling>
        <c:delete val="1"/>
        <c:axPos val="l"/>
        <c:numFmt formatCode="General" sourceLinked="1"/>
        <c:majorTickMark val="none"/>
        <c:minorTickMark val="none"/>
        <c:tickLblPos val="nextTo"/>
        <c:crossAx val="59871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A98BA-E922-452C-9CC7-7D8C58046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8058</TotalTime>
  <Pages>29</Pages>
  <Words>6828</Words>
  <Characters>38922</Characters>
  <Application>Microsoft Office Word</Application>
  <DocSecurity>0</DocSecurity>
  <Lines>324</Lines>
  <Paragraphs>91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dpozorciakova</dc:creator>
  <cp:keywords/>
  <dc:description/>
  <cp:lastModifiedBy>dpozorciakova</cp:lastModifiedBy>
  <cp:revision>60</cp:revision>
  <cp:lastPrinted>2019-08-13T06:38:00Z</cp:lastPrinted>
  <dcterms:created xsi:type="dcterms:W3CDTF">2014-03-26T12:53:00Z</dcterms:created>
  <dcterms:modified xsi:type="dcterms:W3CDTF">2019-08-13T06:54:00Z</dcterms:modified>
</cp:coreProperties>
</file>