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EFC" w:rsidRDefault="00071EFC" w:rsidP="00071EFC">
      <w:pPr>
        <w:pBdr>
          <w:bottom w:val="single" w:sz="4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MESTO VRÚTKY</w:t>
      </w:r>
    </w:p>
    <w:p w:rsidR="00071EFC" w:rsidRDefault="00071EFC" w:rsidP="00071EFC">
      <w:pPr>
        <w:pBdr>
          <w:bottom w:val="single" w:sz="4" w:space="1" w:color="auto"/>
        </w:pBdr>
        <w:jc w:val="center"/>
        <w:rPr>
          <w:rFonts w:ascii="Cambria" w:hAnsi="Cambria" w:cs="Cambria"/>
        </w:rPr>
      </w:pPr>
    </w:p>
    <w:p w:rsidR="00071EFC" w:rsidRDefault="00071EFC" w:rsidP="00071EFC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071EFC" w:rsidRDefault="00071EFC" w:rsidP="00071EFC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071EFC" w:rsidRDefault="00071EFC" w:rsidP="00071EFC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 xml:space="preserve">: na zasadnutie </w:t>
      </w:r>
      <w:r w:rsidR="002C13FD">
        <w:rPr>
          <w:rFonts w:ascii="Cambria" w:hAnsi="Cambria" w:cs="Cambria"/>
          <w:i/>
          <w:iCs/>
        </w:rPr>
        <w:t xml:space="preserve">Mestskej rady vo Vrútkach dňa a </w:t>
      </w:r>
      <w:r>
        <w:rPr>
          <w:rFonts w:ascii="Cambria" w:hAnsi="Cambria" w:cs="Cambria"/>
          <w:i/>
          <w:iCs/>
        </w:rPr>
        <w:t xml:space="preserve">Mestského zastupiteľstva vo Vrútkach dňa </w:t>
      </w:r>
      <w:r w:rsidR="00E520EB">
        <w:rPr>
          <w:rFonts w:ascii="Cambria" w:hAnsi="Cambria" w:cs="Cambria"/>
          <w:i/>
          <w:iCs/>
        </w:rPr>
        <w:t>12.05.2020</w:t>
      </w:r>
    </w:p>
    <w:p w:rsidR="00071EFC" w:rsidRDefault="00071EFC" w:rsidP="00071EF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  <w:sz w:val="32"/>
          <w:szCs w:val="32"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Vyhodnotenie kultúrnej činnosti v meste Vrútky, Knižnica Hany Zelinovej a časopisu Vrútočan za rok 201</w:t>
      </w:r>
      <w:r w:rsidR="00BF1DFB">
        <w:rPr>
          <w:rFonts w:ascii="Cambria" w:hAnsi="Cambria" w:cs="Cambria"/>
          <w:b/>
          <w:bCs/>
        </w:rPr>
        <w:t>9</w:t>
      </w:r>
      <w:r>
        <w:rPr>
          <w:rFonts w:ascii="Cambria" w:hAnsi="Cambria" w:cs="Cambria"/>
          <w:b/>
          <w:bCs/>
        </w:rPr>
        <w:t>, vrátane ekonomických ukazovateľov</w:t>
      </w:r>
    </w:p>
    <w:p w:rsidR="00071EFC" w:rsidRDefault="00071EFC" w:rsidP="00071EFC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071EFC" w:rsidRDefault="00071EFC" w:rsidP="00071EF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 xml:space="preserve">-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z w:val="22"/>
          <w:szCs w:val="22"/>
        </w:rPr>
        <w:t>predkladacia správa</w:t>
      </w:r>
    </w:p>
    <w:p w:rsidR="00071EFC" w:rsidRDefault="00071EFC" w:rsidP="00071EF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-</w:t>
      </w:r>
      <w:r>
        <w:rPr>
          <w:rFonts w:ascii="Cambria" w:hAnsi="Cambria" w:cs="Cambria"/>
          <w:sz w:val="22"/>
          <w:szCs w:val="22"/>
        </w:rPr>
        <w:tab/>
        <w:t xml:space="preserve">dôvodová správa </w:t>
      </w:r>
    </w:p>
    <w:p w:rsidR="00071EFC" w:rsidRDefault="00071EFC" w:rsidP="00071EF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</w:p>
    <w:p w:rsidR="00071EFC" w:rsidRDefault="00071EFC" w:rsidP="00071EF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071EFC" w:rsidRDefault="00071EFC" w:rsidP="00071EFC">
      <w:pPr>
        <w:tabs>
          <w:tab w:val="left" w:pos="1080"/>
        </w:tabs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071EFC" w:rsidRDefault="00071EFC" w:rsidP="00071EFC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071EFC" w:rsidRDefault="00071EFC" w:rsidP="00071EFC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071EFC" w:rsidRDefault="00071EFC" w:rsidP="00071EFC">
      <w:pPr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berie na vedomie</w:t>
      </w:r>
      <w:r>
        <w:rPr>
          <w:rFonts w:ascii="Cambria" w:hAnsi="Cambria" w:cs="Cambria"/>
        </w:rPr>
        <w:t xml:space="preserve"> v</w:t>
      </w:r>
      <w:r>
        <w:rPr>
          <w:rFonts w:ascii="Cambria" w:hAnsi="Cambria" w:cs="Cambria"/>
          <w:b/>
          <w:bCs/>
        </w:rPr>
        <w:t>yhodnotenie kultúrnej činnosti v meste Vrútky, Knižnica Hany Zelinovej a časopisu Vrútočan za rok 201</w:t>
      </w:r>
      <w:r w:rsidR="00BF1DFB">
        <w:rPr>
          <w:rFonts w:ascii="Cambria" w:hAnsi="Cambria" w:cs="Cambria"/>
          <w:b/>
          <w:bCs/>
        </w:rPr>
        <w:t>9</w:t>
      </w:r>
      <w:r>
        <w:rPr>
          <w:rFonts w:ascii="Cambria" w:hAnsi="Cambria" w:cs="Cambria"/>
          <w:b/>
          <w:bCs/>
        </w:rPr>
        <w:t>, vrátane ekonomických ukazovateľov</w:t>
      </w:r>
    </w:p>
    <w:p w:rsidR="00071EFC" w:rsidRDefault="00071EFC" w:rsidP="00071EFC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071EFC" w:rsidRDefault="00071EFC" w:rsidP="00071EFC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071EFC" w:rsidRDefault="00071EFC" w:rsidP="00071EFC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071EFC" w:rsidRDefault="00071EFC" w:rsidP="00071EFC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071EFC" w:rsidRDefault="00071EFC" w:rsidP="00071EFC">
      <w:pPr>
        <w:ind w:firstLine="360"/>
        <w:jc w:val="both"/>
        <w:rPr>
          <w:rFonts w:ascii="Cambria" w:hAnsi="Cambria" w:cs="Cambria"/>
          <w:b/>
          <w:bCs/>
          <w:color w:val="000000"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Spracoval:  Bc. Miriam </w:t>
      </w:r>
      <w:proofErr w:type="spellStart"/>
      <w:r>
        <w:rPr>
          <w:rFonts w:ascii="Cambria" w:hAnsi="Cambria" w:cs="Cambria"/>
          <w:b/>
          <w:bCs/>
        </w:rPr>
        <w:t>Migátová</w:t>
      </w:r>
      <w:proofErr w:type="spellEnd"/>
      <w:r w:rsidR="00D63215">
        <w:rPr>
          <w:rFonts w:ascii="Cambria" w:hAnsi="Cambria" w:cs="Cambria"/>
          <w:b/>
          <w:bCs/>
        </w:rPr>
        <w:t>,</w:t>
      </w:r>
      <w:r>
        <w:rPr>
          <w:rFonts w:ascii="Cambria" w:hAnsi="Cambria" w:cs="Cambria"/>
          <w:b/>
          <w:bCs/>
        </w:rPr>
        <w:t xml:space="preserve"> Mgr. Veronika </w:t>
      </w:r>
      <w:proofErr w:type="spellStart"/>
      <w:r>
        <w:rPr>
          <w:rFonts w:ascii="Cambria" w:hAnsi="Cambria" w:cs="Cambria"/>
          <w:b/>
          <w:bCs/>
        </w:rPr>
        <w:t>Vaňková</w:t>
      </w:r>
      <w:proofErr w:type="spellEnd"/>
      <w:r w:rsidR="00F020AE">
        <w:rPr>
          <w:rFonts w:ascii="Cambria" w:hAnsi="Cambria" w:cs="Cambria"/>
          <w:b/>
          <w:bCs/>
        </w:rPr>
        <w:t xml:space="preserve">, JUDr. Jana </w:t>
      </w:r>
      <w:proofErr w:type="spellStart"/>
      <w:r w:rsidR="00F020AE">
        <w:rPr>
          <w:rFonts w:ascii="Cambria" w:hAnsi="Cambria" w:cs="Cambria"/>
          <w:b/>
          <w:bCs/>
        </w:rPr>
        <w:t>Rišianová</w:t>
      </w:r>
      <w:proofErr w:type="spellEnd"/>
    </w:p>
    <w:p w:rsidR="00071EFC" w:rsidRPr="008E3798" w:rsidRDefault="00071EFC" w:rsidP="00071EFC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 </w:t>
      </w:r>
      <w:r w:rsidR="00E455F2">
        <w:rPr>
          <w:rFonts w:ascii="Cambria" w:hAnsi="Cambria" w:cs="Cambria"/>
          <w:b/>
          <w:bCs/>
        </w:rPr>
        <w:t xml:space="preserve">JUDr. </w:t>
      </w:r>
      <w:r>
        <w:rPr>
          <w:rFonts w:ascii="Cambria" w:hAnsi="Cambria" w:cs="Cambria"/>
          <w:b/>
          <w:bCs/>
        </w:rPr>
        <w:t>Ing. J</w:t>
      </w:r>
      <w:r w:rsidR="00E455F2">
        <w:rPr>
          <w:rFonts w:ascii="Cambria" w:hAnsi="Cambria" w:cs="Cambria"/>
          <w:b/>
          <w:bCs/>
        </w:rPr>
        <w:t>ana</w:t>
      </w:r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Rišianová</w:t>
      </w:r>
      <w:proofErr w:type="spellEnd"/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sz w:val="22"/>
          <w:szCs w:val="22"/>
        </w:rPr>
        <w:t>vedúca odboru služieb</w:t>
      </w: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Vo Vrútkach, </w:t>
      </w:r>
      <w:r w:rsidR="00BF1DFB">
        <w:rPr>
          <w:rFonts w:ascii="Cambria" w:hAnsi="Cambria" w:cs="Cambria"/>
          <w:sz w:val="22"/>
          <w:szCs w:val="22"/>
        </w:rPr>
        <w:t>22</w:t>
      </w:r>
      <w:r>
        <w:rPr>
          <w:rFonts w:ascii="Cambria" w:hAnsi="Cambria" w:cs="Cambria"/>
          <w:sz w:val="22"/>
          <w:szCs w:val="22"/>
        </w:rPr>
        <w:t>.</w:t>
      </w:r>
      <w:r w:rsidR="00E455F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4.</w:t>
      </w:r>
      <w:r w:rsidR="00E455F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201</w:t>
      </w:r>
      <w:r w:rsidR="00BF1DFB">
        <w:rPr>
          <w:rFonts w:ascii="Cambria" w:hAnsi="Cambria" w:cs="Cambria"/>
          <w:sz w:val="22"/>
          <w:szCs w:val="22"/>
        </w:rPr>
        <w:t>9</w:t>
      </w: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...................................................                                                      </w:t>
      </w: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</w:p>
    <w:p w:rsidR="00071EFC" w:rsidRDefault="00071EFC" w:rsidP="00071EFC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podpis predkladateľa </w:t>
      </w:r>
      <w:r>
        <w:t xml:space="preserve">  </w:t>
      </w:r>
    </w:p>
    <w:p w:rsidR="00071EFC" w:rsidRDefault="00071EFC" w:rsidP="00071EFC">
      <w:pPr>
        <w:jc w:val="center"/>
        <w:rPr>
          <w:rFonts w:ascii="Cambria" w:hAnsi="Cambria" w:cs="Cambria"/>
        </w:rPr>
      </w:pPr>
    </w:p>
    <w:p w:rsidR="00BF1DFB" w:rsidRPr="000813A1" w:rsidRDefault="00BF1DFB" w:rsidP="00BF1DFB">
      <w:pPr>
        <w:spacing w:line="276" w:lineRule="auto"/>
        <w:jc w:val="center"/>
        <w:rPr>
          <w:rFonts w:asciiTheme="majorHAnsi" w:hAnsiTheme="majorHAnsi"/>
          <w:b/>
          <w:bCs/>
          <w:iCs/>
          <w:u w:val="single"/>
        </w:rPr>
      </w:pPr>
      <w:r>
        <w:rPr>
          <w:b/>
          <w:bCs/>
          <w:iCs/>
          <w:u w:val="single"/>
        </w:rPr>
        <w:t>Prehľad k</w:t>
      </w:r>
      <w:r w:rsidRPr="000813A1">
        <w:rPr>
          <w:rFonts w:asciiTheme="majorHAnsi" w:hAnsiTheme="majorHAnsi"/>
          <w:b/>
          <w:bCs/>
          <w:iCs/>
          <w:u w:val="single"/>
        </w:rPr>
        <w:t>ultúrno-spoločenských podujatí a akcií Mesta Vrútky v roku 2019:</w:t>
      </w:r>
    </w:p>
    <w:p w:rsidR="00BF1DFB" w:rsidRPr="000813A1" w:rsidRDefault="00BF1DFB" w:rsidP="00BF1DFB">
      <w:pPr>
        <w:spacing w:line="276" w:lineRule="auto"/>
        <w:rPr>
          <w:rFonts w:asciiTheme="majorHAnsi" w:hAnsiTheme="majorHAnsi"/>
          <w:b/>
          <w:bCs/>
          <w:color w:val="000000"/>
          <w:u w:val="single"/>
        </w:rPr>
      </w:pP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Január: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1. Veľký detský karneval</w:t>
      </w: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bCs/>
          <w:color w:val="000000" w:themeColor="text1"/>
          <w:sz w:val="20"/>
          <w:szCs w:val="20"/>
        </w:rPr>
        <w:t>Kultúrna sála Kriváň, 25. 1. 2019,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Február:</w:t>
      </w:r>
      <w:r w:rsidRPr="000813A1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>1. IX. Ples mesta Vrútky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, Kultúrna sála Kriváň, 1. 2 .2019, 19.00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2.T. G. Masaryk vo fotografii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, Kultúrna sála Kriváň, 4. 2. 2019- 20. 2. 2019,17.00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Marec: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1.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MDŽ : </w:t>
      </w:r>
      <w:proofErr w:type="spellStart"/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>Hudobno</w:t>
      </w:r>
      <w:proofErr w:type="spellEnd"/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– zábavný program M. Križanová, o. Wagnerová, Skupina FENIX,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Kino 1. máj,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 8. 3.2019,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.  </w:t>
      </w:r>
      <w:r w:rsidRPr="000813A1">
        <w:rPr>
          <w:rFonts w:asciiTheme="majorHAnsi" w:hAnsiTheme="majorHAnsi"/>
          <w:b/>
          <w:bCs/>
          <w:color w:val="000000" w:themeColor="text1"/>
          <w:sz w:val="20"/>
          <w:szCs w:val="20"/>
        </w:rPr>
        <w:t>Literárne stretnutie spojené s uvedením do života Zborníka „Odrazy duše“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, Kultúrna sála Kriváň,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 12. 3. 2019, 17.00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3.  Veľkonočná výstava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patchworku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drobných drevorezieb a kraslíc,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 18. 3. – 24. 3. 2019, 16.30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bCs/>
          <w:color w:val="000000" w:themeColor="text1"/>
          <w:spacing w:val="-6"/>
          <w:sz w:val="20"/>
          <w:szCs w:val="20"/>
        </w:rPr>
        <w:t>4.  Deň učiteľov</w:t>
      </w:r>
      <w:r w:rsidRPr="000813A1">
        <w:rPr>
          <w:rFonts w:asciiTheme="majorHAnsi" w:hAnsiTheme="majorHAnsi"/>
          <w:color w:val="000000" w:themeColor="text1"/>
          <w:spacing w:val="-6"/>
          <w:sz w:val="20"/>
          <w:szCs w:val="20"/>
        </w:rPr>
        <w:t xml:space="preserve"> – oceňovanie najlepších učiteľov mesta Vrútky, Kultúrna sála Kriváň, 28. 3. 2019, 16.00 hod. 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pacing w:val="-6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pacing w:val="-6"/>
          <w:sz w:val="20"/>
          <w:szCs w:val="20"/>
          <w:u w:val="single"/>
        </w:rPr>
        <w:t>Apríl: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1. Otvárací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dvojkoncert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 rámci XXV. roč. VHJ, Dalibor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Karvay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a Daniel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Buranovský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Kultúrna sála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Kriváň,  6. 4. 2019, </w:t>
      </w:r>
      <w:proofErr w:type="spellStart"/>
      <w:r w:rsidRPr="000813A1">
        <w:rPr>
          <w:rFonts w:asciiTheme="majorHAnsi" w:hAnsiTheme="majorHAnsi"/>
          <w:color w:val="000000" w:themeColor="text1"/>
          <w:sz w:val="20"/>
          <w:szCs w:val="20"/>
        </w:rPr>
        <w:t>dvojkoncert</w:t>
      </w:r>
      <w:proofErr w:type="spellEnd"/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o 17.00 hod., o 19.00 hod.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2. Spomienka na 74. výročie oslobodenia Vrútok,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pamätník </w:t>
      </w:r>
      <w:r w:rsidRPr="000813A1">
        <w:rPr>
          <w:rFonts w:asciiTheme="majorHAnsi" w:hAnsiTheme="majorHAnsi"/>
          <w:bCs/>
          <w:color w:val="000000"/>
          <w:sz w:val="20"/>
          <w:szCs w:val="20"/>
        </w:rPr>
        <w:t>Vojtecha Ihriského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,11. 4. 2019, 10.00 hod.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3. Stavanie mája, pešia zóna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, 30. 4. 2019, od 11.00- 18.00 hod. 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Máj: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1. Koncert v rámci XXV. roč. VHJ, večer česko- slovenského swingu s orchestrom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Fats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Jazz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Band,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Kultúrna sála Kriváň, 3. 5. 2019, 18.00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2. Koncert v rámci XXV. roč. VHJ,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Klavírny recitál L.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Fančoviča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Kultúrna sála Kriváň,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14. 5. 2019, 18.00 hod.</w:t>
      </w:r>
    </w:p>
    <w:p w:rsidR="000813A1" w:rsidRDefault="00BF1DFB" w:rsidP="00BF1DFB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3. Podujatie v rámci XXV. roč. VHJ,</w:t>
      </w:r>
      <w:r w:rsidRPr="000813A1">
        <w:rPr>
          <w:rFonts w:asciiTheme="majorHAnsi" w:hAnsiTheme="majorHAnsi"/>
          <w:b/>
          <w:sz w:val="20"/>
          <w:szCs w:val="20"/>
        </w:rPr>
        <w:t xml:space="preserve"> Výstava obrazov Ateliéru Evy </w:t>
      </w:r>
      <w:proofErr w:type="spellStart"/>
      <w:r w:rsidRPr="000813A1">
        <w:rPr>
          <w:rFonts w:asciiTheme="majorHAnsi" w:hAnsiTheme="majorHAnsi"/>
          <w:b/>
          <w:sz w:val="20"/>
          <w:szCs w:val="20"/>
        </w:rPr>
        <w:t>Bebčákovej</w:t>
      </w:r>
      <w:proofErr w:type="spellEnd"/>
      <w:r w:rsidRPr="000813A1">
        <w:rPr>
          <w:rFonts w:asciiTheme="majorHAnsi" w:hAnsiTheme="majorHAnsi"/>
          <w:b/>
          <w:sz w:val="20"/>
          <w:szCs w:val="20"/>
        </w:rPr>
        <w:t xml:space="preserve"> s názvom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r w:rsidR="00BF1DFB" w:rsidRPr="000813A1">
        <w:rPr>
          <w:rFonts w:asciiTheme="majorHAnsi" w:hAnsiTheme="majorHAnsi"/>
          <w:b/>
          <w:sz w:val="20"/>
          <w:szCs w:val="20"/>
        </w:rPr>
        <w:t>„ Inšpirované hudbou“</w:t>
      </w:r>
      <w:r w:rsidR="00BF1DFB" w:rsidRPr="000813A1">
        <w:rPr>
          <w:rFonts w:asciiTheme="majorHAnsi" w:hAnsiTheme="majorHAnsi"/>
          <w:sz w:val="20"/>
          <w:szCs w:val="20"/>
        </w:rPr>
        <w:t xml:space="preserve">, Kultúrna sála Kriváň, 16. 5. 2019, 16.30 hod.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0813A1">
        <w:rPr>
          <w:rFonts w:asciiTheme="majorHAnsi" w:hAnsiTheme="majorHAnsi"/>
          <w:b/>
          <w:sz w:val="20"/>
          <w:szCs w:val="20"/>
        </w:rPr>
        <w:t xml:space="preserve">4. Deň matiek, hudobno- zábavný podvečer, </w:t>
      </w:r>
      <w:r w:rsidRPr="000813A1">
        <w:rPr>
          <w:rFonts w:asciiTheme="majorHAnsi" w:hAnsiTheme="majorHAnsi"/>
          <w:sz w:val="20"/>
          <w:szCs w:val="20"/>
        </w:rPr>
        <w:t>Kultúrna sála Kriváň,</w:t>
      </w:r>
      <w:r w:rsidRPr="000813A1">
        <w:rPr>
          <w:rFonts w:asciiTheme="majorHAnsi" w:hAnsiTheme="majorHAnsi"/>
          <w:b/>
          <w:sz w:val="20"/>
          <w:szCs w:val="20"/>
        </w:rPr>
        <w:t xml:space="preserve"> </w:t>
      </w:r>
      <w:r w:rsidRPr="000813A1">
        <w:rPr>
          <w:rFonts w:asciiTheme="majorHAnsi" w:hAnsiTheme="majorHAnsi"/>
          <w:sz w:val="20"/>
          <w:szCs w:val="20"/>
        </w:rPr>
        <w:t>17. 5. 2019, 14.00 hod.</w:t>
      </w:r>
      <w:r w:rsidRPr="000813A1">
        <w:rPr>
          <w:rFonts w:asciiTheme="majorHAnsi" w:hAnsiTheme="majorHAnsi"/>
          <w:b/>
          <w:sz w:val="20"/>
          <w:szCs w:val="20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sz w:val="20"/>
          <w:szCs w:val="20"/>
        </w:rPr>
      </w:pPr>
      <w:r w:rsidRPr="000813A1">
        <w:rPr>
          <w:rFonts w:asciiTheme="majorHAnsi" w:hAnsiTheme="majorHAnsi"/>
          <w:b/>
          <w:sz w:val="20"/>
          <w:szCs w:val="20"/>
        </w:rPr>
        <w:t xml:space="preserve">5. Pokus o slovenský rekord s Evou </w:t>
      </w:r>
      <w:proofErr w:type="spellStart"/>
      <w:r w:rsidRPr="000813A1">
        <w:rPr>
          <w:rFonts w:asciiTheme="majorHAnsi" w:hAnsiTheme="majorHAnsi"/>
          <w:b/>
          <w:sz w:val="20"/>
          <w:szCs w:val="20"/>
        </w:rPr>
        <w:t>Kuciakovou</w:t>
      </w:r>
      <w:proofErr w:type="spellEnd"/>
      <w:r w:rsidRPr="000813A1">
        <w:rPr>
          <w:rFonts w:asciiTheme="majorHAnsi" w:hAnsiTheme="majorHAnsi"/>
          <w:b/>
          <w:sz w:val="20"/>
          <w:szCs w:val="20"/>
        </w:rPr>
        <w:t xml:space="preserve">, </w:t>
      </w:r>
      <w:r w:rsidRPr="000813A1">
        <w:rPr>
          <w:rFonts w:asciiTheme="majorHAnsi" w:hAnsiTheme="majorHAnsi"/>
          <w:sz w:val="20"/>
          <w:szCs w:val="20"/>
        </w:rPr>
        <w:t>Kultúrna sála Kriváň, 28. 5. 2019,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sz w:val="20"/>
          <w:szCs w:val="20"/>
        </w:rPr>
      </w:pPr>
      <w:r w:rsidRPr="000813A1">
        <w:rPr>
          <w:rFonts w:asciiTheme="majorHAnsi" w:hAnsiTheme="majorHAnsi"/>
          <w:b/>
          <w:sz w:val="20"/>
          <w:szCs w:val="20"/>
        </w:rPr>
        <w:t>6. Medzinárodný deň detí, súťaže a atrakcie pre deti od príslušníkov MsP Vrútky,</w:t>
      </w:r>
      <w:r w:rsidRPr="000813A1">
        <w:rPr>
          <w:rFonts w:asciiTheme="majorHAnsi" w:hAnsiTheme="majorHAnsi"/>
          <w:sz w:val="20"/>
          <w:szCs w:val="20"/>
        </w:rPr>
        <w:t xml:space="preserve"> pešia zóna Vrútky,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sz w:val="20"/>
          <w:szCs w:val="20"/>
        </w:rPr>
      </w:pPr>
      <w:r w:rsidRPr="000813A1">
        <w:rPr>
          <w:rFonts w:asciiTheme="majorHAnsi" w:hAnsiTheme="majorHAnsi"/>
          <w:sz w:val="20"/>
          <w:szCs w:val="20"/>
        </w:rPr>
        <w:t xml:space="preserve">    31. 5. 2019, 10.00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 Jún:</w:t>
      </w:r>
      <w:r w:rsidRPr="000813A1">
        <w:rPr>
          <w:rFonts w:asciiTheme="majorHAnsi" w:hAnsiTheme="majorHAnsi"/>
          <w:noProof/>
          <w:color w:val="000000" w:themeColor="text1"/>
          <w:sz w:val="20"/>
          <w:szCs w:val="20"/>
          <w:lang w:eastAsia="sk-SK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1. Výstava kaktusov,</w:t>
      </w:r>
      <w:r w:rsidRPr="000813A1">
        <w:rPr>
          <w:rFonts w:asciiTheme="majorHAnsi" w:hAnsiTheme="majorHAnsi"/>
          <w:noProof/>
          <w:color w:val="000000" w:themeColor="text1"/>
          <w:sz w:val="20"/>
          <w:szCs w:val="20"/>
          <w:lang w:eastAsia="sk-SK"/>
        </w:rPr>
        <w:t xml:space="preserve">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sukulentov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, hornín, lastúr a motýľov,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Kultúrna sála Kriváň, 4. 6.  2019, 14.00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2. Letný koncert Tria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Sanguinis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16. 6. 2019, 17.00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3. Vernisáž výstavy+ uvedenie knihy do života pri príležitosti 110.výročia vrútockého športu,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Kultúrna sála Kriváň, 17. 6. 2019, 17.00 hod.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4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Koncert v rámci XXV. roč. VHJ, Koncert zborov: CANTICA COLLEGIUM MUSICUM, ŽILINSKÝ 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MIEŠANÝ ZBOR, SPEVÁCKY ZBOR SLOVENSKÝCH UČITEĽOV,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Farský kostol sv. Jána Krstiteľa,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22. 6. 2019,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sz w:val="20"/>
          <w:szCs w:val="20"/>
          <w:u w:val="single"/>
        </w:rPr>
        <w:t>August: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813A1">
        <w:rPr>
          <w:rFonts w:asciiTheme="majorHAnsi" w:hAnsiTheme="majorHAnsi"/>
          <w:b/>
          <w:bCs/>
          <w:color w:val="000000"/>
          <w:sz w:val="20"/>
          <w:szCs w:val="20"/>
        </w:rPr>
        <w:t xml:space="preserve">1. Spomienka na 75. Výročie SNP, </w:t>
      </w:r>
      <w:r w:rsidRPr="000813A1">
        <w:rPr>
          <w:rFonts w:asciiTheme="majorHAnsi" w:hAnsiTheme="majorHAnsi"/>
          <w:bCs/>
          <w:color w:val="000000"/>
          <w:sz w:val="20"/>
          <w:szCs w:val="20"/>
        </w:rPr>
        <w:t xml:space="preserve">pamätník Vojtecha </w:t>
      </w:r>
      <w:proofErr w:type="spellStart"/>
      <w:r w:rsidRPr="000813A1">
        <w:rPr>
          <w:rFonts w:asciiTheme="majorHAnsi" w:hAnsiTheme="majorHAnsi"/>
          <w:bCs/>
          <w:color w:val="000000"/>
          <w:sz w:val="20"/>
          <w:szCs w:val="20"/>
        </w:rPr>
        <w:t>Ihriského</w:t>
      </w:r>
      <w:proofErr w:type="spellEnd"/>
      <w:r w:rsidRPr="000813A1">
        <w:rPr>
          <w:rFonts w:asciiTheme="majorHAnsi" w:hAnsiTheme="majorHAnsi"/>
          <w:bCs/>
          <w:color w:val="000000"/>
          <w:sz w:val="20"/>
          <w:szCs w:val="20"/>
        </w:rPr>
        <w:t>, 28. 8. 2019, 10.00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September: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bCs/>
          <w:color w:val="000000"/>
          <w:sz w:val="20"/>
          <w:szCs w:val="20"/>
        </w:rPr>
        <w:t>1.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Jesenný koncert Tria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Sanguinis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7. 9. 2019, 18.00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2. Podujatie v rámci Dní mesta: Rozprávanie príbehov z II. sv. vojny,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Kultúrna sála Kriváň,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16. 9. 2019, 10.00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bCs/>
          <w:color w:val="000000"/>
          <w:sz w:val="20"/>
          <w:szCs w:val="20"/>
        </w:rPr>
        <w:t>3.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Podujatie v rámci Dní mesta: Farmársky deň v Kriváni,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17. 9. 2019, 10.00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4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Podujatie v rámci Dní mesta: Na kolesách proti rakovine,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Pešia zóna Vrútky, areál Spojenej školy,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</w:t>
      </w:r>
      <w:proofErr w:type="spellStart"/>
      <w:r w:rsidRPr="000813A1">
        <w:rPr>
          <w:rFonts w:asciiTheme="majorHAnsi" w:hAnsiTheme="majorHAnsi"/>
          <w:color w:val="000000" w:themeColor="text1"/>
          <w:sz w:val="20"/>
          <w:szCs w:val="20"/>
        </w:rPr>
        <w:t>cyklotúra</w:t>
      </w:r>
      <w:proofErr w:type="spellEnd"/>
      <w:r w:rsidRPr="000813A1">
        <w:rPr>
          <w:rFonts w:asciiTheme="majorHAnsi" w:hAnsiTheme="majorHAnsi"/>
          <w:color w:val="000000" w:themeColor="text1"/>
          <w:sz w:val="20"/>
          <w:szCs w:val="20"/>
        </w:rPr>
        <w:t>, 20. 9. 2019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5. Podujatie v rámci Dní mesta: Slávnostné oceňovanie osobností mesta,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Sobášna sieň,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20. 9. 2019, 10.00 hod. 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6. Podujatie v rámci Dní mesta: Vrútocký jarmok+ koncerty kapiel,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Pešia zóna Vrútky, 20. 9. 2019</w:t>
      </w:r>
    </w:p>
    <w:p w:rsid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7. Podujatie v rámci Dní mesta: Slávnostné služby božie s požehnaním mestu Vrútky,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Evanjelický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   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kostol Dr. Martina Luthera, 22. 9. 2019, 9.05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Október: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1. Dni staviteľa Stanislava Zachara: Výstava S. Zachar „ STAVITEĽ RYTIERSKEHO RADU SV.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SILVESTRA“,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10. 10. 2019, 17.00 hod.</w:t>
      </w:r>
    </w:p>
    <w:p w:rsidR="000813A1" w:rsidRDefault="00BF1DFB" w:rsidP="00BF1DFB">
      <w:pPr>
        <w:spacing w:line="360" w:lineRule="auto"/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2. Dni staviteľa Stanislava Zachara: Odhalenie obnoveného </w:t>
      </w:r>
      <w:r w:rsidRPr="000813A1"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pamätníka venovaného T. G.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    </w:t>
      </w:r>
      <w:r w:rsidR="00BF1DFB" w:rsidRPr="000813A1"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Masarykovi  z roku 1926, </w:t>
      </w:r>
      <w:r w:rsidR="00BF1DFB"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 xml:space="preserve">ZUŠ F. </w:t>
      </w:r>
      <w:proofErr w:type="spellStart"/>
      <w:r w:rsidR="00BF1DFB"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>Kafendu</w:t>
      </w:r>
      <w:proofErr w:type="spellEnd"/>
      <w:r w:rsidR="00BF1DFB"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>, 10. 10. 2019,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3. Dni staviteľa Stanislava Zachara: Uvedenie knihy Život a dielo S. Zachara,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Kultúrna sála Kriváň,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12. 10. 2019, 16.00 hod.</w:t>
      </w:r>
    </w:p>
    <w:p w:rsid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4. Dni staviteľa Stanislava Zachara: Sv. omša pri príležitosti 150. Výročia narodenia S. Zachara, </w:t>
      </w:r>
      <w:r w:rsid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Farský kostol sv. Jána Krstiteľa, 13. 10. 2019, 9.30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5.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Dni staviteľa Stanislava Zachara: Položenie vencov na hrob S. Zachara,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cintorín vo Vrútkach,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</w:t>
      </w:r>
      <w:r w:rsidR="000813A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13.10.2019 10.45 hod.</w:t>
      </w:r>
    </w:p>
    <w:p w:rsid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6. Swingová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tančiareň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 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Funny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Fellows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a Ankou Šiškovou,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Kultúrna sála Kriváň,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   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18. 10. 2019, 19.00 hod.</w:t>
      </w:r>
    </w:p>
    <w:p w:rsid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7. Hudobno- zábavný program k mesiacu úcty k starším s Javorovými husľami a Bohuslavom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</w:t>
      </w:r>
      <w:proofErr w:type="spellStart"/>
      <w:r>
        <w:rPr>
          <w:rFonts w:asciiTheme="majorHAnsi" w:hAnsiTheme="majorHAnsi"/>
          <w:b/>
          <w:color w:val="000000" w:themeColor="text1"/>
          <w:sz w:val="20"/>
          <w:szCs w:val="20"/>
        </w:rPr>
        <w:t>F</w:t>
      </w:r>
      <w:r w:rsidR="00BF1DFB" w:rsidRPr="000813A1">
        <w:rPr>
          <w:rFonts w:asciiTheme="majorHAnsi" w:hAnsiTheme="majorHAnsi"/>
          <w:b/>
          <w:color w:val="000000" w:themeColor="text1"/>
          <w:sz w:val="20"/>
          <w:szCs w:val="20"/>
        </w:rPr>
        <w:t>igurom</w:t>
      </w:r>
      <w:proofErr w:type="spellEnd"/>
      <w:r w:rsidR="00BF1DFB"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ultúrna sála Kriváň, 27. 10. 2019, 16.00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November: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1.  Výstava obrazov Ateliéru Evy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Bebčákovej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„ Farby Vianoc“,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 27. 11. 2019, 16.30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December: </w:t>
      </w:r>
    </w:p>
    <w:p w:rsid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1. Rozsvietenie vianočného stromčeka s príchodom Mikuláša,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Pešia zóna Vrútky,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    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6. 12. 2019, 16.00 hod.</w:t>
      </w:r>
    </w:p>
    <w:p w:rsidR="000813A1" w:rsidRDefault="00BF1DFB" w:rsidP="00BF1DFB">
      <w:pPr>
        <w:spacing w:line="360" w:lineRule="auto"/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2. Muzikál „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Superstar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z osady“ v podaní</w:t>
      </w:r>
      <w:r w:rsidRPr="000813A1"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 Súkromného hudobnodramatického konzervatória </w:t>
      </w:r>
    </w:p>
    <w:p w:rsidR="00BF1DFB" w:rsidRPr="000813A1" w:rsidRDefault="000813A1" w:rsidP="00BF1DFB">
      <w:pPr>
        <w:spacing w:line="36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    </w:t>
      </w:r>
      <w:r w:rsidR="00BF1DFB" w:rsidRPr="000813A1"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t xml:space="preserve">v Rimavskej Sobote, </w:t>
      </w:r>
      <w:r w:rsidR="00BF1DFB"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10. 12. 2019, o 10.00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3. Adventný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dvojkoncert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Dalibora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Karvaya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 a Miriam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Brüllovej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Kultúrna sála Kriváň, 14. 12. 2019,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17.00 hod. a 19.00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1C1E21"/>
          <w:sz w:val="20"/>
          <w:szCs w:val="20"/>
          <w:shd w:val="clear" w:color="auto" w:fill="FFFFFF"/>
        </w:rPr>
      </w:pPr>
      <w:r w:rsidRPr="000813A1">
        <w:rPr>
          <w:rFonts w:asciiTheme="majorHAnsi" w:hAnsiTheme="majorHAnsi"/>
          <w:b/>
          <w:color w:val="1C1E21"/>
          <w:sz w:val="20"/>
          <w:szCs w:val="20"/>
          <w:shd w:val="clear" w:color="auto" w:fill="FFFFFF"/>
        </w:rPr>
        <w:lastRenderedPageBreak/>
        <w:t>4. Slávnostné odhalenie tabule olympijského medailistu Vladimíra Weissa,</w:t>
      </w:r>
      <w:r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 xml:space="preserve"> budova ZUŠ F. </w:t>
      </w:r>
      <w:proofErr w:type="spellStart"/>
      <w:r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>Kafendu</w:t>
      </w:r>
      <w:proofErr w:type="spellEnd"/>
      <w:r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>,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1C1E21"/>
          <w:sz w:val="20"/>
          <w:szCs w:val="20"/>
          <w:shd w:val="clear" w:color="auto" w:fill="FFFFFF"/>
        </w:rPr>
        <w:t xml:space="preserve">    17. 12. 2019, 9.00 hod.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5. Vianočný koncert Sólistov Donských Kozákov,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Evanjelický kostol Dr. Martina Luthera,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color w:val="000000" w:themeColor="text1"/>
          <w:sz w:val="20"/>
          <w:szCs w:val="20"/>
        </w:rPr>
        <w:t xml:space="preserve">    17. 12. 2019, 18.00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6. Vianočný koncert Tria </w:t>
      </w:r>
      <w:proofErr w:type="spellStart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>Sanguinis</w:t>
      </w:r>
      <w:proofErr w:type="spellEnd"/>
      <w:r w:rsidRPr="000813A1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0813A1">
        <w:rPr>
          <w:rFonts w:asciiTheme="majorHAnsi" w:hAnsiTheme="majorHAnsi"/>
          <w:color w:val="000000" w:themeColor="text1"/>
          <w:sz w:val="20"/>
          <w:szCs w:val="20"/>
        </w:rPr>
        <w:t>Kultúrna sála Kriváň, 20.12. 2019, 18.00 hod.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:rsidR="00BF1DFB" w:rsidRPr="000813A1" w:rsidRDefault="00BF1DFB">
      <w:pPr>
        <w:rPr>
          <w:rFonts w:asciiTheme="majorHAnsi" w:hAnsiTheme="maj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5"/>
        <w:gridCol w:w="1358"/>
        <w:gridCol w:w="1352"/>
        <w:gridCol w:w="1317"/>
      </w:tblGrid>
      <w:tr w:rsidR="00BF1DFB" w:rsidRPr="000813A1" w:rsidTr="00010F21">
        <w:trPr>
          <w:trHeight w:val="12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1DFB" w:rsidRPr="000813A1" w:rsidRDefault="00BF1DFB" w:rsidP="000813A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8"/>
                <w:szCs w:val="28"/>
                <w:lang w:eastAsia="sk-SK"/>
              </w:rPr>
              <w:t xml:space="preserve">EKONOMICKÉ UKAZOVATELE ZA ROK  2019 </w:t>
            </w:r>
          </w:p>
          <w:p w:rsidR="00BF1DFB" w:rsidRPr="000813A1" w:rsidRDefault="00BF1DFB" w:rsidP="000813A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8"/>
                <w:szCs w:val="28"/>
                <w:lang w:eastAsia="sk-SK"/>
              </w:rPr>
              <w:t>V OBLASTI KULTÚRY – PRÍJMOVÁ ČASŤ</w:t>
            </w:r>
          </w:p>
        </w:tc>
      </w:tr>
      <w:tr w:rsidR="00BF1DFB" w:rsidRPr="000813A1" w:rsidTr="00010F21">
        <w:trPr>
          <w:trHeight w:val="1011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8"/>
                <w:szCs w:val="28"/>
                <w:lang w:eastAsia="sk-SK"/>
              </w:rPr>
              <w:t>Oddelenie kultúry a tlače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Plnenie rozpočtu za rok 2019 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Rozpočet na rok 2019    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Plnenie rozpočtu za rok 2019 v %</w:t>
            </w:r>
          </w:p>
        </w:tc>
      </w:tr>
      <w:tr w:rsidR="00BF1DFB" w:rsidRPr="000813A1" w:rsidTr="00010F21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</w:p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REFERÁT KULTÚRY, REFERÁT TLAČE </w:t>
            </w:r>
          </w:p>
        </w:tc>
      </w:tr>
      <w:tr w:rsidR="00BF1DFB" w:rsidRPr="000813A1" w:rsidTr="00010F21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Rôzne príjmy </w:t>
            </w:r>
          </w:p>
          <w:p w:rsidR="00BF1DFB" w:rsidRPr="000813A1" w:rsidRDefault="00BF1DFB" w:rsidP="00010F2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sz w:val="20"/>
                <w:szCs w:val="20"/>
                <w:lang w:eastAsia="sk-SK"/>
              </w:rPr>
              <w:t xml:space="preserve">(vstupné z akcií, </w:t>
            </w:r>
            <w:proofErr w:type="spellStart"/>
            <w:r w:rsidRPr="000813A1">
              <w:rPr>
                <w:rFonts w:asciiTheme="majorHAnsi" w:hAnsiTheme="majorHAnsi"/>
                <w:sz w:val="20"/>
                <w:szCs w:val="20"/>
                <w:lang w:eastAsia="sk-SK"/>
              </w:rPr>
              <w:t>výlep</w:t>
            </w:r>
            <w:proofErr w:type="spellEnd"/>
            <w:r w:rsidRPr="000813A1">
              <w:rPr>
                <w:rFonts w:asciiTheme="majorHAnsi" w:hAnsiTheme="majorHAnsi"/>
                <w:sz w:val="20"/>
                <w:szCs w:val="20"/>
                <w:lang w:eastAsia="sk-SK"/>
              </w:rPr>
              <w:t xml:space="preserve"> plagátov, prenájom, inzercia)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12921,33€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12900€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sz w:val="20"/>
                <w:szCs w:val="20"/>
                <w:lang w:eastAsia="sk-SK"/>
              </w:rPr>
              <w:t xml:space="preserve"> 100,0</w:t>
            </w:r>
          </w:p>
        </w:tc>
      </w:tr>
      <w:tr w:rsidR="00BF1DFB" w:rsidRPr="000813A1" w:rsidTr="00010F21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Príjmy vstupné 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4280€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4280€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sz w:val="20"/>
                <w:szCs w:val="20"/>
                <w:lang w:eastAsia="sk-SK"/>
              </w:rPr>
              <w:t>100,0</w:t>
            </w:r>
          </w:p>
        </w:tc>
      </w:tr>
    </w:tbl>
    <w:p w:rsidR="00BF1DFB" w:rsidRPr="000813A1" w:rsidRDefault="00BF1DFB" w:rsidP="00BF1DFB">
      <w:pPr>
        <w:rPr>
          <w:rFonts w:asciiTheme="majorHAnsi" w:hAnsiTheme="majorHAnsi"/>
          <w:b/>
          <w:bCs/>
          <w:caps/>
          <w:sz w:val="20"/>
          <w:szCs w:val="20"/>
        </w:rPr>
      </w:pPr>
    </w:p>
    <w:tbl>
      <w:tblPr>
        <w:tblW w:w="90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5"/>
        <w:gridCol w:w="2050"/>
        <w:gridCol w:w="2050"/>
        <w:gridCol w:w="2050"/>
      </w:tblGrid>
      <w:tr w:rsidR="00BF1DFB" w:rsidRPr="000813A1" w:rsidTr="00010F21">
        <w:trPr>
          <w:trHeight w:val="887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OBLASŤ KULTÚRY– VÝDAVKOVÁ ČASŤ</w:t>
            </w:r>
          </w:p>
        </w:tc>
      </w:tr>
      <w:tr w:rsidR="00BF1DFB" w:rsidRPr="000813A1" w:rsidTr="00010F21">
        <w:trPr>
          <w:trHeight w:val="6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Oddelenie kultúry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Čerpanie rozpočtu za rok 2019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Plánované čerpanie na rok 2019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Čerpanie rozpočtu za rok 2019 v %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 - dohody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1205,24€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2000€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60,3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 akcie komerčné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13134,10€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12900€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101,8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 akcie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5255,65€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5300€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99,2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Redakcia- tlačové služby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3998,40€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4500€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88,9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Poplatky autorským zväzom SOZA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240€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24,0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 xml:space="preserve">Kultúra- ples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4053,96€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4055€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100,0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Kultúra- materiál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35,05€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3,5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Kultúra- telekomunikačné služby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1187,27€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sz w:val="20"/>
                <w:szCs w:val="20"/>
                <w:lang w:eastAsia="sk-SK"/>
              </w:rPr>
              <w:t>1220€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97,3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Propagácia, reklama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772,79€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2000€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38,6</w:t>
            </w:r>
          </w:p>
        </w:tc>
      </w:tr>
      <w:tr w:rsidR="00BF1DFB" w:rsidRPr="000813A1" w:rsidTr="00010F21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Kultúra- výpočtová technika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543,77€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550€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98,9</w:t>
            </w:r>
          </w:p>
        </w:tc>
      </w:tr>
      <w:tr w:rsidR="00BF1DFB" w:rsidRPr="000813A1" w:rsidTr="00010F21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Literárny klub H. Zelinovej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200€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100,0</w:t>
            </w:r>
          </w:p>
        </w:tc>
      </w:tr>
      <w:tr w:rsidR="00BF1DFB" w:rsidRPr="000813A1" w:rsidTr="00010F21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Dni mesta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7049,39€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7490€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94,1</w:t>
            </w:r>
          </w:p>
        </w:tc>
      </w:tr>
      <w:tr w:rsidR="00BF1DFB" w:rsidRPr="000813A1" w:rsidTr="00010F21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Kultúra  mzdy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34205,24€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34200€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FB" w:rsidRPr="000813A1" w:rsidRDefault="00BF1DFB" w:rsidP="00010F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</w:pPr>
            <w:r w:rsidRPr="000813A1">
              <w:rPr>
                <w:rFonts w:asciiTheme="majorHAnsi" w:hAnsiTheme="majorHAnsi"/>
                <w:b/>
                <w:bCs/>
                <w:sz w:val="20"/>
                <w:szCs w:val="20"/>
                <w:lang w:eastAsia="sk-SK"/>
              </w:rPr>
              <w:t>100,0</w:t>
            </w:r>
          </w:p>
        </w:tc>
      </w:tr>
    </w:tbl>
    <w:p w:rsidR="00BF1DFB" w:rsidRPr="000813A1" w:rsidRDefault="00BF1DFB" w:rsidP="00BF1DFB">
      <w:pPr>
        <w:rPr>
          <w:rFonts w:asciiTheme="majorHAnsi" w:hAnsiTheme="majorHAnsi"/>
        </w:rPr>
      </w:pPr>
    </w:p>
    <w:p w:rsidR="00BF1DFB" w:rsidRPr="000813A1" w:rsidRDefault="00BF1DFB">
      <w:pPr>
        <w:rPr>
          <w:rFonts w:asciiTheme="majorHAnsi" w:hAnsiTheme="majorHAnsi"/>
        </w:rPr>
      </w:pPr>
    </w:p>
    <w:p w:rsidR="00BF1DFB" w:rsidRPr="000813A1" w:rsidRDefault="00BF1DFB" w:rsidP="00BF1DFB">
      <w:pPr>
        <w:spacing w:before="100" w:beforeAutospacing="1" w:after="100" w:afterAutospacing="1" w:line="360" w:lineRule="auto"/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0813A1">
        <w:rPr>
          <w:rFonts w:asciiTheme="majorHAnsi" w:hAnsiTheme="majorHAnsi"/>
          <w:b/>
          <w:bCs/>
          <w:sz w:val="20"/>
          <w:szCs w:val="20"/>
          <w:u w:val="single"/>
        </w:rPr>
        <w:lastRenderedPageBreak/>
        <w:t>Časopis Vrútočan</w:t>
      </w:r>
    </w:p>
    <w:p w:rsidR="00BF1DFB" w:rsidRPr="000813A1" w:rsidRDefault="00BF1DFB" w:rsidP="00BF1DFB">
      <w:pPr>
        <w:spacing w:line="360" w:lineRule="auto"/>
        <w:ind w:firstLine="708"/>
        <w:jc w:val="both"/>
        <w:rPr>
          <w:rFonts w:asciiTheme="majorHAnsi" w:eastAsia="Times New Roman" w:hAnsiTheme="majorHAnsi"/>
          <w:sz w:val="20"/>
          <w:szCs w:val="20"/>
          <w:lang w:eastAsia="sk-SK"/>
        </w:rPr>
      </w:pPr>
      <w:r w:rsidRPr="000813A1">
        <w:rPr>
          <w:rFonts w:asciiTheme="majorHAnsi" w:hAnsiTheme="majorHAnsi"/>
          <w:sz w:val="20"/>
          <w:szCs w:val="20"/>
        </w:rPr>
        <w:t xml:space="preserve"> Časopis Vrútočan vychádzal v roku 2019 ako dvojmesačník. Celkovo vyšlo 6 čísiel. Prvé dve čísla mali osem strán a od tretieho až šiesteho čísla ich bolo 12. Náklad Vrútočana bol 3200 ks. Časopis bol distribuovaný do všetkých vrútockých domácností  a  podľa požiadaviek vrútockým podnikateľom, školám a organizáciám v pôsobnosti mesta Vrútky bezplatne.</w:t>
      </w:r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V jednotlivých číslach sa nachádzali aktuality zo samosprávy ako aj z kultúrno-spoločenského diania v meste, rokovania mestského zastupiteľstva, články od jednotlivých klubov, združení, školstva, histórie, kultúry, športu, pozvánky, platená inzercia. Tvorbu článkov, zhromažďovanie príspevkov, fotografovanie, grafické zalamovanie v programe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InDesign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, prípravu pre tlač vykonávala zodpovedná redaktorka Bc. Miriam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Migátová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. O korektúry sa postarala Mgr. Elena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Režná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. Zloženie redakčnej rady bolo nasledovné: predseda – Mgr. Branislav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Zacharides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a členovia: Bc. Miriam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Migátová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, Mgr. Ľuboš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Gottwald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, JUDr. Jana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Rišianová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, Mgr. Zuzana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Kötelešová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, Ing. Igor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Dobrovolný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a Mgr. Igor </w:t>
      </w:r>
      <w:proofErr w:type="spellStart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>Válek</w:t>
      </w:r>
      <w:proofErr w:type="spellEnd"/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. </w:t>
      </w:r>
      <w:r w:rsidRPr="000813A1">
        <w:rPr>
          <w:rFonts w:asciiTheme="majorHAnsi" w:eastAsia="Times New Roman" w:hAnsiTheme="majorHAnsi"/>
          <w:spacing w:val="-2"/>
          <w:sz w:val="20"/>
          <w:szCs w:val="20"/>
          <w:lang w:eastAsia="sk-SK"/>
        </w:rPr>
        <w:t xml:space="preserve"> Zodpovedná redaktorka</w:t>
      </w:r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predkladala členom redakčnej rady pracovný materiál pripravovaného čísla Vrútočana na schválenie. Elektronická verzia každého čísla bola uverejňovaná na webovej stránke mesta </w:t>
      </w:r>
      <w:r w:rsidRPr="000813A1">
        <w:rPr>
          <w:rFonts w:asciiTheme="majorHAnsi" w:eastAsia="Times New Roman" w:hAnsiTheme="majorHAnsi"/>
          <w:color w:val="0000FF"/>
          <w:sz w:val="20"/>
          <w:szCs w:val="20"/>
          <w:lang w:eastAsia="sk-SK"/>
        </w:rPr>
        <w:t>www.vrutky.sk</w:t>
      </w:r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spolu s vytvoreným archívom od roku 2007.</w:t>
      </w:r>
    </w:p>
    <w:p w:rsidR="00BF1DFB" w:rsidRPr="000813A1" w:rsidRDefault="00BF1DFB" w:rsidP="00BF1DFB">
      <w:pPr>
        <w:spacing w:before="100" w:beforeAutospacing="1" w:after="100" w:afterAutospacing="1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813A1">
        <w:rPr>
          <w:rFonts w:asciiTheme="majorHAnsi" w:hAnsiTheme="majorHAnsi"/>
          <w:b/>
          <w:bCs/>
          <w:sz w:val="20"/>
          <w:szCs w:val="20"/>
        </w:rPr>
        <w:t>Príjmy a výdaje časopisu Vrútočan v roku 2019:</w:t>
      </w:r>
    </w:p>
    <w:p w:rsidR="00BF1DFB" w:rsidRPr="000813A1" w:rsidRDefault="00BF1DFB" w:rsidP="00BF1DFB">
      <w:pPr>
        <w:spacing w:line="360" w:lineRule="auto"/>
        <w:rPr>
          <w:rFonts w:asciiTheme="majorHAnsi" w:eastAsia="Times New Roman" w:hAnsiTheme="majorHAnsi"/>
          <w:sz w:val="20"/>
          <w:szCs w:val="20"/>
          <w:lang w:eastAsia="sk-SK"/>
        </w:rPr>
      </w:pPr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Príjem inzercia: </w:t>
      </w:r>
      <w:r w:rsidRPr="000813A1">
        <w:rPr>
          <w:rFonts w:asciiTheme="majorHAnsi" w:eastAsia="Times New Roman" w:hAnsiTheme="majorHAnsi"/>
          <w:b/>
          <w:sz w:val="20"/>
          <w:szCs w:val="20"/>
          <w:lang w:eastAsia="sk-SK"/>
        </w:rPr>
        <w:t xml:space="preserve"> 466,- €</w:t>
      </w:r>
      <w:r w:rsidRPr="000813A1">
        <w:rPr>
          <w:rFonts w:asciiTheme="majorHAnsi" w:eastAsia="Times New Roman" w:hAnsiTheme="majorHAnsi"/>
          <w:sz w:val="20"/>
          <w:szCs w:val="20"/>
          <w:lang w:eastAsia="sk-SK"/>
        </w:rPr>
        <w:t xml:space="preserve"> </w:t>
      </w:r>
    </w:p>
    <w:p w:rsidR="00BF1DFB" w:rsidRPr="000813A1" w:rsidRDefault="00BF1DFB" w:rsidP="00BF1DFB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0813A1">
        <w:rPr>
          <w:rFonts w:asciiTheme="majorHAnsi" w:hAnsiTheme="majorHAnsi"/>
          <w:sz w:val="20"/>
          <w:szCs w:val="20"/>
        </w:rPr>
        <w:t xml:space="preserve">Náklady na tlač: </w:t>
      </w:r>
      <w:r w:rsidRPr="000813A1">
        <w:rPr>
          <w:rFonts w:asciiTheme="majorHAnsi" w:hAnsiTheme="majorHAnsi"/>
          <w:b/>
          <w:bCs/>
          <w:sz w:val="20"/>
          <w:szCs w:val="20"/>
          <w:lang w:eastAsia="sk-SK"/>
        </w:rPr>
        <w:t>3998,40</w:t>
      </w:r>
      <w:r w:rsidRPr="000813A1">
        <w:rPr>
          <w:rFonts w:asciiTheme="majorHAnsi" w:hAnsiTheme="majorHAnsi"/>
          <w:sz w:val="20"/>
          <w:szCs w:val="20"/>
        </w:rPr>
        <w:t xml:space="preserve"> </w:t>
      </w:r>
      <w:r w:rsidRPr="000813A1">
        <w:rPr>
          <w:rFonts w:asciiTheme="majorHAnsi" w:hAnsiTheme="majorHAnsi"/>
          <w:b/>
          <w:sz w:val="20"/>
          <w:szCs w:val="20"/>
        </w:rPr>
        <w:t>€</w:t>
      </w:r>
    </w:p>
    <w:p w:rsidR="00BF1DFB" w:rsidRDefault="00BF1DFB">
      <w:pPr>
        <w:rPr>
          <w:rFonts w:asciiTheme="majorHAnsi" w:hAnsiTheme="majorHAnsi"/>
        </w:rPr>
      </w:pPr>
    </w:p>
    <w:p w:rsidR="00BC5D4F" w:rsidRPr="000813A1" w:rsidRDefault="00BC5D4F">
      <w:pPr>
        <w:rPr>
          <w:rFonts w:asciiTheme="majorHAnsi" w:hAnsiTheme="majorHAnsi"/>
        </w:rPr>
      </w:pPr>
    </w:p>
    <w:p w:rsidR="002C13FD" w:rsidRDefault="002C13FD" w:rsidP="002C13FD">
      <w:pPr>
        <w:jc w:val="center"/>
        <w:rPr>
          <w:rFonts w:ascii="Gentium Book Basic" w:eastAsia="Andale Sans UI" w:hAnsi="Gentium Book Basic" w:cs="Gentium Book Basic"/>
          <w:b/>
          <w:bCs/>
          <w:color w:val="000000"/>
          <w:sz w:val="22"/>
          <w:szCs w:val="22"/>
          <w:u w:val="single"/>
          <w:lang w:eastAsia="sk-SK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>OK MsÚ – Mestská knižnica Hany Zelinovej</w:t>
      </w:r>
    </w:p>
    <w:p w:rsidR="002C13FD" w:rsidRDefault="002C13FD" w:rsidP="002C13FD">
      <w:pPr>
        <w:jc w:val="center"/>
        <w:rPr>
          <w:rFonts w:ascii="Gentium Book Basic" w:hAnsi="Gentium Book Basic" w:cs="Gentium Book Basic"/>
          <w:color w:val="00008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>Predmetné a finančné vyhodnotenie činnosti za rok 2019</w:t>
      </w:r>
    </w:p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8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  <w:u w:val="single"/>
        </w:rPr>
        <w:t>Počet výpožičiek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: 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62 865</w:t>
      </w:r>
    </w:p>
    <w:p w:rsidR="002C13FD" w:rsidRDefault="002C13FD" w:rsidP="002C13FD">
      <w:pPr>
        <w:rPr>
          <w:rFonts w:ascii="Gentium Book Basic" w:hAnsi="Gentium Book Basic" w:cs="Gentium Book Basic"/>
          <w:color w:val="800000"/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957"/>
        <w:gridCol w:w="2100"/>
        <w:gridCol w:w="2491"/>
      </w:tblGrid>
      <w:tr w:rsidR="002C13FD" w:rsidTr="002C13FD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rozčlenenie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Periodiká a ostatné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spolu</w:t>
            </w:r>
          </w:p>
        </w:tc>
      </w:tr>
      <w:tr w:rsidR="002C13FD" w:rsidTr="002C13FD">
        <w:trPr>
          <w:trHeight w:val="1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imes New Roman" w:hAnsi="Gentium Book Basic" w:cs="Gentium Book Basic"/>
                <w:color w:val="000000"/>
              </w:rPr>
            </w:pPr>
            <w:proofErr w:type="spellStart"/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Dosp.čit</w:t>
            </w:r>
            <w:proofErr w:type="spellEnd"/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35 429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Times New Roman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3 321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0D58FC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38750</w:t>
            </w:r>
          </w:p>
        </w:tc>
      </w:tr>
      <w:tr w:rsidR="002C13FD" w:rsidTr="002C13F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imes New Roman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Detskí </w:t>
            </w:r>
            <w:proofErr w:type="spellStart"/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čit</w:t>
            </w:r>
            <w:proofErr w:type="spellEnd"/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5 537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0D58FC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   </w:t>
            </w:r>
            <w:r w:rsidR="002C13FD"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Tahoma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0D58FC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b/>
                <w:bCs/>
                <w:color w:val="000000"/>
                <w:sz w:val="22"/>
                <w:szCs w:val="22"/>
              </w:rPr>
              <w:t>6292</w:t>
            </w:r>
          </w:p>
        </w:tc>
      </w:tr>
      <w:tr w:rsidR="002C13FD" w:rsidTr="002C13FD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Periodiká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>
            <w:pPr>
              <w:snapToGrid w:val="0"/>
              <w:rPr>
                <w:rFonts w:ascii="Gentium Book Basic" w:hAnsi="Gentium Book Basic" w:cs="Gentium Book Basic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17 823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1</w:t>
            </w:r>
            <w:r w:rsidR="000D58FC"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7823</w:t>
            </w:r>
          </w:p>
        </w:tc>
      </w:tr>
      <w:tr w:rsidR="002C13FD" w:rsidTr="002C13FD">
        <w:trPr>
          <w:trHeight w:val="2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imes New Roman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Times New Roman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40 </w:t>
            </w:r>
            <w:r w:rsidR="000D58FC">
              <w:rPr>
                <w:rFonts w:ascii="Gentium Book Basic" w:eastAsia="Times New Roman" w:hAnsi="Gentium Book Basic" w:cs="Gentium Book Basic"/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0D58FC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Times New Roman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1</w:t>
            </w:r>
            <w:r w:rsidR="000D58FC"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7823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eastAsia="Andale Sans UI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olor w:val="000000"/>
                <w:sz w:val="22"/>
                <w:szCs w:val="22"/>
              </w:rPr>
              <w:t>62 865</w:t>
            </w:r>
          </w:p>
        </w:tc>
      </w:tr>
    </w:tbl>
    <w:p w:rsidR="002C13FD" w:rsidRDefault="002C13FD" w:rsidP="002C13FD">
      <w:pPr>
        <w:rPr>
          <w:rFonts w:eastAsia="Andale Sans UI"/>
          <w:kern w:val="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aps/>
          <w:color w:val="000000"/>
          <w:sz w:val="22"/>
          <w:szCs w:val="22"/>
          <w:u w:val="single"/>
        </w:rPr>
        <w:t xml:space="preserve">Počet návštevníkov knižnice: </w:t>
      </w:r>
    </w:p>
    <w:p w:rsidR="002C13FD" w:rsidRDefault="002C13FD" w:rsidP="002C13FD">
      <w:pPr>
        <w:jc w:val="both"/>
        <w:rPr>
          <w:rFonts w:ascii="Gentium Book Basic" w:hAnsi="Gentium Book Basic" w:cs="Gentium Book Basic"/>
          <w:color w:val="000000"/>
          <w:sz w:val="22"/>
          <w:szCs w:val="22"/>
        </w:rPr>
      </w:pPr>
    </w:p>
    <w:p w:rsidR="002C13FD" w:rsidRDefault="002C13FD" w:rsidP="002C13FD">
      <w:pPr>
        <w:jc w:val="both"/>
        <w:rPr>
          <w:rFonts w:ascii="Gentium Book Basic" w:eastAsia="Tahoma" w:hAnsi="Gentium Book Basic" w:cs="Gentium Book Basic"/>
          <w:color w:val="000000"/>
          <w:sz w:val="22"/>
          <w:szCs w:val="22"/>
        </w:rPr>
      </w:pPr>
      <w:r>
        <w:rPr>
          <w:rFonts w:ascii="Gentium Book Basic" w:eastAsia="Tahoma" w:hAnsi="Gentium Book Basic" w:cs="Gentium Book Basic"/>
          <w:color w:val="000000"/>
          <w:sz w:val="22"/>
          <w:szCs w:val="22"/>
        </w:rPr>
        <w:t xml:space="preserve">Počet návštevníkov knižnice :  </w:t>
      </w:r>
      <w:r>
        <w:rPr>
          <w:rFonts w:ascii="Gentium Book Basic" w:eastAsia="Tahoma" w:hAnsi="Gentium Book Basic" w:cs="Gentium Book Basic"/>
          <w:b/>
          <w:bCs/>
          <w:color w:val="000000"/>
          <w:sz w:val="22"/>
          <w:szCs w:val="22"/>
        </w:rPr>
        <w:t>12 049</w:t>
      </w:r>
    </w:p>
    <w:p w:rsidR="002C13FD" w:rsidRDefault="002C13FD" w:rsidP="002C13FD">
      <w:pPr>
        <w:rPr>
          <w:rFonts w:ascii="Gentium Book Basic" w:eastAsia="Andale Sans UI" w:hAnsi="Gentium Book Basic" w:cs="Gentium Book Basic"/>
          <w:color w:val="000080"/>
          <w:sz w:val="22"/>
          <w:szCs w:val="22"/>
        </w:rPr>
      </w:pPr>
      <w:r>
        <w:rPr>
          <w:rFonts w:ascii="Gentium Book Basic" w:eastAsia="Tahoma" w:hAnsi="Gentium Book Basic" w:cs="Gentium Book Basic"/>
          <w:color w:val="000000"/>
          <w:sz w:val="22"/>
          <w:szCs w:val="22"/>
        </w:rPr>
        <w:t>Počet návštev online-katalógu knižnice :</w:t>
      </w:r>
      <w:r>
        <w:rPr>
          <w:rFonts w:ascii="Gentium Book Basic" w:eastAsia="Tahoma" w:hAnsi="Gentium Book Basic" w:cs="Gentium Book Basic"/>
          <w:b/>
          <w:bCs/>
          <w:color w:val="000000"/>
          <w:sz w:val="22"/>
          <w:szCs w:val="22"/>
        </w:rPr>
        <w:t>14 808</w:t>
      </w:r>
    </w:p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  <w:u w:val="single"/>
        </w:rPr>
        <w:t>Počet registrovaných čitate</w:t>
      </w:r>
      <w:r>
        <w:rPr>
          <w:rFonts w:ascii="Cambria" w:hAnsi="Cambria" w:cs="Cambria"/>
          <w:b/>
          <w:bCs/>
          <w:caps/>
          <w:color w:val="000000"/>
          <w:sz w:val="22"/>
          <w:szCs w:val="22"/>
          <w:u w:val="single"/>
        </w:rPr>
        <w:t>ľ</w:t>
      </w: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  <w:u w:val="single"/>
        </w:rPr>
        <w:t>ov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>: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 804</w:t>
      </w:r>
    </w:p>
    <w:tbl>
      <w:tblPr>
        <w:tblpPr w:leftFromText="141" w:rightFromText="141" w:vertAnchor="text" w:horzAnchor="margin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1988"/>
        <w:gridCol w:w="1987"/>
        <w:gridCol w:w="2544"/>
      </w:tblGrid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Dospelí </w:t>
            </w:r>
            <w:proofErr w:type="spellStart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čit</w:t>
            </w:r>
            <w:proofErr w:type="spellEnd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Dospelí čitatelia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5B0082" w:rsidP="005B0082">
            <w:pPr>
              <w:snapToGrid w:val="0"/>
              <w:ind w:left="-3" w:right="222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</w:t>
            </w:r>
            <w:r w:rsidR="002C13FD"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25</w:t>
            </w:r>
            <w:r w:rsidR="006F7FB7"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0</w:t>
            </w:r>
          </w:p>
        </w:tc>
      </w:tr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 w:rsidP="005B0082">
            <w:pPr>
              <w:snapToGrid w:val="0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olor w:val="00008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196</w:t>
            </w:r>
          </w:p>
        </w:tc>
      </w:tr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 w:rsidP="005B0082">
            <w:pPr>
              <w:snapToGrid w:val="0"/>
              <w:rPr>
                <w:rFonts w:ascii="Gentium Book Basic" w:hAnsi="Gentium Book Basic" w:cs="Gentium Book Basic"/>
                <w:b/>
                <w:bCs/>
                <w:color w:val="00008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študenti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9</w:t>
            </w:r>
            <w:r w:rsidR="006F7FB7"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6</w:t>
            </w:r>
          </w:p>
        </w:tc>
      </w:tr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Detskí </w:t>
            </w:r>
            <w:proofErr w:type="spellStart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čit</w:t>
            </w:r>
            <w:proofErr w:type="spellEnd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deti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241</w:t>
            </w:r>
          </w:p>
        </w:tc>
      </w:tr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 w:rsidP="005B0082">
            <w:pPr>
              <w:snapToGrid w:val="0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predškoláci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21</w:t>
            </w:r>
          </w:p>
        </w:tc>
      </w:tr>
      <w:tr w:rsidR="002C13FD" w:rsidTr="002C13F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rPr>
                <w:rFonts w:ascii="Gentium Book Basic" w:hAnsi="Gentium Book Basic" w:cs="Gentium Book Basic"/>
                <w:b/>
                <w:bCs/>
                <w:color w:val="00008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 w:rsidP="005B0082">
            <w:pPr>
              <w:snapToGrid w:val="0"/>
              <w:rPr>
                <w:rFonts w:ascii="Gentium Book Basic" w:hAnsi="Gentium Book Basic" w:cs="Gentium Book Basic"/>
                <w:b/>
                <w:bCs/>
                <w:color w:val="00008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jc w:val="center"/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804</w:t>
            </w:r>
          </w:p>
        </w:tc>
      </w:tr>
    </w:tbl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</w:p>
    <w:p w:rsidR="002C13FD" w:rsidRDefault="002C13FD" w:rsidP="002C13FD">
      <w:pPr>
        <w:rPr>
          <w:rFonts w:eastAsia="Andale Sans UI"/>
          <w:kern w:val="2"/>
        </w:rPr>
      </w:pPr>
    </w:p>
    <w:p w:rsidR="00BC5D4F" w:rsidRDefault="00BC5D4F" w:rsidP="002C13FD">
      <w:pP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</w:p>
    <w:p w:rsidR="00BC5D4F" w:rsidRDefault="00BC5D4F" w:rsidP="002C13FD">
      <w:pP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</w:p>
    <w:p w:rsidR="005B0082" w:rsidRDefault="005B0082" w:rsidP="002C13FD">
      <w:pP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</w:p>
    <w:p w:rsidR="005B0082" w:rsidRDefault="005B0082" w:rsidP="002C13FD">
      <w:pP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lastRenderedPageBreak/>
        <w:t xml:space="preserve">Príjmy: Tržby z paušálnych poplatkov: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2490"/>
      </w:tblGrid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>
            <w:pPr>
              <w:snapToGrid w:val="0"/>
              <w:rPr>
                <w:rFonts w:ascii="Gentium Book Basic" w:hAnsi="Gentium Book Basic" w:cs="Gentium Book Basic"/>
                <w:color w:val="000000"/>
              </w:rPr>
            </w:pPr>
          </w:p>
          <w:p w:rsidR="002C13FD" w:rsidRDefault="002C13FD">
            <w:pPr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Registračný poplatok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</w:p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1906,00 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Upomienky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233,29 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Poplatok za výpožičku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36,60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56,80 €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T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lač z PC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20,00 €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Rezervácie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33,20 €</w:t>
            </w:r>
          </w:p>
        </w:tc>
      </w:tr>
      <w:tr w:rsidR="002C13FD" w:rsidTr="002C13FD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Strata preukazu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2,60 €</w:t>
            </w:r>
          </w:p>
        </w:tc>
      </w:tr>
      <w:tr w:rsidR="002C13FD" w:rsidTr="002C13FD"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Kopírovanie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2,00 €</w:t>
            </w:r>
          </w:p>
        </w:tc>
      </w:tr>
      <w:tr w:rsidR="002C13FD" w:rsidTr="002C13FD"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Exkurzia – izba H. Zelinovej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1,32 €</w:t>
            </w:r>
          </w:p>
        </w:tc>
      </w:tr>
      <w:tr w:rsidR="002C13FD" w:rsidTr="002C13FD"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Poškodenie knihy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,50 €</w:t>
            </w:r>
          </w:p>
        </w:tc>
      </w:tr>
      <w:tr w:rsidR="002C13FD" w:rsidTr="002C13FD">
        <w:trPr>
          <w:trHeight w:val="26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>
            <w:pPr>
              <w:snapToGrid w:val="0"/>
              <w:rPr>
                <w:rFonts w:ascii="Gentium Book Basic" w:eastAsia="Gentium Book Basic" w:hAnsi="Gentium Book Basic" w:cs="Gentium Book Basic"/>
                <w:color w:val="000000"/>
              </w:rPr>
            </w:pPr>
          </w:p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3FD" w:rsidRDefault="002C13FD">
            <w:pPr>
              <w:snapToGrid w:val="0"/>
              <w:rPr>
                <w:rFonts w:ascii="Gentium Book Basic" w:eastAsia="Tahoma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</w:t>
            </w:r>
          </w:p>
          <w:p w:rsidR="002C13FD" w:rsidRDefault="002C13FD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2 294, 31 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€</w:t>
            </w:r>
          </w:p>
          <w:p w:rsidR="002C13FD" w:rsidRDefault="002C13FD">
            <w:pPr>
              <w:snapToGrid w:val="0"/>
              <w:rPr>
                <w:rFonts w:ascii="Gentium Book Basic" w:hAnsi="Gentium Book Basic" w:cs="Gentium Book Basic"/>
                <w:color w:val="000000"/>
              </w:rPr>
            </w:pPr>
          </w:p>
        </w:tc>
      </w:tr>
    </w:tbl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  <w:u w:val="single"/>
        </w:rPr>
        <w:t>Nové prírastky kníh za rok 2019</w:t>
      </w: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t>:</w:t>
      </w:r>
      <w:r>
        <w:rPr>
          <w:rFonts w:ascii="Gentium Book Basic" w:hAnsi="Gentium Book Basic" w:cs="Gentium Book Basic"/>
          <w:b/>
          <w:bCs/>
          <w:caps/>
          <w:color w:val="00008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aps/>
          <w:color w:val="000000"/>
        </w:rPr>
        <w:t>397 kusov</w:t>
      </w: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(kúpou - 286, darom – 111)</w:t>
      </w: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Knihy sú spracované v </w:t>
      </w:r>
      <w:proofErr w:type="spellStart"/>
      <w:r>
        <w:rPr>
          <w:rFonts w:ascii="Gentium Book Basic" w:hAnsi="Gentium Book Basic" w:cs="Gentium Book Basic"/>
          <w:color w:val="000000"/>
          <w:sz w:val="22"/>
          <w:szCs w:val="22"/>
        </w:rPr>
        <w:t>kniž</w:t>
      </w:r>
      <w:proofErr w:type="spellEnd"/>
      <w:r>
        <w:rPr>
          <w:rFonts w:ascii="Gentium Book Basic" w:hAnsi="Gentium Book Basic" w:cs="Gentium Book Basic"/>
          <w:color w:val="000000"/>
          <w:sz w:val="22"/>
          <w:szCs w:val="22"/>
        </w:rPr>
        <w:t>.-</w:t>
      </w:r>
      <w:proofErr w:type="spellStart"/>
      <w:r>
        <w:rPr>
          <w:rFonts w:ascii="Gentium Book Basic" w:hAnsi="Gentium Book Basic" w:cs="Gentium Book Basic"/>
          <w:color w:val="000000"/>
          <w:sz w:val="22"/>
          <w:szCs w:val="22"/>
        </w:rPr>
        <w:t>infor</w:t>
      </w:r>
      <w:proofErr w:type="spellEnd"/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. systéme </w:t>
      </w:r>
      <w:proofErr w:type="spellStart"/>
      <w:r>
        <w:rPr>
          <w:rFonts w:ascii="Gentium Book Basic" w:hAnsi="Gentium Book Basic" w:cs="Gentium Book Basic"/>
          <w:color w:val="000000"/>
          <w:sz w:val="22"/>
          <w:szCs w:val="22"/>
        </w:rPr>
        <w:t>Clavius</w:t>
      </w:r>
      <w:proofErr w:type="spellEnd"/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pod prírastkovým číslom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279674-280 070</w:t>
      </w: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5"/>
        <w:gridCol w:w="2412"/>
        <w:gridCol w:w="2552"/>
        <w:gridCol w:w="2835"/>
      </w:tblGrid>
      <w:tr w:rsidR="002C13FD" w:rsidTr="002C13F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3FD" w:rsidRDefault="002C13FD" w:rsidP="000D58FC">
            <w:pPr>
              <w:snapToGrid w:val="0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</w:p>
          <w:p w:rsidR="002C13FD" w:rsidRDefault="002C13FD" w:rsidP="000D58FC">
            <w:pPr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Nadobudnutie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0D58FC">
            <w:pPr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2C13FD" w:rsidRDefault="002C13FD" w:rsidP="000D58FC">
            <w:pPr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Počet kníh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0D58FC">
            <w:pPr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:rsidR="002C13FD" w:rsidRDefault="002C13FD" w:rsidP="000D58FC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  <w:sz w:val="26"/>
                <w:szCs w:val="26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Náklady  knihy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3FD" w:rsidRDefault="002C13FD" w:rsidP="000D58FC">
            <w:pPr>
              <w:jc w:val="center"/>
              <w:rPr>
                <w:rFonts w:ascii="Gentium Book Basic" w:eastAsia="Tahoma" w:hAnsi="Gentium Book Basic" w:cs="Gentium Book Basic"/>
                <w:color w:val="000000"/>
                <w:sz w:val="26"/>
                <w:szCs w:val="26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6"/>
                <w:szCs w:val="26"/>
              </w:rPr>
              <w:t xml:space="preserve"> </w:t>
            </w:r>
          </w:p>
          <w:p w:rsidR="002C13FD" w:rsidRPr="000D58FC" w:rsidRDefault="002C13FD" w:rsidP="000D58FC">
            <w:pPr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6"/>
                <w:szCs w:val="26"/>
              </w:rPr>
              <w:t>Reálna c</w:t>
            </w:r>
            <w:r>
              <w:rPr>
                <w:rFonts w:ascii="Gentium Book Basic" w:hAnsi="Gentium Book Basic" w:cs="Gentium Book Basic"/>
                <w:color w:val="000000"/>
                <w:sz w:val="26"/>
                <w:szCs w:val="26"/>
              </w:rPr>
              <w:t xml:space="preserve">ena kníh v </w:t>
            </w:r>
            <w:r w:rsidR="000D58FC">
              <w:rPr>
                <w:rFonts w:ascii="Gentium Book Basic" w:hAnsi="Gentium Book Basic" w:cs="Gentium Book Basic"/>
                <w:color w:val="000000"/>
                <w:sz w:val="26"/>
                <w:szCs w:val="26"/>
              </w:rPr>
              <w:t>eur</w:t>
            </w:r>
          </w:p>
        </w:tc>
      </w:tr>
      <w:tr w:rsidR="002C13FD" w:rsidTr="002C13F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Kúpa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2 469,07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2 981,36 </w:t>
            </w:r>
          </w:p>
        </w:tc>
      </w:tr>
      <w:tr w:rsidR="002C13FD" w:rsidTr="002C13F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Dar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Tahoma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color w:val="000000"/>
                <w:sz w:val="22"/>
                <w:szCs w:val="22"/>
              </w:rPr>
              <w:t xml:space="preserve">1 031,53 </w:t>
            </w:r>
          </w:p>
        </w:tc>
      </w:tr>
      <w:tr w:rsidR="002C13FD" w:rsidTr="002C13FD">
        <w:trPr>
          <w:trHeight w:val="1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SPOLU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ahoma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   397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00"/>
              </w:rPr>
            </w:pPr>
            <w:r>
              <w:rPr>
                <w:rFonts w:ascii="Gentium Book Basic" w:eastAsia="Tahoma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2 469,07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rPr>
                <w:rFonts w:eastAsia="Andale Sans UI"/>
              </w:rPr>
            </w:pP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             </w:t>
            </w:r>
            <w:r w:rsidR="000D58FC"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>4</w:t>
            </w:r>
            <w:r w:rsidR="000D58FC"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eastAsia="Gentium Book Basic" w:hAnsi="Gentium Book Basic" w:cs="Gentium Book Basic"/>
                <w:color w:val="000000"/>
                <w:sz w:val="22"/>
                <w:szCs w:val="22"/>
              </w:rPr>
              <w:t xml:space="preserve">012,89 </w:t>
            </w:r>
          </w:p>
        </w:tc>
      </w:tr>
    </w:tbl>
    <w:p w:rsidR="002C13FD" w:rsidRDefault="002C13FD" w:rsidP="002C13FD">
      <w:pPr>
        <w:rPr>
          <w:rFonts w:eastAsia="Andale Sans UI"/>
          <w:kern w:val="2"/>
        </w:rPr>
      </w:pPr>
    </w:p>
    <w:p w:rsidR="002C13FD" w:rsidRDefault="002C13FD" w:rsidP="002C13FD">
      <w:pPr>
        <w:rPr>
          <w:rFonts w:ascii="Gentium Book Basic" w:hAnsi="Gentium Book Basic" w:cs="Gentium Book Basic"/>
          <w:color w:val="000080"/>
          <w:sz w:val="22"/>
          <w:szCs w:val="22"/>
        </w:rPr>
      </w:pPr>
    </w:p>
    <w:p w:rsidR="002C13FD" w:rsidRDefault="002C13FD" w:rsidP="002C13FD">
      <w:pPr>
        <w:rPr>
          <w:rFonts w:ascii="Gentium Book Basic" w:hAnsi="Gentium Book Basic" w:cs="Gentium Book Basic"/>
          <w:b/>
          <w:bCs/>
          <w:color w:val="00008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 xml:space="preserve">Úbytky knižných jednotiek ku 31.12.2019 :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2820 kníh</w:t>
      </w:r>
    </w:p>
    <w:p w:rsidR="002C13FD" w:rsidRDefault="002C13FD" w:rsidP="002C13FD">
      <w:pPr>
        <w:ind w:left="206" w:hanging="19"/>
        <w:rPr>
          <w:rFonts w:ascii="Gentium Book Basic" w:hAnsi="Gentium Book Basic" w:cs="Gentium Book Basic"/>
          <w:b/>
          <w:bCs/>
          <w:color w:val="000080"/>
          <w:sz w:val="22"/>
          <w:szCs w:val="22"/>
        </w:rPr>
      </w:pPr>
    </w:p>
    <w:p w:rsidR="002C13FD" w:rsidRDefault="002C13FD" w:rsidP="000D58FC">
      <w:pPr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 xml:space="preserve">Rozčlenenie prírastkov: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  </w:t>
      </w:r>
    </w:p>
    <w:p w:rsidR="002C13FD" w:rsidRDefault="002C13FD" w:rsidP="002C13FD">
      <w:pPr>
        <w:rPr>
          <w:rFonts w:ascii="Gentium Book Basic" w:hAnsi="Gentium Book Basic" w:cs="Gentium Book Basic"/>
          <w:color w:val="000000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175"/>
        <w:gridCol w:w="1275"/>
        <w:gridCol w:w="1819"/>
        <w:gridCol w:w="1969"/>
        <w:gridCol w:w="2226"/>
      </w:tblGrid>
      <w:tr w:rsidR="002C13FD" w:rsidTr="002C13FD">
        <w:trPr>
          <w:trHeight w:val="3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ind w:left="417" w:right="5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Rozčlenenie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Študovňa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Spolu</w:t>
            </w:r>
          </w:p>
        </w:tc>
      </w:tr>
      <w:tr w:rsidR="002C13FD" w:rsidTr="002C13FD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Times New Roman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Dospelí </w:t>
            </w:r>
            <w:proofErr w:type="spellStart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čit</w:t>
            </w:r>
            <w:proofErr w:type="spellEnd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268</w:t>
            </w:r>
          </w:p>
        </w:tc>
      </w:tr>
      <w:tr w:rsidR="002C13FD" w:rsidTr="002C13FD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Detskí </w:t>
            </w:r>
            <w:proofErr w:type="spellStart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čit</w:t>
            </w:r>
            <w:proofErr w:type="spellEnd"/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129</w:t>
            </w:r>
          </w:p>
        </w:tc>
      </w:tr>
      <w:tr w:rsidR="002C13FD" w:rsidTr="002C13FD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3FD" w:rsidRDefault="002C13FD">
            <w:pPr>
              <w:snapToGrid w:val="0"/>
              <w:jc w:val="center"/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>397</w:t>
            </w:r>
          </w:p>
        </w:tc>
      </w:tr>
    </w:tbl>
    <w:p w:rsidR="002C13FD" w:rsidRDefault="002C13FD" w:rsidP="002C13FD">
      <w:pPr>
        <w:rPr>
          <w:rFonts w:eastAsia="Andale Sans UI"/>
          <w:kern w:val="2"/>
        </w:rPr>
      </w:pPr>
    </w:p>
    <w:p w:rsidR="002C13FD" w:rsidRDefault="002C13FD" w:rsidP="002C13FD">
      <w:pP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  <w:u w:val="single"/>
        </w:rPr>
        <w:t>Finančná hodnota knižného fondu k 31.12.2019:</w:t>
      </w:r>
    </w:p>
    <w:p w:rsidR="002C13FD" w:rsidRDefault="002C13FD" w:rsidP="002C13FD">
      <w:pP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</w:p>
    <w:tbl>
      <w:tblPr>
        <w:tblW w:w="833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701"/>
        <w:gridCol w:w="1276"/>
        <w:gridCol w:w="1559"/>
      </w:tblGrid>
      <w:tr w:rsidR="00BC5D4F" w:rsidTr="000D58FC">
        <w:trPr>
          <w:trHeight w:val="1064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D4F" w:rsidRDefault="00BC5D4F">
            <w:pPr>
              <w:pStyle w:val="Obsahtabuky"/>
              <w:spacing w:after="283"/>
              <w:ind w:right="12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>Rok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D4F" w:rsidRDefault="00BC5D4F" w:rsidP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>Hodnota FONDU 2018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>Prírastky získané kúpou z rozpočtu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>Hodnota kníh získaných darom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C5D4F" w:rsidRDefault="00BC5D4F" w:rsidP="00BC5D4F">
            <w:pPr>
              <w:pStyle w:val="Obsahtabuky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>ÚBYTKY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D4F" w:rsidRDefault="00BC5D4F" w:rsidP="00BC5D4F">
            <w:pPr>
              <w:pStyle w:val="Obsahtabuky"/>
              <w:spacing w:after="283"/>
              <w:rPr>
                <w:rFonts w:ascii="Gentium Book Basic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</w:rPr>
              <w:t xml:space="preserve">Spolu </w:t>
            </w:r>
          </w:p>
        </w:tc>
      </w:tr>
      <w:tr w:rsidR="00BC5D4F" w:rsidTr="00BC5D4F"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105 457, 27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2469,07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Default="00BC5D4F">
            <w:pPr>
              <w:pStyle w:val="Obsahtabuky"/>
              <w:spacing w:after="283"/>
              <w:jc w:val="center"/>
              <w:rPr>
                <w:rFonts w:ascii="Gentium Book Basic" w:eastAsia="Gentium Book Basic" w:hAnsi="Gentium Book Basic" w:cs="Gentium Book Basic"/>
                <w:b/>
                <w:bCs/>
                <w:i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1031, 53 €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Pr="000D58FC" w:rsidRDefault="00BC5D4F">
            <w:pPr>
              <w:pStyle w:val="Obsahtabuky"/>
              <w:spacing w:after="283"/>
              <w:jc w:val="center"/>
              <w:rPr>
                <w:rFonts w:ascii="Gentium Book Basic" w:hAnsi="Gentium Book Basic" w:cs="Gentium Book Basic"/>
                <w:b/>
                <w:bCs/>
                <w:iCs/>
                <w:caps/>
                <w:color w:val="000000"/>
              </w:rPr>
            </w:pPr>
            <w:r w:rsidRPr="000D58FC">
              <w:rPr>
                <w:rFonts w:ascii="Gentium Book Basic" w:hAnsi="Gentium Book Basic" w:cs="Gentium Book Basic"/>
                <w:b/>
                <w:bCs/>
                <w:iCs/>
                <w:caps/>
                <w:color w:val="000000"/>
                <w:sz w:val="22"/>
                <w:szCs w:val="22"/>
              </w:rPr>
              <w:t>4624,50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C5D4F" w:rsidRDefault="00BC5D4F">
            <w:pPr>
              <w:pStyle w:val="Obsahtabuky"/>
              <w:snapToGrid w:val="0"/>
              <w:spacing w:after="283"/>
              <w:jc w:val="center"/>
            </w:pPr>
            <w:r>
              <w:rPr>
                <w:rFonts w:ascii="Gentium Book Basic" w:hAnsi="Gentium Book Basic" w:cs="Gentium Book Basic"/>
                <w:b/>
                <w:bCs/>
                <w:i/>
                <w:caps/>
                <w:color w:val="000000"/>
                <w:sz w:val="22"/>
                <w:szCs w:val="22"/>
              </w:rPr>
              <w:t>104 333,37</w:t>
            </w:r>
          </w:p>
        </w:tc>
      </w:tr>
    </w:tbl>
    <w:p w:rsidR="002C13FD" w:rsidRDefault="002C13FD" w:rsidP="002C13FD">
      <w:pPr>
        <w:rPr>
          <w:rFonts w:eastAsia="Andale Sans UI"/>
          <w:kern w:val="2"/>
        </w:rPr>
      </w:pPr>
    </w:p>
    <w:p w:rsidR="002C13FD" w:rsidRDefault="002C13FD" w:rsidP="002C13FD">
      <w:pPr>
        <w:rPr>
          <w:rFonts w:ascii="Gentium Book Basic" w:hAnsi="Gentium Book Basic" w:cs="Gentium Book Basic"/>
          <w:bCs/>
          <w:caps/>
          <w:color w:val="000000"/>
          <w:sz w:val="22"/>
          <w:szCs w:val="22"/>
          <w:u w:val="single"/>
        </w:rPr>
      </w:pPr>
      <w:r>
        <w:rPr>
          <w:rFonts w:ascii="Gentium Book Basic" w:hAnsi="Gentium Book Basic" w:cs="Gentium Book Basic"/>
          <w:bCs/>
          <w:caps/>
          <w:color w:val="000000"/>
          <w:sz w:val="22"/>
          <w:szCs w:val="22"/>
          <w:u w:val="single"/>
        </w:rPr>
        <w:t>Ostatná činnos</w:t>
      </w:r>
      <w:r>
        <w:rPr>
          <w:rFonts w:ascii="Cambria" w:hAnsi="Cambria" w:cs="Cambria"/>
          <w:bCs/>
          <w:caps/>
          <w:color w:val="000000"/>
          <w:sz w:val="22"/>
          <w:szCs w:val="22"/>
          <w:u w:val="single"/>
        </w:rPr>
        <w:t>ť</w:t>
      </w:r>
      <w:r>
        <w:rPr>
          <w:rFonts w:ascii="Gentium Book Basic" w:hAnsi="Gentium Book Basic" w:cs="Gentium Book Basic"/>
          <w:bCs/>
          <w:caps/>
          <w:color w:val="000000"/>
          <w:sz w:val="22"/>
          <w:szCs w:val="22"/>
          <w:u w:val="single"/>
        </w:rPr>
        <w:t>:</w:t>
      </w:r>
    </w:p>
    <w:p w:rsidR="002C13FD" w:rsidRDefault="002C13FD" w:rsidP="002C13FD">
      <w:pPr>
        <w:rPr>
          <w:rFonts w:ascii="Gentium Book Basic" w:hAnsi="Gentium Book Basic" w:cs="Gentium Book Basic"/>
          <w:bCs/>
          <w:caps/>
          <w:color w:val="000000"/>
          <w:sz w:val="22"/>
          <w:szCs w:val="22"/>
          <w:u w:val="single"/>
        </w:rPr>
      </w:pPr>
    </w:p>
    <w:p w:rsidR="002C13FD" w:rsidRDefault="002C13FD" w:rsidP="002C13FD">
      <w:pPr>
        <w:pStyle w:val="Odsekzoznamu1"/>
        <w:numPr>
          <w:ilvl w:val="0"/>
          <w:numId w:val="1"/>
        </w:numPr>
        <w:tabs>
          <w:tab w:val="left" w:pos="12960"/>
        </w:tabs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výpožičné a rešeršné služby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akvizícia a katalogizácia nových kníh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retro spracovanie kníh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lastRenderedPageBreak/>
        <w:t>akvizícia knižných darov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individuálna práca s čitate</w:t>
      </w:r>
      <w:r>
        <w:rPr>
          <w:rFonts w:ascii="Cambria" w:hAnsi="Cambria" w:cs="Cambria"/>
          <w:color w:val="000000"/>
          <w:sz w:val="22"/>
          <w:szCs w:val="22"/>
        </w:rPr>
        <w:t>ľ</w:t>
      </w:r>
      <w:r>
        <w:rPr>
          <w:rFonts w:ascii="Gentium Book Basic" w:hAnsi="Gentium Book Basic" w:cs="Gentium Book Basic"/>
          <w:color w:val="000000"/>
          <w:sz w:val="22"/>
          <w:szCs w:val="22"/>
        </w:rPr>
        <w:t>om pri výbere literatúry a orientácii v knižničnom fonde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informačná pomoc pre stredoškolákov pri tvorbe seminárov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poradenská služba pri práci s internetom a tlačou, kopírovacie služby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vedenie denníka činností knižnice a finančného denníka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zakladanie vrátených kníh do fondu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technicko-organizačné zabezpečovanie a realizácia jednotlivých kultúrnych podujatí knižnice a referátu kultúry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nákup a evidencia periodík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odvod tržieb do pokladne MsÚ </w:t>
      </w:r>
    </w:p>
    <w:p w:rsidR="002C13FD" w:rsidRDefault="002C13FD" w:rsidP="002C13FD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upomínanie a vymáhanie výpožičiek od čitate</w:t>
      </w:r>
      <w:r>
        <w:rPr>
          <w:rFonts w:ascii="Cambria" w:hAnsi="Cambria" w:cs="Cambria"/>
          <w:color w:val="000000"/>
          <w:sz w:val="22"/>
          <w:szCs w:val="22"/>
        </w:rPr>
        <w:t>ľ</w:t>
      </w:r>
      <w:r>
        <w:rPr>
          <w:rFonts w:ascii="Gentium Book Basic" w:hAnsi="Gentium Book Basic" w:cs="Gentium Book Basic"/>
          <w:color w:val="000000"/>
          <w:sz w:val="22"/>
          <w:szCs w:val="22"/>
        </w:rPr>
        <w:t>ov</w:t>
      </w:r>
    </w:p>
    <w:p w:rsidR="000D58FC" w:rsidRDefault="000D58FC" w:rsidP="002C13FD">
      <w:pPr>
        <w:spacing w:line="276" w:lineRule="auto"/>
        <w:jc w:val="center"/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</w:pPr>
    </w:p>
    <w:p w:rsidR="002C13FD" w:rsidRDefault="002C13FD" w:rsidP="002C13FD">
      <w:pPr>
        <w:spacing w:line="276" w:lineRule="auto"/>
        <w:jc w:val="center"/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  <w:u w:val="single"/>
        </w:rPr>
        <w:t xml:space="preserve">Názov podujatia  – počet účastníkov </w:t>
      </w:r>
    </w:p>
    <w:p w:rsidR="002C13FD" w:rsidRDefault="002C13FD" w:rsidP="002C13FD">
      <w:pPr>
        <w:spacing w:line="276" w:lineRule="auto"/>
        <w:jc w:val="center"/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</w:p>
    <w:p w:rsidR="002C13FD" w:rsidRDefault="002C13FD" w:rsidP="002C13FD">
      <w:pPr>
        <w:jc w:val="both"/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t>Kultúrno-výchovné podujatia spolu –   1186 návštevníkov</w:t>
      </w:r>
    </w:p>
    <w:p w:rsidR="002C13FD" w:rsidRDefault="002C13FD" w:rsidP="002C13FD">
      <w:pPr>
        <w:jc w:val="both"/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</w:p>
    <w:p w:rsidR="002C13FD" w:rsidRDefault="002C13FD" w:rsidP="002C13FD">
      <w:pPr>
        <w:spacing w:line="276" w:lineRule="auto"/>
        <w:jc w:val="both"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eastAsia="Gentium Book Basic" w:hAnsi="Gentium Book Basic" w:cs="Gentium Book Basic"/>
          <w:b/>
          <w:bCs/>
          <w:color w:val="000000"/>
          <w:sz w:val="22"/>
          <w:szCs w:val="22"/>
        </w:rPr>
        <w:t xml:space="preserve">     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1. PODUJATIA V KNIŽNICI</w:t>
      </w:r>
    </w:p>
    <w:p w:rsidR="002C13FD" w:rsidRDefault="002C13FD" w:rsidP="002C13FD">
      <w:pPr>
        <w:spacing w:line="276" w:lineRule="auto"/>
        <w:jc w:val="both"/>
        <w:rPr>
          <w:rFonts w:ascii="Gentium Book Basic" w:eastAsia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(tematické prezentácie kníh, zážitkové čítanie, informačné hodiny o knižnici pre školy, </w:t>
      </w:r>
      <w:proofErr w:type="spellStart"/>
      <w:r>
        <w:rPr>
          <w:rFonts w:ascii="Gentium Book Basic" w:hAnsi="Gentium Book Basic" w:cs="Gentium Book Basic"/>
          <w:color w:val="000000"/>
          <w:sz w:val="22"/>
          <w:szCs w:val="22"/>
        </w:rPr>
        <w:t>Andersenova</w:t>
      </w:r>
      <w:proofErr w:type="spellEnd"/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noc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) : 36 podujatí -  776 návštevníkov</w:t>
      </w:r>
    </w:p>
    <w:p w:rsidR="002C13FD" w:rsidRDefault="002C13FD" w:rsidP="002C13FD">
      <w:pPr>
        <w:spacing w:line="276" w:lineRule="auto"/>
        <w:jc w:val="both"/>
        <w:rPr>
          <w:rFonts w:ascii="Gentium Book Basic" w:eastAsia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eastAsia="Gentium Book Basic" w:hAnsi="Gentium Book Basic" w:cs="Gentium Book Basic"/>
          <w:b/>
          <w:bCs/>
          <w:color w:val="000000"/>
          <w:sz w:val="22"/>
          <w:szCs w:val="22"/>
        </w:rPr>
        <w:t xml:space="preserve">      </w:t>
      </w:r>
    </w:p>
    <w:p w:rsidR="002C13FD" w:rsidRDefault="002C13FD" w:rsidP="002C13FD">
      <w:pPr>
        <w:spacing w:line="276" w:lineRule="auto"/>
        <w:jc w:val="both"/>
        <w:rPr>
          <w:rFonts w:ascii="Gentium Book Basic" w:eastAsia="Andale Sans UI" w:hAnsi="Gentium Book Basic" w:cs="Gentium Book Basic"/>
          <w:color w:val="000000"/>
          <w:sz w:val="22"/>
          <w:szCs w:val="22"/>
        </w:rPr>
      </w:pPr>
      <w:r>
        <w:rPr>
          <w:rFonts w:ascii="Gentium Book Basic" w:eastAsia="Gentium Book Basic" w:hAnsi="Gentium Book Basic" w:cs="Gentium Book Basic"/>
          <w:b/>
          <w:bCs/>
          <w:color w:val="000000"/>
          <w:sz w:val="22"/>
          <w:szCs w:val="22"/>
        </w:rPr>
        <w:t xml:space="preserve">    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2.  PODUJATIA MIMO KNIŽNICE  </w:t>
      </w:r>
    </w:p>
    <w:p w:rsidR="002C13FD" w:rsidRDefault="002C13FD" w:rsidP="002C13FD">
      <w:pPr>
        <w:spacing w:line="150" w:lineRule="atLeast"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(besedy, návštevy pamätnej izby H. Zelinovej) </w:t>
      </w:r>
    </w:p>
    <w:p w:rsidR="002C13FD" w:rsidRDefault="002C13FD" w:rsidP="002C13FD">
      <w:pPr>
        <w:spacing w:line="150" w:lineRule="atLeast"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>-  podujatie JUNIOR- SENIOR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–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100  účastníkov</w:t>
      </w:r>
    </w:p>
    <w:p w:rsidR="002C13FD" w:rsidRDefault="002C13FD" w:rsidP="002C13FD">
      <w:pPr>
        <w:spacing w:line="150" w:lineRule="atLeast"/>
        <w:rPr>
          <w:rFonts w:ascii="Gentium Book Basic" w:hAnsi="Gentium Book Basic" w:cs="Gentium Book Basic"/>
          <w:b/>
          <w:bCs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- podujatie </w:t>
      </w:r>
      <w:proofErr w:type="spellStart"/>
      <w:r>
        <w:rPr>
          <w:rFonts w:ascii="Gentium Book Basic" w:hAnsi="Gentium Book Basic" w:cs="Gentium Book Basic"/>
          <w:color w:val="000000"/>
          <w:sz w:val="22"/>
          <w:szCs w:val="22"/>
        </w:rPr>
        <w:t>Dvojvýročie</w:t>
      </w:r>
      <w:proofErr w:type="spellEnd"/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Hany Zelinovej -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50  účastníkov</w:t>
      </w:r>
    </w:p>
    <w:p w:rsidR="002C13FD" w:rsidRDefault="002C13FD" w:rsidP="002C13FD">
      <w:pPr>
        <w:spacing w:line="150" w:lineRule="atLeast"/>
        <w:rPr>
          <w:rFonts w:ascii="Gentium Book Basic" w:hAnsi="Gentium Book Basic" w:cs="Gentium Book Basic"/>
          <w:color w:val="000000"/>
          <w:sz w:val="22"/>
          <w:szCs w:val="22"/>
        </w:rPr>
      </w:pP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- 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Deň Zeme pre žiakov-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55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účastníkov </w:t>
      </w:r>
    </w:p>
    <w:p w:rsidR="002C13FD" w:rsidRDefault="002C13FD" w:rsidP="002C13FD">
      <w:pPr>
        <w:spacing w:line="150" w:lineRule="atLeast"/>
        <w:jc w:val="both"/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-  Odborný lektorský výklad v Pamätnej izbe Hany Zelinovej pre všetky vekové skupiny–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12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>exkurzii</w:t>
      </w:r>
      <w:r>
        <w:rPr>
          <w:rFonts w:ascii="Gentium Book Basic" w:hAnsi="Gentium Book Basic" w:cs="Gentium Book Basic"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olor w:val="000000"/>
          <w:sz w:val="22"/>
          <w:szCs w:val="22"/>
        </w:rPr>
        <w:t xml:space="preserve"> - 205 </w:t>
      </w:r>
      <w:r>
        <w:rPr>
          <w:rFonts w:ascii="Gentium Book Basic" w:hAnsi="Gentium Book Basic" w:cs="Gentium Book Basic"/>
          <w:color w:val="000000"/>
          <w:sz w:val="22"/>
          <w:szCs w:val="22"/>
        </w:rPr>
        <w:t>účastníkov</w:t>
      </w:r>
    </w:p>
    <w:p w:rsidR="002C13FD" w:rsidRDefault="002C13FD" w:rsidP="002C13FD">
      <w:pPr>
        <w:jc w:val="center"/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</w:pPr>
    </w:p>
    <w:p w:rsidR="002C13FD" w:rsidRDefault="002C13FD" w:rsidP="002C13FD">
      <w:pPr>
        <w:jc w:val="center"/>
        <w:rPr>
          <w:rFonts w:ascii="Gentium Book Basic" w:eastAsia="Times New Roman" w:hAnsi="Gentium Book Basic" w:cs="Gentium Book Basic"/>
          <w:b/>
          <w:bCs/>
          <w:caps/>
          <w:color w:val="000000"/>
          <w:sz w:val="22"/>
          <w:szCs w:val="22"/>
        </w:rPr>
      </w:pPr>
      <w:r>
        <w:rPr>
          <w:rFonts w:ascii="Gentium Book Basic" w:eastAsia="Gentium Book Basic" w:hAnsi="Gentium Book Basic" w:cs="Gentium Book Basic"/>
          <w:b/>
          <w:bCs/>
          <w:caps/>
          <w:color w:val="000000"/>
          <w:sz w:val="22"/>
          <w:szCs w:val="22"/>
        </w:rPr>
        <w:t xml:space="preserve"> </w:t>
      </w: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t>hlavných ukazovate</w:t>
      </w:r>
      <w:r>
        <w:rPr>
          <w:rFonts w:ascii="Cambria" w:hAnsi="Cambria" w:cs="Cambria"/>
          <w:b/>
          <w:bCs/>
          <w:caps/>
          <w:color w:val="000000"/>
          <w:sz w:val="22"/>
          <w:szCs w:val="22"/>
        </w:rPr>
        <w:t>ľ</w:t>
      </w:r>
      <w:r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</w:rPr>
        <w:t xml:space="preserve">ov  </w:t>
      </w:r>
      <w:r>
        <w:rPr>
          <w:rFonts w:ascii="Gentium Book Basic" w:eastAsia="Times New Roman" w:hAnsi="Gentium Book Basic" w:cs="Gentium Book Basic"/>
          <w:b/>
          <w:bCs/>
          <w:caps/>
          <w:color w:val="000000"/>
          <w:sz w:val="22"/>
          <w:szCs w:val="22"/>
        </w:rPr>
        <w:t xml:space="preserve">činnosti knižnice </w:t>
      </w:r>
    </w:p>
    <w:p w:rsidR="002C13FD" w:rsidRDefault="002C13FD" w:rsidP="002C13FD">
      <w:pPr>
        <w:jc w:val="center"/>
        <w:rPr>
          <w:rFonts w:ascii="Gentium Book Basic" w:eastAsia="Times New Roman" w:hAnsi="Gentium Book Basic" w:cs="Gentium Book Basic"/>
          <w:b/>
          <w:bCs/>
          <w:caps/>
          <w:color w:val="FF3366"/>
          <w:sz w:val="22"/>
          <w:szCs w:val="22"/>
        </w:rPr>
      </w:pPr>
      <w:r>
        <w:rPr>
          <w:rFonts w:ascii="Gentium Book Basic" w:eastAsia="Times New Roman" w:hAnsi="Gentium Book Basic" w:cs="Gentium Book Basic"/>
          <w:b/>
          <w:bCs/>
          <w:caps/>
          <w:color w:val="000000"/>
          <w:sz w:val="22"/>
          <w:szCs w:val="22"/>
        </w:rPr>
        <w:t>za roky 2017-2019</w:t>
      </w:r>
    </w:p>
    <w:p w:rsidR="002C13FD" w:rsidRDefault="002C13FD" w:rsidP="002C13FD">
      <w:pPr>
        <w:jc w:val="center"/>
        <w:rPr>
          <w:rFonts w:ascii="Gentium Book Basic" w:eastAsia="Times New Roman" w:hAnsi="Gentium Book Basic" w:cs="Gentium Book Basic"/>
          <w:b/>
          <w:bCs/>
          <w:caps/>
          <w:color w:val="FF3366"/>
          <w:sz w:val="22"/>
          <w:szCs w:val="22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327"/>
        <w:gridCol w:w="1942"/>
        <w:gridCol w:w="2117"/>
      </w:tblGrid>
      <w:tr w:rsidR="002C13FD" w:rsidTr="000D58FC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hAnsi="Gentium Book Basic" w:cs="Gentium Book Basic"/>
                <w:b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RočnÉ porovnania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jc w:val="center"/>
              <w:rPr>
                <w:rFonts w:ascii="Gentium Book Basic" w:eastAsia="Gentium Book Basic" w:hAnsi="Gentium Book Basic" w:cs="Gentium Book Basic"/>
                <w:b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jc w:val="center"/>
              <w:rPr>
                <w:rFonts w:ascii="Gentium Book Basic" w:eastAsia="Gentium Book Basic" w:hAnsi="Gentium Book Basic" w:cs="Gentium Book Basic"/>
                <w:b/>
                <w:cap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jc w:val="center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2019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POČET VÝPOŽIČIEK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50 388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60 273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b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62 865</w:t>
            </w:r>
          </w:p>
        </w:tc>
      </w:tr>
      <w:tr w:rsidR="002C13FD" w:rsidTr="000D58FC">
        <w:trPr>
          <w:trHeight w:val="521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Registrovaní čitatelia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804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 xml:space="preserve">Z toho dospelí, študenti,  </w:t>
            </w:r>
            <w:r w:rsidR="000D58FC"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D</w:t>
            </w: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 xml:space="preserve">ôchodcovia 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5</w:t>
            </w:r>
            <w:r w:rsidR="006F7FB7"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42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rPr>
                <w:rFonts w:ascii="Gentium Book Basic" w:eastAsia="Andale Sans UI" w:hAnsi="Gentium Book Basic" w:cs="Gentium Book Basic"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b/>
                <w:caps/>
                <w:color w:val="000000"/>
                <w:sz w:val="22"/>
                <w:szCs w:val="22"/>
              </w:rPr>
              <w:t>Z toho detskí čitatelia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2</w:t>
            </w:r>
            <w:r w:rsidR="006F7FB7"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62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Návštevnos</w:t>
            </w:r>
            <w:r>
              <w:rPr>
                <w:rFonts w:ascii="Cambria" w:hAnsi="Cambria" w:cs="Cambria"/>
                <w:b/>
                <w:bCs/>
                <w:caps/>
                <w:color w:val="000000"/>
                <w:sz w:val="22"/>
                <w:szCs w:val="22"/>
              </w:rPr>
              <w:t>ť</w:t>
            </w: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 knižnice spolu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rPr>
                <w:rFonts w:ascii="Gentium Book Basic" w:eastAsia="Andale Sans UI" w:hAnsi="Gentium Book Basic" w:cs="Gentium Book Basic"/>
                <w:cap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aps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Gentium Book Basic" w:hAnsi="Gentium Book Basic" w:cs="Gentium Book Basic"/>
                <w:caps/>
                <w:color w:val="000000"/>
                <w:sz w:val="22"/>
                <w:szCs w:val="22"/>
              </w:rPr>
              <w:t>11 308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  <w:szCs w:val="22"/>
              </w:rPr>
              <w:t>10 910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aps/>
                <w:color w:val="000000"/>
                <w:sz w:val="22"/>
                <w:szCs w:val="22"/>
              </w:rPr>
              <w:t>12 049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Návštevníci</w:t>
            </w:r>
            <w:r w:rsidR="005B0082"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kultúrno- </w:t>
            </w:r>
            <w:r w:rsidR="005B0082"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v</w:t>
            </w: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ých</w:t>
            </w:r>
            <w:r w:rsidR="005B0082"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.</w:t>
            </w: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 podujatí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586 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>1 186</w:t>
            </w:r>
          </w:p>
        </w:tc>
      </w:tr>
      <w:tr w:rsidR="002C13FD" w:rsidTr="000D58F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Príjmy - tržby z paušálnych   poplatkov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2451,86 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2395,74 </w:t>
            </w:r>
            <w:r>
              <w:rPr>
                <w:rFonts w:ascii="Gentium Book Basic" w:eastAsia="Times New Roman" w:hAnsi="Gentium Book Basic" w:cs="Gentium Book Basic"/>
                <w:caps/>
                <w:color w:val="000000"/>
                <w:sz w:val="22"/>
                <w:szCs w:val="22"/>
              </w:rPr>
              <w:t>€</w:t>
            </w:r>
            <w:r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 + 42 </w:t>
            </w:r>
            <w:r>
              <w:rPr>
                <w:rFonts w:ascii="Gentium Book Basic" w:eastAsia="Times New Roman" w:hAnsi="Gentium Book Basic" w:cs="Gentium Book Basic"/>
                <w:caps/>
                <w:color w:val="000000"/>
                <w:sz w:val="22"/>
                <w:szCs w:val="22"/>
              </w:rPr>
              <w:t xml:space="preserve"> (aNDER. NOC)</w:t>
            </w:r>
          </w:p>
          <w:p w:rsidR="002C13FD" w:rsidRDefault="002C13FD" w:rsidP="005B0082">
            <w:pPr>
              <w:snapToGrid w:val="0"/>
              <w:jc w:val="center"/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 xml:space="preserve">SPOLU  2437, 74 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snapToGrid w:val="0"/>
              <w:jc w:val="center"/>
              <w:rPr>
                <w:rFonts w:ascii="Gentium Book Basic" w:eastAsia="Andale Sans UI" w:hAnsi="Gentium Book Basic" w:cs="Gentium Book Basic"/>
                <w:b/>
                <w:bCs/>
                <w:color w:val="000000"/>
              </w:rPr>
            </w:pPr>
            <w:r>
              <w:rPr>
                <w:rFonts w:ascii="Gentium Book Basic" w:eastAsia="Times New Roman" w:hAnsi="Gentium Book Basic" w:cs="Gentium Book Basic"/>
                <w:b/>
                <w:bCs/>
                <w:caps/>
                <w:color w:val="000000"/>
                <w:sz w:val="22"/>
                <w:szCs w:val="22"/>
              </w:rPr>
              <w:t>2294,31</w:t>
            </w:r>
          </w:p>
        </w:tc>
      </w:tr>
      <w:tr w:rsidR="002C13FD" w:rsidTr="000D58FC">
        <w:trPr>
          <w:trHeight w:val="59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rPr>
                <w:rFonts w:ascii="Gentium Book Basic" w:hAnsi="Gentium Book Basic" w:cs="Gentium Book Basic"/>
                <w:color w:val="000000"/>
              </w:rPr>
            </w:pPr>
            <w:r>
              <w:rPr>
                <w:rFonts w:ascii="Gentium Book Basic" w:hAnsi="Gentium Book Basic" w:cs="Gentium Book Basic"/>
                <w:b/>
                <w:bCs/>
                <w:color w:val="000000"/>
                <w:sz w:val="22"/>
                <w:szCs w:val="22"/>
              </w:rPr>
              <w:t xml:space="preserve">VÝDAVKY NA KNIHY  </w:t>
            </w:r>
            <w:r>
              <w:rPr>
                <w:rFonts w:ascii="Gentium Book Basic" w:eastAsia="Times New Roman" w:hAnsi="Gentium Book Basic" w:cs="Gentium Book Basic"/>
                <w:b/>
                <w:bCs/>
                <w:color w:val="000000"/>
                <w:sz w:val="22"/>
                <w:szCs w:val="22"/>
              </w:rPr>
              <w:t>z rozpočtu</w:t>
            </w:r>
          </w:p>
        </w:tc>
        <w:tc>
          <w:tcPr>
            <w:tcW w:w="2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snapToGrid w:val="0"/>
              <w:jc w:val="center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hAnsi="Gentium Book Basic" w:cs="Gentium Book Basic"/>
                <w:color w:val="000000"/>
                <w:sz w:val="22"/>
                <w:szCs w:val="22"/>
              </w:rPr>
              <w:t xml:space="preserve">1752,84 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snapToGrid w:val="0"/>
              <w:jc w:val="center"/>
              <w:rPr>
                <w:rFonts w:ascii="Gentium Book Basic" w:eastAsia="Gentium Book Basic" w:hAnsi="Gentium Book Basic" w:cs="Gentium Book Basic"/>
                <w:caps/>
                <w:color w:val="000000"/>
              </w:rPr>
            </w:pPr>
            <w:r>
              <w:rPr>
                <w:rFonts w:ascii="Gentium Book Basic" w:eastAsia="Gentium Book Basic" w:hAnsi="Gentium Book Basic" w:cs="Gentium Book Basic"/>
                <w:caps/>
                <w:color w:val="000000"/>
                <w:sz w:val="22"/>
                <w:szCs w:val="22"/>
              </w:rPr>
              <w:t xml:space="preserve">1912,93 € 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13FD" w:rsidRDefault="002C13FD" w:rsidP="005B0082">
            <w:pPr>
              <w:pStyle w:val="Obsahtabuky"/>
              <w:snapToGrid w:val="0"/>
              <w:jc w:val="center"/>
              <w:rPr>
                <w:rFonts w:ascii="Gentium Book Basic" w:eastAsia="Gentium Book Basic" w:hAnsi="Gentium Book Basic" w:cs="Gentium Book Basic"/>
                <w:color w:val="000080"/>
              </w:rPr>
            </w:pPr>
            <w:r>
              <w:rPr>
                <w:rFonts w:ascii="Gentium Book Basic" w:eastAsia="Gentium Book Basic" w:hAnsi="Gentium Book Basic" w:cs="Gentium Book Basic"/>
                <w:caps/>
                <w:color w:val="000000"/>
                <w:sz w:val="22"/>
                <w:szCs w:val="22"/>
              </w:rPr>
              <w:t>2 469,07</w:t>
            </w:r>
          </w:p>
        </w:tc>
      </w:tr>
    </w:tbl>
    <w:p w:rsidR="00BF1DFB" w:rsidRPr="005B0082" w:rsidRDefault="00BF1DFB" w:rsidP="00F020AE">
      <w:pPr>
        <w:jc w:val="both"/>
        <w:rPr>
          <w:rFonts w:ascii="Gentium Book Basic" w:hAnsi="Gentium Book Basic" w:cs="Gentium Book Basic"/>
          <w:color w:val="000080"/>
          <w:sz w:val="22"/>
          <w:szCs w:val="22"/>
        </w:rPr>
      </w:pPr>
    </w:p>
    <w:sectPr w:rsidR="00BF1DFB" w:rsidRPr="005B0082" w:rsidSect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EFC"/>
    <w:rsid w:val="00003707"/>
    <w:rsid w:val="00006BFF"/>
    <w:rsid w:val="00071EFC"/>
    <w:rsid w:val="000813A1"/>
    <w:rsid w:val="000D58FC"/>
    <w:rsid w:val="000D5C36"/>
    <w:rsid w:val="00110F45"/>
    <w:rsid w:val="00172CBC"/>
    <w:rsid w:val="001734F0"/>
    <w:rsid w:val="001D0F02"/>
    <w:rsid w:val="001E3073"/>
    <w:rsid w:val="00216F3D"/>
    <w:rsid w:val="002412CE"/>
    <w:rsid w:val="00241F59"/>
    <w:rsid w:val="00251083"/>
    <w:rsid w:val="00283D3F"/>
    <w:rsid w:val="002B7328"/>
    <w:rsid w:val="002C13FD"/>
    <w:rsid w:val="002C1D63"/>
    <w:rsid w:val="003449CB"/>
    <w:rsid w:val="00376E88"/>
    <w:rsid w:val="00386BEC"/>
    <w:rsid w:val="003C6D66"/>
    <w:rsid w:val="0040771E"/>
    <w:rsid w:val="00435BCA"/>
    <w:rsid w:val="004E29E4"/>
    <w:rsid w:val="00535C6A"/>
    <w:rsid w:val="00563A1B"/>
    <w:rsid w:val="005A1BDE"/>
    <w:rsid w:val="005B0082"/>
    <w:rsid w:val="005D704D"/>
    <w:rsid w:val="005E234C"/>
    <w:rsid w:val="005F4049"/>
    <w:rsid w:val="005F6D6D"/>
    <w:rsid w:val="005F7855"/>
    <w:rsid w:val="00661FC1"/>
    <w:rsid w:val="006A684F"/>
    <w:rsid w:val="006D2A06"/>
    <w:rsid w:val="006E2791"/>
    <w:rsid w:val="006F7FB7"/>
    <w:rsid w:val="00706DE8"/>
    <w:rsid w:val="00732CCC"/>
    <w:rsid w:val="007475AE"/>
    <w:rsid w:val="007649DC"/>
    <w:rsid w:val="007A1C1F"/>
    <w:rsid w:val="007B51ED"/>
    <w:rsid w:val="007D285E"/>
    <w:rsid w:val="007E3A71"/>
    <w:rsid w:val="007F52D0"/>
    <w:rsid w:val="00816D04"/>
    <w:rsid w:val="00855D3C"/>
    <w:rsid w:val="008A26E0"/>
    <w:rsid w:val="008C6A44"/>
    <w:rsid w:val="008D23ED"/>
    <w:rsid w:val="008E6F74"/>
    <w:rsid w:val="0094327B"/>
    <w:rsid w:val="009834EF"/>
    <w:rsid w:val="00991180"/>
    <w:rsid w:val="009A6B16"/>
    <w:rsid w:val="009E6C17"/>
    <w:rsid w:val="00A47F87"/>
    <w:rsid w:val="00A96748"/>
    <w:rsid w:val="00B114D9"/>
    <w:rsid w:val="00BB7F4F"/>
    <w:rsid w:val="00BC5D4F"/>
    <w:rsid w:val="00BF1DFB"/>
    <w:rsid w:val="00BF5137"/>
    <w:rsid w:val="00BF7275"/>
    <w:rsid w:val="00C57EB2"/>
    <w:rsid w:val="00C96CE3"/>
    <w:rsid w:val="00CA4B97"/>
    <w:rsid w:val="00CA65C4"/>
    <w:rsid w:val="00CA77F8"/>
    <w:rsid w:val="00D20C2F"/>
    <w:rsid w:val="00D21393"/>
    <w:rsid w:val="00D4169B"/>
    <w:rsid w:val="00D63215"/>
    <w:rsid w:val="00D77B7D"/>
    <w:rsid w:val="00DB3AE0"/>
    <w:rsid w:val="00E455F2"/>
    <w:rsid w:val="00E520EB"/>
    <w:rsid w:val="00E6427B"/>
    <w:rsid w:val="00E730E3"/>
    <w:rsid w:val="00EC5A03"/>
    <w:rsid w:val="00ED561A"/>
    <w:rsid w:val="00EE2FDD"/>
    <w:rsid w:val="00F020AE"/>
    <w:rsid w:val="00F15768"/>
    <w:rsid w:val="00F2744A"/>
    <w:rsid w:val="00F725F3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715"/>
  <w15:docId w15:val="{68E3BE72-4A4A-484D-8D48-206E3DE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1EFC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6E88"/>
  </w:style>
  <w:style w:type="paragraph" w:customStyle="1" w:styleId="Obsahtabuky">
    <w:name w:val="Obsah tabuľky"/>
    <w:basedOn w:val="Normlny"/>
    <w:rsid w:val="002C13FD"/>
    <w:pPr>
      <w:widowControl w:val="0"/>
      <w:suppressLineNumbers/>
      <w:suppressAutoHyphens/>
    </w:pPr>
    <w:rPr>
      <w:rFonts w:eastAsia="Andale Sans UI"/>
      <w:kern w:val="2"/>
      <w:lang w:eastAsia="sk-SK"/>
    </w:rPr>
  </w:style>
  <w:style w:type="paragraph" w:customStyle="1" w:styleId="Odsekzoznamu1">
    <w:name w:val="Odsek zoznamu1"/>
    <w:basedOn w:val="Normlny"/>
    <w:rsid w:val="002C13FD"/>
    <w:pPr>
      <w:widowControl w:val="0"/>
      <w:suppressAutoHyphens/>
      <w:ind w:left="720"/>
      <w:contextualSpacing/>
    </w:pPr>
    <w:rPr>
      <w:rFonts w:eastAsia="Andale Sans UI"/>
      <w:kern w:val="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2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0A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lkosutova</cp:lastModifiedBy>
  <cp:revision>11</cp:revision>
  <cp:lastPrinted>2020-04-30T11:12:00Z</cp:lastPrinted>
  <dcterms:created xsi:type="dcterms:W3CDTF">2020-04-22T06:22:00Z</dcterms:created>
  <dcterms:modified xsi:type="dcterms:W3CDTF">2020-05-06T08:21:00Z</dcterms:modified>
</cp:coreProperties>
</file>