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A36D8" w14:textId="77777777" w:rsidR="008165AA" w:rsidRPr="008165AA" w:rsidRDefault="008165AA" w:rsidP="008165AA">
      <w:pPr>
        <w:widowControl w:val="0"/>
        <w:suppressAutoHyphens/>
        <w:autoSpaceDN w:val="0"/>
        <w:spacing w:after="120" w:line="240" w:lineRule="auto"/>
        <w:jc w:val="center"/>
        <w:rPr>
          <w:rFonts w:ascii="Cambria" w:eastAsia="SimSun" w:hAnsi="Cambria" w:cs="Lucida Sans"/>
          <w:b/>
          <w:bCs/>
          <w:kern w:val="3"/>
          <w:sz w:val="36"/>
          <w:szCs w:val="24"/>
          <w:lang w:eastAsia="zh-CN" w:bidi="hi-IN"/>
        </w:rPr>
      </w:pPr>
      <w:r w:rsidRPr="008165AA">
        <w:rPr>
          <w:rFonts w:ascii="Cambria" w:eastAsia="SimSun" w:hAnsi="Cambria" w:cs="Lucida Sans"/>
          <w:b/>
          <w:bCs/>
          <w:kern w:val="3"/>
          <w:sz w:val="36"/>
          <w:szCs w:val="24"/>
          <w:lang w:eastAsia="zh-CN" w:bidi="hi-IN"/>
        </w:rPr>
        <w:t>Mesto Vrútky</w:t>
      </w:r>
    </w:p>
    <w:p w14:paraId="4336EB5D" w14:textId="77777777" w:rsidR="008165AA" w:rsidRPr="008165AA" w:rsidRDefault="008165AA" w:rsidP="008165AA">
      <w:pPr>
        <w:widowControl w:val="0"/>
        <w:suppressAutoHyphens/>
        <w:autoSpaceDN w:val="0"/>
        <w:spacing w:after="120" w:line="240" w:lineRule="auto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165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 ___________________________________________________________________________</w:t>
      </w:r>
    </w:p>
    <w:p w14:paraId="2CF02208" w14:textId="77777777" w:rsidR="008165AA" w:rsidRPr="008165AA" w:rsidRDefault="008165AA" w:rsidP="008165AA">
      <w:pPr>
        <w:widowControl w:val="0"/>
        <w:suppressAutoHyphens/>
        <w:autoSpaceDN w:val="0"/>
        <w:spacing w:after="120" w:line="240" w:lineRule="auto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165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  </w:t>
      </w:r>
      <w:r w:rsidRPr="008165AA">
        <w:rPr>
          <w:rFonts w:ascii="Cambria" w:eastAsia="SimSun" w:hAnsi="Cambria" w:cs="Lucida Sans"/>
          <w:kern w:val="3"/>
          <w:sz w:val="24"/>
          <w:szCs w:val="24"/>
          <w:lang w:eastAsia="zh-CN" w:bidi="hi-IN"/>
        </w:rPr>
        <w:t>Predkladacia správa</w:t>
      </w:r>
    </w:p>
    <w:p w14:paraId="13565F2E" w14:textId="77777777" w:rsidR="008165AA" w:rsidRPr="008165AA" w:rsidRDefault="008165AA" w:rsidP="008165AA">
      <w:pPr>
        <w:widowControl w:val="0"/>
        <w:suppressAutoHyphens/>
        <w:autoSpaceDN w:val="0"/>
        <w:spacing w:after="120" w:line="240" w:lineRule="auto"/>
        <w:ind w:left="4956"/>
        <w:jc w:val="center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165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 </w:t>
      </w:r>
    </w:p>
    <w:p w14:paraId="738E2C1E" w14:textId="77777777" w:rsidR="008165AA" w:rsidRPr="008165AA" w:rsidRDefault="008165AA" w:rsidP="008165AA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165AA">
        <w:rPr>
          <w:rFonts w:ascii="Cambria" w:eastAsia="SimSun" w:hAnsi="Cambria" w:cs="Lucida Sans"/>
          <w:i/>
          <w:kern w:val="3"/>
          <w:sz w:val="28"/>
          <w:szCs w:val="24"/>
          <w:lang w:eastAsia="zh-CN" w:bidi="hi-IN"/>
        </w:rPr>
        <w:t>Určené</w:t>
      </w:r>
      <w:r w:rsidRPr="008165AA">
        <w:rPr>
          <w:rFonts w:ascii="Cambria" w:eastAsia="SimSun" w:hAnsi="Cambria" w:cs="Lucida Sans"/>
          <w:i/>
          <w:kern w:val="3"/>
          <w:sz w:val="24"/>
          <w:szCs w:val="24"/>
          <w:lang w:eastAsia="zh-CN" w:bidi="hi-IN"/>
        </w:rPr>
        <w:t>: na zasadnutie Mestskej rady vo Vrútkach dňa 13.04.2021 a Mestského zastupiteľstva  vo Vrútkach dňa 20.04.2021.</w:t>
      </w:r>
    </w:p>
    <w:p w14:paraId="303F74E2" w14:textId="77777777" w:rsidR="008165AA" w:rsidRPr="008165AA" w:rsidRDefault="008165AA" w:rsidP="008165AA">
      <w:pPr>
        <w:widowControl w:val="0"/>
        <w:suppressAutoHyphens/>
        <w:autoSpaceDN w:val="0"/>
        <w:spacing w:after="120" w:line="240" w:lineRule="auto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165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   </w:t>
      </w:r>
    </w:p>
    <w:p w14:paraId="0D73D0DB" w14:textId="77777777" w:rsidR="008165AA" w:rsidRPr="008165AA" w:rsidRDefault="008165AA" w:rsidP="008165AA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165AA">
        <w:rPr>
          <w:rFonts w:ascii="Cambria" w:eastAsia="SimSun" w:hAnsi="Cambria" w:cs="Lucida Sans"/>
          <w:b/>
          <w:kern w:val="3"/>
          <w:sz w:val="32"/>
          <w:szCs w:val="24"/>
          <w:lang w:eastAsia="zh-CN" w:bidi="hi-IN"/>
        </w:rPr>
        <w:t>Názov materiálu</w:t>
      </w:r>
      <w:r w:rsidRPr="008165AA">
        <w:rPr>
          <w:rFonts w:ascii="Cambria" w:eastAsia="SimSun" w:hAnsi="Cambria" w:cs="Lucida Sans"/>
          <w:b/>
          <w:kern w:val="3"/>
          <w:sz w:val="24"/>
          <w:szCs w:val="24"/>
          <w:lang w:eastAsia="zh-CN" w:bidi="hi-IN"/>
        </w:rPr>
        <w:t>: Správa o činnosti rozpočtovej organizácie SENIOR – Zariadenia pre seniorov a Domu sociálnych služieb Vrútky za rok 2020</w:t>
      </w:r>
    </w:p>
    <w:p w14:paraId="2F20115D" w14:textId="77777777" w:rsidR="008165AA" w:rsidRPr="008165AA" w:rsidRDefault="008165AA" w:rsidP="008165AA">
      <w:pPr>
        <w:widowControl w:val="0"/>
        <w:suppressAutoHyphens/>
        <w:autoSpaceDN w:val="0"/>
        <w:spacing w:after="120" w:line="240" w:lineRule="auto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165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 </w:t>
      </w:r>
    </w:p>
    <w:p w14:paraId="7C46F246" w14:textId="77777777" w:rsidR="008165AA" w:rsidRPr="008165AA" w:rsidRDefault="008165AA" w:rsidP="008165AA">
      <w:pPr>
        <w:widowControl w:val="0"/>
        <w:suppressAutoHyphens/>
        <w:autoSpaceDN w:val="0"/>
        <w:spacing w:after="120" w:line="240" w:lineRule="auto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165AA">
        <w:rPr>
          <w:rFonts w:ascii="Cambria" w:eastAsia="SimSun" w:hAnsi="Cambria" w:cs="Lucida Sans"/>
          <w:b/>
          <w:kern w:val="3"/>
          <w:sz w:val="24"/>
          <w:szCs w:val="24"/>
          <w:lang w:eastAsia="zh-CN" w:bidi="hi-IN"/>
        </w:rPr>
        <w:t xml:space="preserve">Materiál obsahuje: </w:t>
      </w:r>
      <w:r w:rsidRPr="008165AA">
        <w:rPr>
          <w:rFonts w:ascii="Cambria" w:eastAsia="SimSun" w:hAnsi="Cambria" w:cs="Lucida Sans"/>
          <w:kern w:val="3"/>
          <w:sz w:val="24"/>
          <w:szCs w:val="24"/>
          <w:lang w:eastAsia="zh-CN" w:bidi="hi-IN"/>
        </w:rPr>
        <w:t xml:space="preserve">-    </w:t>
      </w:r>
      <w:r w:rsidRPr="008165AA">
        <w:rPr>
          <w:rFonts w:ascii="Cambria" w:eastAsia="SimSun" w:hAnsi="Cambria" w:cs="Lucida Sans"/>
          <w:kern w:val="3"/>
          <w:szCs w:val="24"/>
          <w:lang w:eastAsia="zh-CN" w:bidi="hi-IN"/>
        </w:rPr>
        <w:t>predkladacia správa</w:t>
      </w:r>
    </w:p>
    <w:p w14:paraId="48C9714C" w14:textId="77777777" w:rsidR="008165AA" w:rsidRPr="008165AA" w:rsidRDefault="008165AA" w:rsidP="008165AA">
      <w:pPr>
        <w:widowControl w:val="0"/>
        <w:suppressAutoHyphens/>
        <w:autoSpaceDN w:val="0"/>
        <w:spacing w:after="120" w:line="240" w:lineRule="auto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165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                                   </w:t>
      </w:r>
      <w:r w:rsidRPr="008165AA">
        <w:rPr>
          <w:rFonts w:ascii="Cambria" w:eastAsia="SimSun" w:hAnsi="Cambria" w:cs="Lucida Sans"/>
          <w:kern w:val="3"/>
          <w:szCs w:val="24"/>
          <w:lang w:eastAsia="zh-CN" w:bidi="hi-IN"/>
        </w:rPr>
        <w:t>-     dôvodová správa</w:t>
      </w:r>
    </w:p>
    <w:p w14:paraId="730C52D6" w14:textId="77777777" w:rsidR="008165AA" w:rsidRPr="008165AA" w:rsidRDefault="008165AA" w:rsidP="008165AA">
      <w:pPr>
        <w:widowControl w:val="0"/>
        <w:suppressAutoHyphens/>
        <w:autoSpaceDN w:val="0"/>
        <w:spacing w:after="120" w:line="240" w:lineRule="auto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165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 </w:t>
      </w:r>
      <w:r w:rsidRPr="008165AA">
        <w:rPr>
          <w:rFonts w:ascii="Cambria" w:eastAsia="SimSun" w:hAnsi="Cambria" w:cs="Lucida Sans"/>
          <w:b/>
          <w:i/>
          <w:kern w:val="3"/>
          <w:sz w:val="28"/>
          <w:szCs w:val="24"/>
          <w:lang w:eastAsia="zh-CN" w:bidi="hi-IN"/>
        </w:rPr>
        <w:t xml:space="preserve">Návrh na </w:t>
      </w:r>
      <w:r w:rsidRPr="008165AA">
        <w:rPr>
          <w:rFonts w:ascii="Cambria" w:eastAsia="SimSun" w:hAnsi="Cambria" w:cs="Lucida Sans"/>
          <w:b/>
          <w:kern w:val="3"/>
          <w:sz w:val="24"/>
          <w:szCs w:val="24"/>
          <w:lang w:eastAsia="zh-CN" w:bidi="hi-IN"/>
        </w:rPr>
        <w:t>uznesenie :</w:t>
      </w:r>
    </w:p>
    <w:p w14:paraId="3AD2E0F7" w14:textId="77777777" w:rsidR="008165AA" w:rsidRPr="008165AA" w:rsidRDefault="008165AA" w:rsidP="008165AA">
      <w:pPr>
        <w:widowControl w:val="0"/>
        <w:suppressAutoHyphens/>
        <w:autoSpaceDN w:val="0"/>
        <w:spacing w:after="120" w:line="240" w:lineRule="auto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165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 </w:t>
      </w:r>
    </w:p>
    <w:p w14:paraId="470D3C12" w14:textId="77777777" w:rsidR="008165AA" w:rsidRPr="008165AA" w:rsidRDefault="008165AA" w:rsidP="008165AA">
      <w:pPr>
        <w:widowControl w:val="0"/>
        <w:suppressAutoHyphens/>
        <w:autoSpaceDN w:val="0"/>
        <w:spacing w:after="120" w:line="240" w:lineRule="auto"/>
        <w:jc w:val="both"/>
        <w:rPr>
          <w:rFonts w:ascii="Cambria" w:eastAsia="SimSun" w:hAnsi="Cambria" w:cs="Lucida Sans"/>
          <w:b/>
          <w:kern w:val="3"/>
          <w:sz w:val="24"/>
          <w:szCs w:val="24"/>
          <w:lang w:eastAsia="zh-CN" w:bidi="hi-IN"/>
        </w:rPr>
      </w:pPr>
      <w:r w:rsidRPr="008165AA">
        <w:rPr>
          <w:rFonts w:ascii="Cambria" w:eastAsia="SimSun" w:hAnsi="Cambria" w:cs="Lucida Sans"/>
          <w:b/>
          <w:kern w:val="3"/>
          <w:sz w:val="24"/>
          <w:szCs w:val="24"/>
          <w:lang w:eastAsia="zh-CN" w:bidi="hi-IN"/>
        </w:rPr>
        <w:t>Mestské zastupiteľstvo vo Vrútkach</w:t>
      </w:r>
    </w:p>
    <w:p w14:paraId="61C65E4C" w14:textId="77777777" w:rsidR="008165AA" w:rsidRPr="008165AA" w:rsidRDefault="008165AA" w:rsidP="008165AA">
      <w:pPr>
        <w:widowControl w:val="0"/>
        <w:suppressAutoHyphens/>
        <w:autoSpaceDN w:val="0"/>
        <w:spacing w:after="120" w:line="240" w:lineRule="auto"/>
        <w:ind w:left="720" w:hanging="360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165AA">
        <w:rPr>
          <w:rFonts w:ascii="Cambria" w:eastAsia="SimSun" w:hAnsi="Cambria" w:cs="Lucida Sans"/>
          <w:b/>
          <w:kern w:val="3"/>
          <w:sz w:val="24"/>
          <w:szCs w:val="24"/>
          <w:lang w:eastAsia="zh-CN" w:bidi="hi-IN"/>
        </w:rPr>
        <w:t xml:space="preserve">1.      </w:t>
      </w:r>
      <w:r w:rsidRPr="008165AA">
        <w:rPr>
          <w:rFonts w:ascii="Cambria" w:eastAsia="SimSun" w:hAnsi="Cambria" w:cs="Lucida Sans"/>
          <w:b/>
          <w:color w:val="000000"/>
          <w:kern w:val="3"/>
          <w:sz w:val="24"/>
          <w:szCs w:val="24"/>
          <w:lang w:eastAsia="zh-CN" w:bidi="hi-IN"/>
        </w:rPr>
        <w:t>berie na vedomie</w:t>
      </w:r>
    </w:p>
    <w:p w14:paraId="121C68B2" w14:textId="77777777" w:rsidR="008165AA" w:rsidRPr="008165AA" w:rsidRDefault="008165AA" w:rsidP="008165AA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SimSun" w:hAnsi="Times New Roman" w:cs="Lucida Sans"/>
          <w:bCs/>
          <w:kern w:val="3"/>
          <w:sz w:val="24"/>
          <w:szCs w:val="24"/>
          <w:lang w:eastAsia="zh-CN" w:bidi="hi-IN"/>
        </w:rPr>
      </w:pPr>
      <w:r w:rsidRPr="008165AA"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</w:rPr>
        <w:t xml:space="preserve">Správu o činnosti rozpočtovej organizácie SENIOR - </w:t>
      </w:r>
      <w:r w:rsidRPr="008165AA">
        <w:rPr>
          <w:rFonts w:ascii="Cambria" w:eastAsia="SimSun" w:hAnsi="Cambria" w:cs="Lucida Sans"/>
          <w:bCs/>
          <w:kern w:val="3"/>
          <w:sz w:val="24"/>
          <w:szCs w:val="24"/>
          <w:lang w:eastAsia="zh-CN" w:bidi="hi-IN"/>
        </w:rPr>
        <w:t>Zariadenia pre seniorov a Domu sociálnych služieb Vrútky za rok 2020</w:t>
      </w:r>
    </w:p>
    <w:p w14:paraId="66E93B65" w14:textId="77777777" w:rsidR="008165AA" w:rsidRPr="008165AA" w:rsidRDefault="008165AA" w:rsidP="008165AA">
      <w:pPr>
        <w:widowControl w:val="0"/>
        <w:suppressAutoHyphens/>
        <w:autoSpaceDN w:val="0"/>
        <w:spacing w:after="120" w:line="240" w:lineRule="auto"/>
        <w:ind w:left="360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14:paraId="1C987D84" w14:textId="77777777" w:rsidR="008165AA" w:rsidRPr="008165AA" w:rsidRDefault="008165AA" w:rsidP="008165AA">
      <w:pPr>
        <w:widowControl w:val="0"/>
        <w:suppressAutoHyphens/>
        <w:autoSpaceDN w:val="0"/>
        <w:spacing w:after="120" w:line="240" w:lineRule="auto"/>
        <w:ind w:left="360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165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 </w:t>
      </w:r>
    </w:p>
    <w:p w14:paraId="2113F30B" w14:textId="77777777" w:rsidR="008165AA" w:rsidRPr="008165AA" w:rsidRDefault="008165AA" w:rsidP="008165AA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SimSun" w:hAnsi="Times New Roman" w:cs="Lucida Sans"/>
          <w:kern w:val="3"/>
          <w:lang w:eastAsia="zh-CN" w:bidi="hi-IN"/>
        </w:rPr>
      </w:pPr>
    </w:p>
    <w:p w14:paraId="155FA86B" w14:textId="77777777" w:rsidR="008165AA" w:rsidRPr="008165AA" w:rsidRDefault="008165AA" w:rsidP="008165AA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SimSun" w:hAnsi="Times New Roman" w:cs="Lucida Sans"/>
          <w:bCs/>
          <w:kern w:val="3"/>
          <w:sz w:val="24"/>
          <w:szCs w:val="24"/>
          <w:lang w:eastAsia="zh-CN" w:bidi="hi-IN"/>
        </w:rPr>
      </w:pPr>
      <w:r w:rsidRPr="008165AA">
        <w:rPr>
          <w:rFonts w:ascii="Cambria" w:eastAsia="SimSun" w:hAnsi="Cambria" w:cs="Lucida Sans"/>
          <w:b/>
          <w:bCs/>
          <w:kern w:val="3"/>
          <w:lang w:eastAsia="zh-CN" w:bidi="hi-IN"/>
        </w:rPr>
        <w:t>Stanovisko komisie sociálnej a verejného poriadku:</w:t>
      </w:r>
      <w:r w:rsidRPr="008165AA">
        <w:rPr>
          <w:rFonts w:ascii="Cambria" w:eastAsia="SimSun" w:hAnsi="Cambria" w:cs="Lucida Sans"/>
          <w:kern w:val="3"/>
          <w:lang w:eastAsia="zh-CN" w:bidi="hi-IN"/>
        </w:rPr>
        <w:t xml:space="preserve"> odporúča  Mestskému zastupiteľstvu vo Vrútkach vziať na vedomie </w:t>
      </w:r>
      <w:r w:rsidRPr="008165AA"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</w:rPr>
        <w:t xml:space="preserve">Správu o činnosti rozpočtovej organizácie SENIOR - </w:t>
      </w:r>
      <w:r w:rsidRPr="008165AA">
        <w:rPr>
          <w:rFonts w:ascii="Cambria" w:eastAsia="SimSun" w:hAnsi="Cambria" w:cs="Lucida Sans"/>
          <w:bCs/>
          <w:kern w:val="3"/>
          <w:sz w:val="24"/>
          <w:szCs w:val="24"/>
          <w:lang w:eastAsia="zh-CN" w:bidi="hi-IN"/>
        </w:rPr>
        <w:t>Zariadenia pre seniorov a Domu sociálnych služieb Vrútky za rok 2020</w:t>
      </w:r>
    </w:p>
    <w:p w14:paraId="11CCC5EC" w14:textId="77777777" w:rsidR="008165AA" w:rsidRPr="008165AA" w:rsidRDefault="008165AA" w:rsidP="008165AA">
      <w:pPr>
        <w:widowControl w:val="0"/>
        <w:suppressAutoHyphens/>
        <w:autoSpaceDN w:val="0"/>
        <w:spacing w:after="0" w:line="240" w:lineRule="auto"/>
        <w:jc w:val="both"/>
        <w:rPr>
          <w:rFonts w:ascii="Cambria" w:eastAsia="SimSun" w:hAnsi="Cambria" w:cs="Lucida Sans"/>
          <w:kern w:val="3"/>
          <w:lang w:eastAsia="zh-CN" w:bidi="hi-IN"/>
        </w:rPr>
      </w:pPr>
      <w:r w:rsidRPr="008165AA">
        <w:rPr>
          <w:rFonts w:ascii="Cambria" w:eastAsia="SimSun" w:hAnsi="Cambria" w:cs="Lucida Sans"/>
          <w:kern w:val="3"/>
          <w:lang w:eastAsia="zh-CN" w:bidi="hi-IN"/>
        </w:rPr>
        <w:t> </w:t>
      </w:r>
    </w:p>
    <w:p w14:paraId="77D1B949" w14:textId="77777777" w:rsidR="008165AA" w:rsidRPr="008165AA" w:rsidRDefault="008165AA" w:rsidP="008165AA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SimSun" w:hAnsi="Times New Roman" w:cs="Lucida Sans"/>
          <w:bCs/>
          <w:kern w:val="3"/>
          <w:sz w:val="24"/>
          <w:szCs w:val="24"/>
          <w:lang w:eastAsia="zh-CN" w:bidi="hi-IN"/>
        </w:rPr>
      </w:pPr>
      <w:r w:rsidRPr="008165AA">
        <w:rPr>
          <w:rFonts w:ascii="Cambria" w:eastAsia="SimSun" w:hAnsi="Cambria" w:cs="Lucida Sans"/>
          <w:b/>
          <w:kern w:val="3"/>
          <w:szCs w:val="24"/>
          <w:lang w:eastAsia="zh-CN" w:bidi="hi-IN"/>
        </w:rPr>
        <w:t>Stanovisko Mestskej rady vo Vrútkach:</w:t>
      </w:r>
      <w:r w:rsidRPr="008165AA">
        <w:rPr>
          <w:rFonts w:ascii="Cambria" w:eastAsia="SimSun" w:hAnsi="Cambria" w:cs="Lucida Sans"/>
          <w:kern w:val="3"/>
          <w:sz w:val="24"/>
          <w:szCs w:val="24"/>
          <w:lang w:eastAsia="zh-CN" w:bidi="hi-IN"/>
        </w:rPr>
        <w:t xml:space="preserve"> </w:t>
      </w:r>
      <w:r w:rsidRPr="008165AA">
        <w:rPr>
          <w:rFonts w:ascii="Cambria" w:eastAsia="SimSun" w:hAnsi="Cambria" w:cs="Lucida Sans"/>
          <w:kern w:val="3"/>
          <w:szCs w:val="24"/>
          <w:lang w:eastAsia="zh-CN" w:bidi="hi-IN"/>
        </w:rPr>
        <w:t xml:space="preserve">odporúča Mestskému zastupiteľstvu vo Vrútkach vziať na vedomie </w:t>
      </w:r>
      <w:r w:rsidRPr="008165AA"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</w:rPr>
        <w:t xml:space="preserve">Správu o činnosti rozpočtovej organizácie SENIOR - </w:t>
      </w:r>
      <w:r w:rsidRPr="008165AA">
        <w:rPr>
          <w:rFonts w:ascii="Cambria" w:eastAsia="SimSun" w:hAnsi="Cambria" w:cs="Lucida Sans"/>
          <w:bCs/>
          <w:kern w:val="3"/>
          <w:sz w:val="24"/>
          <w:szCs w:val="24"/>
          <w:lang w:eastAsia="zh-CN" w:bidi="hi-IN"/>
        </w:rPr>
        <w:t>Zariadenia pre seniorov a Domu sociálnych služieb Vrútky za rok 2020</w:t>
      </w:r>
    </w:p>
    <w:p w14:paraId="43BE1B75" w14:textId="77777777" w:rsidR="008165AA" w:rsidRPr="008165AA" w:rsidRDefault="008165AA" w:rsidP="008165AA">
      <w:pPr>
        <w:widowControl w:val="0"/>
        <w:suppressAutoHyphens/>
        <w:autoSpaceDN w:val="0"/>
        <w:spacing w:after="0" w:line="240" w:lineRule="auto"/>
        <w:jc w:val="both"/>
        <w:rPr>
          <w:rFonts w:ascii="Cambria" w:eastAsia="SimSun" w:hAnsi="Cambria" w:cs="Lucida Sans"/>
          <w:kern w:val="3"/>
          <w:sz w:val="24"/>
          <w:szCs w:val="24"/>
          <w:lang w:eastAsia="zh-CN" w:bidi="hi-IN"/>
        </w:rPr>
      </w:pPr>
    </w:p>
    <w:p w14:paraId="6F302DBE" w14:textId="77777777" w:rsidR="008165AA" w:rsidRPr="008165AA" w:rsidRDefault="008165AA" w:rsidP="008165AA">
      <w:pPr>
        <w:widowControl w:val="0"/>
        <w:suppressAutoHyphens/>
        <w:autoSpaceDN w:val="0"/>
        <w:spacing w:after="0" w:line="360" w:lineRule="auto"/>
        <w:jc w:val="both"/>
        <w:rPr>
          <w:rFonts w:ascii="Cambria" w:eastAsia="SimSun" w:hAnsi="Cambria" w:cs="Lucida Sans"/>
          <w:kern w:val="3"/>
          <w:sz w:val="24"/>
          <w:szCs w:val="24"/>
          <w:lang w:eastAsia="zh-CN" w:bidi="hi-IN"/>
        </w:rPr>
      </w:pPr>
      <w:r w:rsidRPr="008165AA">
        <w:rPr>
          <w:rFonts w:ascii="Cambria" w:eastAsia="SimSun" w:hAnsi="Cambria" w:cs="Lucida Sans"/>
          <w:kern w:val="3"/>
          <w:sz w:val="24"/>
          <w:szCs w:val="24"/>
          <w:lang w:eastAsia="zh-CN" w:bidi="hi-IN"/>
        </w:rPr>
        <w:t> </w:t>
      </w:r>
    </w:p>
    <w:p w14:paraId="2657D4DA" w14:textId="77777777" w:rsidR="008165AA" w:rsidRPr="008165AA" w:rsidRDefault="008165AA" w:rsidP="008165AA">
      <w:pPr>
        <w:widowControl w:val="0"/>
        <w:suppressAutoHyphens/>
        <w:autoSpaceDN w:val="0"/>
        <w:spacing w:after="120" w:line="240" w:lineRule="auto"/>
        <w:jc w:val="both"/>
        <w:rPr>
          <w:rFonts w:ascii="Cambria" w:eastAsia="SimSun" w:hAnsi="Cambria" w:cs="Lucida Sans"/>
          <w:b/>
          <w:kern w:val="3"/>
          <w:sz w:val="24"/>
          <w:szCs w:val="24"/>
          <w:lang w:eastAsia="zh-CN" w:bidi="hi-IN"/>
        </w:rPr>
      </w:pPr>
      <w:r w:rsidRPr="008165AA">
        <w:rPr>
          <w:rFonts w:ascii="Cambria" w:eastAsia="SimSun" w:hAnsi="Cambria" w:cs="Lucida Sans"/>
          <w:b/>
          <w:kern w:val="3"/>
          <w:sz w:val="24"/>
          <w:szCs w:val="24"/>
          <w:lang w:eastAsia="zh-CN" w:bidi="hi-IN"/>
        </w:rPr>
        <w:t xml:space="preserve">Spracovala : Ing. Denisa </w:t>
      </w:r>
      <w:proofErr w:type="spellStart"/>
      <w:r w:rsidRPr="008165AA">
        <w:rPr>
          <w:rFonts w:ascii="Cambria" w:eastAsia="SimSun" w:hAnsi="Cambria" w:cs="Lucida Sans"/>
          <w:b/>
          <w:kern w:val="3"/>
          <w:sz w:val="24"/>
          <w:szCs w:val="24"/>
          <w:lang w:eastAsia="zh-CN" w:bidi="hi-IN"/>
        </w:rPr>
        <w:t>Ďuríčeková</w:t>
      </w:r>
      <w:proofErr w:type="spellEnd"/>
      <w:r w:rsidRPr="008165AA">
        <w:rPr>
          <w:rFonts w:ascii="Cambria" w:eastAsia="SimSun" w:hAnsi="Cambria" w:cs="Lucida Sans"/>
          <w:b/>
          <w:kern w:val="3"/>
          <w:sz w:val="24"/>
          <w:szCs w:val="24"/>
          <w:lang w:eastAsia="zh-CN" w:bidi="hi-IN"/>
        </w:rPr>
        <w:t>, riaditeľka zariadenia</w:t>
      </w:r>
    </w:p>
    <w:p w14:paraId="128D685E" w14:textId="77777777" w:rsidR="008165AA" w:rsidRPr="008165AA" w:rsidRDefault="008165AA" w:rsidP="008165AA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165AA">
        <w:rPr>
          <w:rFonts w:ascii="Cambria" w:eastAsia="SimSun" w:hAnsi="Cambria" w:cs="Lucida Sans"/>
          <w:b/>
          <w:kern w:val="3"/>
          <w:sz w:val="24"/>
          <w:szCs w:val="24"/>
          <w:lang w:eastAsia="zh-CN" w:bidi="hi-IN"/>
        </w:rPr>
        <w:t xml:space="preserve">Predkladá: JUDr. J. </w:t>
      </w:r>
      <w:proofErr w:type="spellStart"/>
      <w:r w:rsidRPr="008165AA">
        <w:rPr>
          <w:rFonts w:ascii="Cambria" w:eastAsia="SimSun" w:hAnsi="Cambria" w:cs="Lucida Sans"/>
          <w:b/>
          <w:kern w:val="3"/>
          <w:sz w:val="24"/>
          <w:szCs w:val="24"/>
          <w:lang w:eastAsia="zh-CN" w:bidi="hi-IN"/>
        </w:rPr>
        <w:t>Rišianová</w:t>
      </w:r>
      <w:proofErr w:type="spellEnd"/>
      <w:r w:rsidRPr="008165AA">
        <w:rPr>
          <w:rFonts w:ascii="Cambria" w:eastAsia="SimSun" w:hAnsi="Cambria" w:cs="Lucida Sans"/>
          <w:b/>
          <w:kern w:val="3"/>
          <w:szCs w:val="24"/>
          <w:lang w:eastAsia="zh-CN" w:bidi="hi-IN"/>
        </w:rPr>
        <w:t xml:space="preserve">, </w:t>
      </w:r>
      <w:r w:rsidRPr="008165AA">
        <w:rPr>
          <w:rFonts w:ascii="Cambria" w:eastAsia="SimSun" w:hAnsi="Cambria" w:cs="Lucida Sans"/>
          <w:kern w:val="3"/>
          <w:szCs w:val="24"/>
          <w:lang w:eastAsia="zh-CN" w:bidi="hi-IN"/>
        </w:rPr>
        <w:t>vedúca odboru služieb</w:t>
      </w:r>
    </w:p>
    <w:p w14:paraId="55E9A854" w14:textId="77777777" w:rsidR="008165AA" w:rsidRPr="008165AA" w:rsidRDefault="008165AA" w:rsidP="008165AA">
      <w:pPr>
        <w:widowControl w:val="0"/>
        <w:suppressAutoHyphens/>
        <w:autoSpaceDN w:val="0"/>
        <w:spacing w:after="120" w:line="240" w:lineRule="auto"/>
        <w:jc w:val="both"/>
        <w:rPr>
          <w:rFonts w:ascii="Cambria" w:eastAsia="SimSun" w:hAnsi="Cambria" w:cs="Lucida Sans"/>
          <w:kern w:val="3"/>
          <w:szCs w:val="24"/>
          <w:lang w:eastAsia="zh-CN" w:bidi="hi-IN"/>
        </w:rPr>
      </w:pPr>
      <w:r w:rsidRPr="008165AA">
        <w:rPr>
          <w:rFonts w:ascii="Cambria" w:eastAsia="SimSun" w:hAnsi="Cambria" w:cs="Lucida Sans"/>
          <w:kern w:val="3"/>
          <w:sz w:val="24"/>
          <w:szCs w:val="24"/>
          <w:lang w:eastAsia="zh-CN" w:bidi="hi-IN"/>
        </w:rPr>
        <w:t> </w:t>
      </w:r>
      <w:r w:rsidRPr="008165AA">
        <w:rPr>
          <w:rFonts w:ascii="Cambria" w:eastAsia="SimSun" w:hAnsi="Cambria" w:cs="Lucida Sans"/>
          <w:kern w:val="3"/>
          <w:szCs w:val="24"/>
          <w:lang w:eastAsia="zh-CN" w:bidi="hi-IN"/>
        </w:rPr>
        <w:t>Vo Vrútkach, 31.03.2021</w:t>
      </w:r>
    </w:p>
    <w:p w14:paraId="7FEB719C" w14:textId="77777777" w:rsidR="008165AA" w:rsidRPr="008165AA" w:rsidRDefault="008165AA" w:rsidP="008165AA">
      <w:pPr>
        <w:widowControl w:val="0"/>
        <w:suppressAutoHyphens/>
        <w:autoSpaceDN w:val="0"/>
        <w:spacing w:after="120" w:line="240" w:lineRule="auto"/>
        <w:jc w:val="right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165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 </w:t>
      </w:r>
    </w:p>
    <w:p w14:paraId="06725860" w14:textId="77777777" w:rsidR="008165AA" w:rsidRPr="008165AA" w:rsidRDefault="008165AA" w:rsidP="008165AA">
      <w:pPr>
        <w:widowControl w:val="0"/>
        <w:suppressAutoHyphens/>
        <w:autoSpaceDN w:val="0"/>
        <w:spacing w:after="120" w:line="240" w:lineRule="auto"/>
        <w:jc w:val="right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165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 </w:t>
      </w:r>
    </w:p>
    <w:p w14:paraId="6BB50129" w14:textId="77777777" w:rsidR="008165AA" w:rsidRPr="008165AA" w:rsidRDefault="008165AA" w:rsidP="008165AA">
      <w:pPr>
        <w:widowControl w:val="0"/>
        <w:suppressAutoHyphens/>
        <w:autoSpaceDN w:val="0"/>
        <w:spacing w:after="120" w:line="240" w:lineRule="auto"/>
        <w:jc w:val="right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165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ab/>
      </w:r>
      <w:r w:rsidRPr="008165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ab/>
      </w:r>
      <w:r w:rsidRPr="008165AA">
        <w:rPr>
          <w:rFonts w:ascii="Cambria" w:eastAsia="SimSun" w:hAnsi="Cambria" w:cs="Lucida Sans"/>
          <w:kern w:val="3"/>
          <w:sz w:val="24"/>
          <w:szCs w:val="24"/>
          <w:lang w:eastAsia="zh-CN" w:bidi="hi-IN"/>
        </w:rPr>
        <w:t>...................................................</w:t>
      </w:r>
    </w:p>
    <w:p w14:paraId="19FA7B22" w14:textId="77777777" w:rsidR="008165AA" w:rsidRPr="008165AA" w:rsidRDefault="008165AA" w:rsidP="008165AA">
      <w:pPr>
        <w:widowControl w:val="0"/>
        <w:suppressAutoHyphens/>
        <w:autoSpaceDN w:val="0"/>
        <w:spacing w:after="120" w:line="240" w:lineRule="auto"/>
        <w:jc w:val="right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165AA">
        <w:rPr>
          <w:rFonts w:ascii="Cambria" w:eastAsia="SimSun" w:hAnsi="Cambria" w:cs="Lucida Sans"/>
          <w:kern w:val="3"/>
          <w:sz w:val="24"/>
          <w:szCs w:val="24"/>
          <w:lang w:eastAsia="zh-CN" w:bidi="hi-IN"/>
        </w:rPr>
        <w:t xml:space="preserve">podpis predkladateľa </w:t>
      </w:r>
      <w:r w:rsidRPr="008165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 </w:t>
      </w:r>
    </w:p>
    <w:p w14:paraId="7F5A42DA" w14:textId="77777777" w:rsidR="008165AA" w:rsidRPr="008165AA" w:rsidRDefault="008165AA" w:rsidP="008165A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14:paraId="44C39B6F" w14:textId="77777777" w:rsidR="008165AA" w:rsidRPr="008165AA" w:rsidRDefault="008165AA" w:rsidP="008165A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165AA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</w:rPr>
        <w:t>Dôvodová správa</w:t>
      </w:r>
      <w:r w:rsidRPr="008165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</w:t>
      </w:r>
    </w:p>
    <w:p w14:paraId="1F2EBD14" w14:textId="77777777" w:rsidR="008165AA" w:rsidRPr="008165AA" w:rsidRDefault="008165AA" w:rsidP="008165A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14:paraId="5F18743E" w14:textId="77777777" w:rsidR="008165AA" w:rsidRPr="008165AA" w:rsidRDefault="008165AA" w:rsidP="008165A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165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Rok 2020 poznamenala nová situácia, s ktorou sme sa stretli po prvý krát a tou bola pandémia ochorenia COVID - 19. Zariadenia sociálnych služieb na celom Slovensku sa uzavreli začiatkom marca 2020. Zakázali sa akékoľvek návštevy (vrátanie služieb kaderníčky, pedikérky, duchovných služieb a spolupracujúcich dobrovoľníkov) a nebolo možné ani opustiť zariadenie. Nik z nás nebol pripravený na to, čo nás čaká. Obávali sme sa, do akej miery dokážeme situáciu zvládnuť, či už personálne, zabezpečenia služieb v prípade výskytu ochorenia v našom zariadení. Taktiež bola veľkým strašiakom hrozba vysokej úmrtnosti prijímateľov sociálnych služieb. </w:t>
      </w:r>
    </w:p>
    <w:p w14:paraId="48304F68" w14:textId="77777777" w:rsidR="008165AA" w:rsidRPr="008165AA" w:rsidRDefault="008165AA" w:rsidP="008165A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14:paraId="00631D4E" w14:textId="77777777" w:rsidR="008165AA" w:rsidRPr="008165AA" w:rsidRDefault="008165AA" w:rsidP="008165A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165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Počas prvej vlny pandémie sa v našom zariadení nevyskytol ani jeden prípad pozitivity </w:t>
      </w:r>
      <w:r w:rsidRPr="008165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br/>
        <w:t xml:space="preserve">na ochorenie COVID - 19. V máji sme sa prvý krát testovali pomocou krvných </w:t>
      </w:r>
      <w:proofErr w:type="spellStart"/>
      <w:r w:rsidRPr="008165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rýchlotestov</w:t>
      </w:r>
      <w:proofErr w:type="spellEnd"/>
      <w:r w:rsidRPr="008165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(zamestnanci aj prijímatelia). Bedlivo sme dodržiavali protiepidemiologické opatrenia. Postupovali sme v súlade s aktuálne platnými vyhláškami vlády. Sledovali sme stránky MPSVaR SR, ÚVZ SR a usmernenia nám preposielal aj VÚC. </w:t>
      </w:r>
    </w:p>
    <w:p w14:paraId="7567E89D" w14:textId="77777777" w:rsidR="008165AA" w:rsidRPr="008165AA" w:rsidRDefault="008165AA" w:rsidP="008165A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165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br/>
        <w:t xml:space="preserve">Naši zamestnanci museli suplovať rodinných príslušníkov našim prijímateľom. Sprostredkovávali sme telefonáty, hovory prostredníctvom aplikácie SCYPE, vybavovali sme im chýbajúce potreby, telefonicky sme riešili všetky záležitosti s rodinnými príslušníkmi. </w:t>
      </w:r>
    </w:p>
    <w:p w14:paraId="2E53C07B" w14:textId="77777777" w:rsidR="008165AA" w:rsidRPr="008165AA" w:rsidRDefault="008165AA" w:rsidP="008165A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14:paraId="5E0BF0B2" w14:textId="77777777" w:rsidR="008165AA" w:rsidRPr="008165AA" w:rsidRDefault="008165AA" w:rsidP="008165A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165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Počas </w:t>
      </w:r>
      <w:proofErr w:type="spellStart"/>
      <w:r w:rsidRPr="008165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uvolnenia</w:t>
      </w:r>
      <w:proofErr w:type="spellEnd"/>
      <w:r w:rsidRPr="008165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opatrení v letných mesiacoch sme koordinovali návštevy v zariadení a stretnutia prijímateľov s rodinou mimo zariadenia. Mnohí príbuzní našich prijímateľov boli k nám ústretoví a snažili sa nám pomôcť. No našli sa aj takí, ktorí nás slovne atakovali, nespolupracovali a nabádali zamestnancov zariadenia na porušovanie opatrení. Bolo to náročné psychicky aj fyzicky. </w:t>
      </w:r>
    </w:p>
    <w:p w14:paraId="0B1DB77B" w14:textId="77777777" w:rsidR="008165AA" w:rsidRPr="008165AA" w:rsidRDefault="008165AA" w:rsidP="008165A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165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Napriek tejto sťaženej situácii sa nám v týchto mesiacoch podarilo zorganizovať niekoľko bohoslužieb, kultúrnych a vzdelávacích akcií pre našich prijímateľov, </w:t>
      </w:r>
    </w:p>
    <w:p w14:paraId="0E14A2DB" w14:textId="77777777" w:rsidR="008165AA" w:rsidRPr="008165AA" w:rsidRDefault="008165AA" w:rsidP="008165A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14:paraId="48B875BD" w14:textId="77777777" w:rsidR="008165AA" w:rsidRPr="008165AA" w:rsidRDefault="008165AA" w:rsidP="008165A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165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V jeseni prišla druhá vlna pandémie, kedy ochorenie COVID - 19 zasiahlo aj naše zariadenie. </w:t>
      </w:r>
      <w:r w:rsidRPr="008165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br/>
        <w:t xml:space="preserve">V novembri 2020 sme zaznamenali niekoľko prípadov nákazy u prijímateľov aj u zamestnancov zariadenia. Vďaka testovaniu a skorému odhaleniu ochorenia sa nám podarilo oddeliť chorých prijímateľov od zdravých. Vytvorili sme im osobitné oddelenie, kde sa o chorých staral vybraný personál, ktorý prichádzal do styku len s týmito prijímateľmi. O zdravých prijímateľov sa staral druhý tím opatrovateľov. Hoci sa nám úspešne podarilo ochorenie COVID - 19 v našom zariadení poraziť, predsa len sme zaznamenali aj jedno úmrtie súvisiace s týmto ochorením.  </w:t>
      </w:r>
    </w:p>
    <w:p w14:paraId="6789A6C1" w14:textId="77777777" w:rsidR="008165AA" w:rsidRPr="008165AA" w:rsidRDefault="008165AA" w:rsidP="008165A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14:paraId="26CF24D0" w14:textId="77777777" w:rsidR="008165AA" w:rsidRPr="008165AA" w:rsidRDefault="008165AA" w:rsidP="008165A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165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Naďalej sme pravidelne každý týždeň testovali všetkých prijímateľov sociálnych služieb ako aj zamestnancov zariadenia. Používali sme striedavo antigénové testy a PCR testy. Testovanie a dodržiavanie opatrení boli kľúčovými pre zvládanie situácie.</w:t>
      </w:r>
    </w:p>
    <w:p w14:paraId="73C40C36" w14:textId="77777777" w:rsidR="008165AA" w:rsidRPr="008165AA" w:rsidRDefault="008165AA" w:rsidP="008165A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14:paraId="43156CDA" w14:textId="77777777" w:rsidR="008165AA" w:rsidRPr="008165AA" w:rsidRDefault="008165AA" w:rsidP="008165A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165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Pomoc zariadeniu SENIOR - ZPS a DSS Vrútky na zmiernenie vplyvu svetovej pandémie </w:t>
      </w:r>
      <w:proofErr w:type="spellStart"/>
      <w:r w:rsidRPr="008165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koronavírusu</w:t>
      </w:r>
      <w:proofErr w:type="spellEnd"/>
      <w:r w:rsidRPr="008165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v roku 2020 prišla od rôznych fyzických osôb, právnických osôb, Mesta Vrútky </w:t>
      </w:r>
      <w:r w:rsidRPr="008165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br/>
        <w:t xml:space="preserve">a VÚC Žilina aj v podobe ochranných osobných pracovných prostriedkov, dezinfekčných prostriedkov, vitamínov, antigénových testov a </w:t>
      </w:r>
      <w:proofErr w:type="spellStart"/>
      <w:r w:rsidRPr="008165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germicídneho</w:t>
      </w:r>
      <w:proofErr w:type="spellEnd"/>
      <w:r w:rsidRPr="008165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žiariča.</w:t>
      </w:r>
    </w:p>
    <w:p w14:paraId="27FDBD24" w14:textId="77777777" w:rsidR="008165AA" w:rsidRPr="008165AA" w:rsidRDefault="008165AA" w:rsidP="008165A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14:paraId="4C4DCEAA" w14:textId="77777777" w:rsidR="008165AA" w:rsidRPr="008165AA" w:rsidRDefault="008165AA" w:rsidP="008165A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165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Ďalšia forma pomoci na zmiernenie vplyvu svetovej pandémie </w:t>
      </w:r>
      <w:proofErr w:type="spellStart"/>
      <w:r w:rsidRPr="008165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koronavírusu</w:t>
      </w:r>
      <w:proofErr w:type="spellEnd"/>
      <w:r w:rsidRPr="008165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v roku 2020 bola poskytnutá zariadeniu SENIOR - ZPS a DSS Vrútky prostredníctvom MPSVaR SR formou </w:t>
      </w:r>
      <w:r w:rsidRPr="008165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lastRenderedPageBreak/>
        <w:t>dotácií:</w:t>
      </w:r>
    </w:p>
    <w:p w14:paraId="5FFE3FA0" w14:textId="77777777" w:rsidR="008165AA" w:rsidRPr="008165AA" w:rsidRDefault="008165AA" w:rsidP="008165A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165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- odmeny zamestnancom za prvú vlnu pandémie</w:t>
      </w:r>
    </w:p>
    <w:p w14:paraId="37DBBE3C" w14:textId="77777777" w:rsidR="008165AA" w:rsidRPr="008165AA" w:rsidRDefault="008165AA" w:rsidP="008165A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165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- vitamínové balíky pre zamestnancov a prijímateľov sociálnych služieb zariadenia</w:t>
      </w:r>
    </w:p>
    <w:p w14:paraId="041DC6DD" w14:textId="77777777" w:rsidR="008165AA" w:rsidRPr="008165AA" w:rsidRDefault="008165AA" w:rsidP="008165A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165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- v roku 2020 zariadenie požiadalo MPSVaR SR o dotáciu na odmeny pre zamestnancov za druhú vlnu pandémie (starostlivosť o covid-19 pozitívnych prijímateľov sociálnych služieb), ktorá bude vyplatená v roku 2021. Zariadenie taktiež v roku 2020 požiadalo MPSVaR SR o dotáciu na nákup OOPP a </w:t>
      </w:r>
      <w:proofErr w:type="spellStart"/>
      <w:r w:rsidRPr="008165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germicídnych</w:t>
      </w:r>
      <w:proofErr w:type="spellEnd"/>
      <w:r w:rsidRPr="008165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žiaričov, čo bude vyplatené v roku 2021.</w:t>
      </w:r>
    </w:p>
    <w:p w14:paraId="0562AF35" w14:textId="77777777" w:rsidR="008165AA" w:rsidRPr="008165AA" w:rsidRDefault="008165AA" w:rsidP="008165A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14:paraId="35E82A18" w14:textId="77777777" w:rsidR="008165AA" w:rsidRPr="008165AA" w:rsidRDefault="008165AA" w:rsidP="008165A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165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V roku 2020 sa zariadenie zapojilo do projektu Pomáhame </w:t>
      </w:r>
      <w:proofErr w:type="spellStart"/>
      <w:r w:rsidRPr="008165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SPPolu</w:t>
      </w:r>
      <w:proofErr w:type="spellEnd"/>
      <w:r w:rsidRPr="008165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organizovaného Nadáciou SPP na nákup </w:t>
      </w:r>
      <w:proofErr w:type="spellStart"/>
      <w:r w:rsidRPr="008165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germicídneho</w:t>
      </w:r>
      <w:proofErr w:type="spellEnd"/>
      <w:r w:rsidRPr="008165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žiariča a </w:t>
      </w:r>
      <w:proofErr w:type="spellStart"/>
      <w:r w:rsidRPr="008165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jednorázových</w:t>
      </w:r>
      <w:proofErr w:type="spellEnd"/>
      <w:r w:rsidRPr="008165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rukavíc, čo bude vyplatené v roku 2021.</w:t>
      </w:r>
    </w:p>
    <w:p w14:paraId="26A3AA25" w14:textId="77777777" w:rsidR="008165AA" w:rsidRPr="008165AA" w:rsidRDefault="008165AA" w:rsidP="008165A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14:paraId="0454E891" w14:textId="77777777" w:rsidR="008165AA" w:rsidRPr="008165AA" w:rsidRDefault="008165AA" w:rsidP="008165A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14:paraId="486ABA46" w14:textId="77777777" w:rsidR="008165AA" w:rsidRPr="008165AA" w:rsidRDefault="008165AA" w:rsidP="008165A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2"/>
        <w:gridCol w:w="2844"/>
        <w:gridCol w:w="2982"/>
        <w:gridCol w:w="3367"/>
      </w:tblGrid>
      <w:tr w:rsidR="008165AA" w:rsidRPr="008165AA" w14:paraId="55521C7B" w14:textId="77777777" w:rsidTr="00D03D97">
        <w:trPr>
          <w:trHeight w:hRule="exact" w:val="410"/>
        </w:trPr>
        <w:tc>
          <w:tcPr>
            <w:tcW w:w="10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8E0BA" w14:textId="77777777" w:rsidR="008165AA" w:rsidRPr="008165AA" w:rsidRDefault="008165AA" w:rsidP="008165A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8165AA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Pozostalosti z r. 2020 vyplatené v r. 2020</w:t>
            </w:r>
          </w:p>
        </w:tc>
      </w:tr>
      <w:tr w:rsidR="008165AA" w:rsidRPr="008165AA" w14:paraId="2BC54E61" w14:textId="77777777" w:rsidTr="00D03D97">
        <w:trPr>
          <w:trHeight w:hRule="exact" w:val="340"/>
        </w:trPr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B7D84" w14:textId="77777777" w:rsidR="008165AA" w:rsidRPr="008165AA" w:rsidRDefault="008165AA" w:rsidP="008165A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8165AA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AFAD6" w14:textId="77777777" w:rsidR="008165AA" w:rsidRPr="008165AA" w:rsidRDefault="008165AA" w:rsidP="008165A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8165AA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23.04.2020</w:t>
            </w: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59AF8" w14:textId="77777777" w:rsidR="008165AA" w:rsidRPr="008165AA" w:rsidRDefault="008165AA" w:rsidP="008165A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8165AA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142,55</w:t>
            </w:r>
          </w:p>
        </w:tc>
        <w:tc>
          <w:tcPr>
            <w:tcW w:w="3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6CA8D" w14:textId="77777777" w:rsidR="008165AA" w:rsidRPr="008165AA" w:rsidRDefault="008165AA" w:rsidP="008165A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8165AA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08.12.2020</w:t>
            </w:r>
          </w:p>
        </w:tc>
      </w:tr>
      <w:tr w:rsidR="008165AA" w:rsidRPr="008165AA" w14:paraId="35FFA328" w14:textId="77777777" w:rsidTr="00D03D97">
        <w:trPr>
          <w:trHeight w:hRule="exact" w:val="340"/>
        </w:trPr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C99D5" w14:textId="77777777" w:rsidR="008165AA" w:rsidRPr="008165AA" w:rsidRDefault="008165AA" w:rsidP="008165A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8165AA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65BDE" w14:textId="77777777" w:rsidR="008165AA" w:rsidRPr="008165AA" w:rsidRDefault="008165AA" w:rsidP="008165A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8165AA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23.08.2020</w:t>
            </w: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F252B" w14:textId="77777777" w:rsidR="008165AA" w:rsidRPr="008165AA" w:rsidRDefault="008165AA" w:rsidP="008165A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8165AA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138,70</w:t>
            </w:r>
          </w:p>
        </w:tc>
        <w:tc>
          <w:tcPr>
            <w:tcW w:w="3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1D470" w14:textId="77777777" w:rsidR="008165AA" w:rsidRPr="008165AA" w:rsidRDefault="008165AA" w:rsidP="008165A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8165AA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11.12.2020</w:t>
            </w:r>
          </w:p>
        </w:tc>
      </w:tr>
      <w:tr w:rsidR="008165AA" w:rsidRPr="008165AA" w14:paraId="561F6111" w14:textId="77777777" w:rsidTr="00D03D97">
        <w:trPr>
          <w:trHeight w:hRule="exact" w:val="385"/>
        </w:trPr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30089" w14:textId="77777777" w:rsidR="008165AA" w:rsidRPr="008165AA" w:rsidRDefault="008165AA" w:rsidP="008165A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85AC9" w14:textId="77777777" w:rsidR="008165AA" w:rsidRPr="008165AA" w:rsidRDefault="008165AA" w:rsidP="008165A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FDB1D" w14:textId="77777777" w:rsidR="008165AA" w:rsidRPr="008165AA" w:rsidRDefault="008165AA" w:rsidP="008165A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8165AA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Spolu:                         281,25</w:t>
            </w:r>
          </w:p>
        </w:tc>
        <w:tc>
          <w:tcPr>
            <w:tcW w:w="3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5B863" w14:textId="77777777" w:rsidR="008165AA" w:rsidRPr="008165AA" w:rsidRDefault="008165AA" w:rsidP="008165A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0CDB9E5F" w14:textId="77777777" w:rsidR="008165AA" w:rsidRPr="008165AA" w:rsidRDefault="008165AA" w:rsidP="008165A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14:paraId="04E108ED" w14:textId="77777777" w:rsidR="008165AA" w:rsidRPr="008165AA" w:rsidRDefault="008165AA" w:rsidP="008165A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14:paraId="09A4A666" w14:textId="77777777" w:rsidR="008165AA" w:rsidRDefault="008165AA"/>
    <w:sectPr w:rsidR="008165AA" w:rsidSect="00EF0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AA"/>
    <w:rsid w:val="0081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47D5"/>
  <w15:chartTrackingRefBased/>
  <w15:docId w15:val="{F9D0A7D9-6CC9-4DA1-A5EC-466858AE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lkosutova</dc:creator>
  <cp:keywords/>
  <dc:description/>
  <cp:lastModifiedBy>lkosutova</cp:lastModifiedBy>
  <cp:revision>1</cp:revision>
  <dcterms:created xsi:type="dcterms:W3CDTF">2021-04-15T07:57:00Z</dcterms:created>
  <dcterms:modified xsi:type="dcterms:W3CDTF">2021-04-15T07:58:00Z</dcterms:modified>
</cp:coreProperties>
</file>