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2E6" w:rsidRDefault="009332E6" w:rsidP="009332E6">
      <w:pPr>
        <w:jc w:val="center"/>
        <w:rPr>
          <w:rFonts w:ascii="Cambria" w:hAnsi="Cambria"/>
          <w:b/>
          <w:bCs/>
          <w:sz w:val="36"/>
          <w:szCs w:val="36"/>
        </w:rPr>
      </w:pPr>
      <w:r>
        <w:rPr>
          <w:rFonts w:ascii="Cambria" w:hAnsi="Cambria"/>
          <w:b/>
          <w:bCs/>
          <w:sz w:val="36"/>
          <w:szCs w:val="36"/>
        </w:rPr>
        <w:t>Mesto Vrútky</w:t>
      </w:r>
    </w:p>
    <w:p w:rsidR="009332E6" w:rsidRDefault="009332E6" w:rsidP="009332E6">
      <w:pPr>
        <w:pBdr>
          <w:bottom w:val="single" w:sz="4" w:space="1" w:color="auto"/>
        </w:pBdr>
        <w:rPr>
          <w:rFonts w:ascii="Cambria" w:hAnsi="Cambria"/>
        </w:rPr>
      </w:pPr>
      <w:r>
        <w:rPr>
          <w:rFonts w:ascii="Cambria" w:hAnsi="Cambria"/>
        </w:rPr>
        <w:t> </w:t>
      </w:r>
    </w:p>
    <w:p w:rsidR="009332E6" w:rsidRDefault="009332E6" w:rsidP="009332E6">
      <w:pPr>
        <w:rPr>
          <w:rFonts w:ascii="Cambria" w:hAnsi="Cambria"/>
        </w:rPr>
      </w:pPr>
      <w:r>
        <w:rPr>
          <w:rFonts w:ascii="Cambria" w:hAnsi="Cambria"/>
        </w:rPr>
        <w:t> </w:t>
      </w:r>
    </w:p>
    <w:p w:rsidR="009332E6" w:rsidRPr="006F1154" w:rsidRDefault="009332E6" w:rsidP="009332E6">
      <w:r>
        <w:rPr>
          <w:rFonts w:ascii="Cambria" w:hAnsi="Cambria"/>
        </w:rPr>
        <w:t> </w:t>
      </w:r>
      <w:r w:rsidRPr="006F1154">
        <w:t>Predkladacia správa</w:t>
      </w:r>
    </w:p>
    <w:p w:rsidR="009332E6" w:rsidRPr="006F1154" w:rsidRDefault="009332E6" w:rsidP="009332E6">
      <w:pPr>
        <w:ind w:left="4956"/>
        <w:jc w:val="center"/>
      </w:pPr>
    </w:p>
    <w:p w:rsidR="009332E6" w:rsidRPr="006F1154" w:rsidRDefault="009332E6" w:rsidP="009332E6">
      <w:pPr>
        <w:ind w:left="4956"/>
        <w:jc w:val="center"/>
      </w:pPr>
      <w:r w:rsidRPr="006F1154">
        <w:t xml:space="preserve">   </w:t>
      </w:r>
    </w:p>
    <w:p w:rsidR="006F1154" w:rsidRPr="006F1154" w:rsidRDefault="009332E6" w:rsidP="006F1154">
      <w:pPr>
        <w:tabs>
          <w:tab w:val="left" w:pos="720"/>
          <w:tab w:val="left" w:pos="1080"/>
        </w:tabs>
        <w:rPr>
          <w:bCs/>
          <w:i/>
          <w:iCs/>
          <w:sz w:val="28"/>
          <w:szCs w:val="28"/>
        </w:rPr>
      </w:pPr>
      <w:r w:rsidRPr="006F1154">
        <w:rPr>
          <w:bCs/>
          <w:i/>
          <w:iCs/>
          <w:sz w:val="28"/>
          <w:szCs w:val="28"/>
        </w:rPr>
        <w:t xml:space="preserve">Určené: </w:t>
      </w:r>
    </w:p>
    <w:p w:rsidR="006F1154" w:rsidRPr="006F1154" w:rsidRDefault="006F1154" w:rsidP="009332E6">
      <w:pPr>
        <w:tabs>
          <w:tab w:val="left" w:pos="720"/>
          <w:tab w:val="left" w:pos="1080"/>
        </w:tabs>
        <w:jc w:val="center"/>
        <w:rPr>
          <w:bCs/>
          <w:i/>
          <w:iCs/>
        </w:rPr>
      </w:pPr>
    </w:p>
    <w:p w:rsidR="001D0E40" w:rsidRDefault="006F1154" w:rsidP="006F1154">
      <w:pPr>
        <w:tabs>
          <w:tab w:val="left" w:pos="720"/>
          <w:tab w:val="left" w:pos="1080"/>
        </w:tabs>
        <w:rPr>
          <w:b/>
          <w:bCs/>
          <w:i/>
          <w:iCs/>
        </w:rPr>
      </w:pPr>
      <w:r w:rsidRPr="006F1154">
        <w:rPr>
          <w:b/>
          <w:bCs/>
          <w:i/>
          <w:iCs/>
        </w:rPr>
        <w:t>N</w:t>
      </w:r>
      <w:r w:rsidR="009332E6" w:rsidRPr="006F1154">
        <w:rPr>
          <w:b/>
          <w:bCs/>
          <w:i/>
          <w:iCs/>
        </w:rPr>
        <w:t xml:space="preserve">a zasadnutie </w:t>
      </w:r>
      <w:r w:rsidR="00DB73F3">
        <w:rPr>
          <w:b/>
          <w:bCs/>
          <w:i/>
          <w:iCs/>
        </w:rPr>
        <w:t xml:space="preserve">Mestskej rady vo Vrútkach dňa </w:t>
      </w:r>
      <w:r w:rsidR="001D0E40">
        <w:rPr>
          <w:b/>
          <w:bCs/>
          <w:i/>
          <w:iCs/>
        </w:rPr>
        <w:t xml:space="preserve">06.05.2020 </w:t>
      </w:r>
    </w:p>
    <w:p w:rsidR="009332E6" w:rsidRPr="006F1154" w:rsidRDefault="00DB73F3" w:rsidP="006F1154">
      <w:pPr>
        <w:tabs>
          <w:tab w:val="left" w:pos="720"/>
          <w:tab w:val="left" w:pos="1080"/>
        </w:tabs>
        <w:rPr>
          <w:b/>
        </w:rPr>
      </w:pPr>
      <w:r>
        <w:rPr>
          <w:b/>
          <w:bCs/>
          <w:i/>
          <w:iCs/>
        </w:rPr>
        <w:t xml:space="preserve">a </w:t>
      </w:r>
      <w:r w:rsidR="009332E6" w:rsidRPr="006F1154">
        <w:rPr>
          <w:b/>
          <w:bCs/>
          <w:i/>
          <w:iCs/>
        </w:rPr>
        <w:t>Mestského z</w:t>
      </w:r>
      <w:r w:rsidR="00F325A0" w:rsidRPr="006F1154">
        <w:rPr>
          <w:b/>
          <w:bCs/>
          <w:i/>
          <w:iCs/>
        </w:rPr>
        <w:t>astupiteľstva vo Vrútkach dňa</w:t>
      </w:r>
      <w:r w:rsidR="00551D16">
        <w:rPr>
          <w:b/>
          <w:bCs/>
          <w:i/>
          <w:iCs/>
        </w:rPr>
        <w:t xml:space="preserve"> 12.05.2020</w:t>
      </w:r>
      <w:r w:rsidR="00F325A0" w:rsidRPr="006F1154">
        <w:rPr>
          <w:b/>
          <w:bCs/>
          <w:i/>
          <w:iCs/>
        </w:rPr>
        <w:t xml:space="preserve"> </w:t>
      </w:r>
      <w:r w:rsidR="003C45C4">
        <w:rPr>
          <w:b/>
          <w:bCs/>
          <w:i/>
          <w:iCs/>
        </w:rPr>
        <w:t xml:space="preserve">    </w:t>
      </w:r>
    </w:p>
    <w:p w:rsidR="009332E6" w:rsidRPr="006F1154" w:rsidRDefault="009332E6" w:rsidP="009332E6">
      <w:pPr>
        <w:tabs>
          <w:tab w:val="left" w:pos="1080"/>
        </w:tabs>
        <w:rPr>
          <w:b/>
        </w:rPr>
      </w:pPr>
      <w:r w:rsidRPr="006F1154">
        <w:rPr>
          <w:b/>
        </w:rPr>
        <w:t>  </w:t>
      </w:r>
    </w:p>
    <w:p w:rsidR="009332E6" w:rsidRPr="006F1154" w:rsidRDefault="009332E6" w:rsidP="009332E6">
      <w:pPr>
        <w:tabs>
          <w:tab w:val="left" w:pos="1080"/>
        </w:tabs>
      </w:pPr>
      <w:r w:rsidRPr="006F1154">
        <w:t> </w:t>
      </w:r>
    </w:p>
    <w:p w:rsidR="00F325A0" w:rsidRPr="006F1154" w:rsidRDefault="009332E6" w:rsidP="00F325A0">
      <w:pPr>
        <w:pStyle w:val="Default"/>
        <w:rPr>
          <w:bCs/>
          <w:sz w:val="28"/>
          <w:szCs w:val="28"/>
        </w:rPr>
      </w:pPr>
      <w:r w:rsidRPr="006F1154">
        <w:rPr>
          <w:bCs/>
          <w:sz w:val="28"/>
          <w:szCs w:val="28"/>
        </w:rPr>
        <w:t xml:space="preserve">Názov materiálu: </w:t>
      </w:r>
    </w:p>
    <w:p w:rsidR="006F1154" w:rsidRPr="006F1154" w:rsidRDefault="006F1154" w:rsidP="00F325A0">
      <w:pPr>
        <w:pStyle w:val="Default"/>
        <w:rPr>
          <w:b/>
          <w:bCs/>
        </w:rPr>
      </w:pPr>
    </w:p>
    <w:p w:rsidR="00F325A0" w:rsidRPr="006F1154" w:rsidRDefault="00F325A0" w:rsidP="00F325A0">
      <w:pPr>
        <w:pStyle w:val="Default"/>
        <w:rPr>
          <w:b/>
          <w:bCs/>
        </w:rPr>
      </w:pPr>
      <w:r w:rsidRPr="006F1154">
        <w:rPr>
          <w:b/>
          <w:bCs/>
        </w:rPr>
        <w:t xml:space="preserve">Dodatok č. 1 k </w:t>
      </w:r>
      <w:r w:rsidR="00BA2C53">
        <w:rPr>
          <w:b/>
          <w:bCs/>
        </w:rPr>
        <w:t xml:space="preserve"> </w:t>
      </w:r>
      <w:r w:rsidRPr="006F1154">
        <w:rPr>
          <w:b/>
          <w:bCs/>
        </w:rPr>
        <w:t xml:space="preserve">Všeobecne </w:t>
      </w:r>
      <w:r w:rsidR="00BA2C53">
        <w:rPr>
          <w:b/>
          <w:bCs/>
        </w:rPr>
        <w:t xml:space="preserve"> </w:t>
      </w:r>
      <w:r w:rsidRPr="006F1154">
        <w:rPr>
          <w:b/>
          <w:bCs/>
        </w:rPr>
        <w:t xml:space="preserve">záväznému </w:t>
      </w:r>
      <w:r w:rsidR="00BA2C53">
        <w:rPr>
          <w:b/>
          <w:bCs/>
        </w:rPr>
        <w:t xml:space="preserve"> </w:t>
      </w:r>
      <w:r w:rsidRPr="006F1154">
        <w:rPr>
          <w:b/>
          <w:bCs/>
        </w:rPr>
        <w:t>nariadeniu</w:t>
      </w:r>
      <w:r w:rsidR="00BA2C53">
        <w:rPr>
          <w:b/>
          <w:bCs/>
        </w:rPr>
        <w:t xml:space="preserve"> </w:t>
      </w:r>
      <w:r w:rsidRPr="006F1154">
        <w:rPr>
          <w:b/>
          <w:bCs/>
        </w:rPr>
        <w:t xml:space="preserve"> </w:t>
      </w:r>
      <w:r w:rsidR="00BA2C53">
        <w:rPr>
          <w:b/>
          <w:bCs/>
        </w:rPr>
        <w:t>M</w:t>
      </w:r>
      <w:r w:rsidRPr="006F1154">
        <w:rPr>
          <w:b/>
          <w:bCs/>
        </w:rPr>
        <w:t xml:space="preserve">esta Vrútky č. </w:t>
      </w:r>
      <w:r w:rsidR="00DB73F3">
        <w:rPr>
          <w:b/>
          <w:bCs/>
        </w:rPr>
        <w:t>6</w:t>
      </w:r>
      <w:r w:rsidRPr="006F1154">
        <w:rPr>
          <w:b/>
          <w:bCs/>
        </w:rPr>
        <w:t>/201</w:t>
      </w:r>
      <w:r w:rsidR="00933E47">
        <w:rPr>
          <w:b/>
          <w:bCs/>
        </w:rPr>
        <w:t>5</w:t>
      </w:r>
      <w:r w:rsidRPr="006F1154">
        <w:rPr>
          <w:b/>
          <w:bCs/>
        </w:rPr>
        <w:t xml:space="preserve"> </w:t>
      </w:r>
      <w:r w:rsidRPr="006F1154">
        <w:rPr>
          <w:b/>
        </w:rPr>
        <w:t>o</w:t>
      </w:r>
      <w:r w:rsidR="00DB73F3">
        <w:rPr>
          <w:b/>
        </w:rPr>
        <w:t> určení postupu a podmienok sociálnych služieb Mestom Vrútky</w:t>
      </w:r>
    </w:p>
    <w:p w:rsidR="009332E6" w:rsidRPr="006F1154" w:rsidRDefault="009332E6" w:rsidP="00F325A0">
      <w:pPr>
        <w:rPr>
          <w:b/>
          <w:bCs/>
        </w:rPr>
      </w:pPr>
    </w:p>
    <w:p w:rsidR="009332E6" w:rsidRPr="006F1154" w:rsidRDefault="009332E6" w:rsidP="00F325A0">
      <w:pPr>
        <w:tabs>
          <w:tab w:val="left" w:pos="1080"/>
        </w:tabs>
        <w:jc w:val="both"/>
        <w:rPr>
          <w:b/>
          <w:bCs/>
        </w:rPr>
      </w:pPr>
    </w:p>
    <w:p w:rsidR="009332E6" w:rsidRPr="006F1154" w:rsidRDefault="009332E6" w:rsidP="009332E6">
      <w:pPr>
        <w:tabs>
          <w:tab w:val="left" w:pos="1080"/>
          <w:tab w:val="left" w:pos="1620"/>
          <w:tab w:val="left" w:pos="1980"/>
          <w:tab w:val="left" w:pos="2160"/>
          <w:tab w:val="left" w:pos="2520"/>
        </w:tabs>
        <w:rPr>
          <w:sz w:val="22"/>
          <w:szCs w:val="22"/>
        </w:rPr>
      </w:pPr>
      <w:r w:rsidRPr="006F1154">
        <w:rPr>
          <w:b/>
          <w:bCs/>
        </w:rPr>
        <w:t xml:space="preserve">Materiál obsahuje:  </w:t>
      </w:r>
      <w:r w:rsidR="00BA2C53">
        <w:rPr>
          <w:b/>
          <w:bCs/>
        </w:rPr>
        <w:t xml:space="preserve"> </w:t>
      </w:r>
      <w:r w:rsidR="006F1154">
        <w:rPr>
          <w:b/>
          <w:bCs/>
        </w:rPr>
        <w:t xml:space="preserve"> </w:t>
      </w:r>
      <w:r w:rsidRPr="006F1154">
        <w:t xml:space="preserve">-   </w:t>
      </w:r>
      <w:r w:rsidRPr="006F1154">
        <w:rPr>
          <w:sz w:val="22"/>
          <w:szCs w:val="22"/>
        </w:rPr>
        <w:t>predkladacia správa</w:t>
      </w:r>
    </w:p>
    <w:p w:rsidR="009332E6" w:rsidRPr="006F1154" w:rsidRDefault="009332E6" w:rsidP="009332E6">
      <w:pPr>
        <w:tabs>
          <w:tab w:val="left" w:pos="1080"/>
          <w:tab w:val="left" w:pos="1620"/>
          <w:tab w:val="left" w:pos="1980"/>
          <w:tab w:val="left" w:pos="2160"/>
          <w:tab w:val="left" w:pos="2520"/>
        </w:tabs>
        <w:rPr>
          <w:sz w:val="22"/>
          <w:szCs w:val="22"/>
        </w:rPr>
      </w:pPr>
      <w:r w:rsidRPr="006F1154">
        <w:rPr>
          <w:sz w:val="22"/>
          <w:szCs w:val="22"/>
        </w:rPr>
        <w:tab/>
      </w:r>
      <w:r w:rsidRPr="006F1154">
        <w:rPr>
          <w:sz w:val="22"/>
          <w:szCs w:val="22"/>
        </w:rPr>
        <w:tab/>
      </w:r>
      <w:r w:rsidRPr="006F1154">
        <w:rPr>
          <w:sz w:val="22"/>
          <w:szCs w:val="22"/>
        </w:rPr>
        <w:tab/>
      </w:r>
      <w:r w:rsidR="00BA2C53">
        <w:rPr>
          <w:sz w:val="22"/>
          <w:szCs w:val="22"/>
        </w:rPr>
        <w:t xml:space="preserve">  </w:t>
      </w:r>
      <w:r w:rsidRPr="006F1154">
        <w:rPr>
          <w:sz w:val="22"/>
          <w:szCs w:val="22"/>
        </w:rPr>
        <w:tab/>
        <w:t xml:space="preserve">-    </w:t>
      </w:r>
      <w:r w:rsidR="00BA2C53">
        <w:rPr>
          <w:sz w:val="22"/>
          <w:szCs w:val="22"/>
        </w:rPr>
        <w:t>návrh dodatku</w:t>
      </w:r>
      <w:r w:rsidRPr="006F1154">
        <w:rPr>
          <w:sz w:val="22"/>
          <w:szCs w:val="22"/>
        </w:rPr>
        <w:t xml:space="preserve"> </w:t>
      </w:r>
    </w:p>
    <w:p w:rsidR="009332E6" w:rsidRDefault="009332E6" w:rsidP="009332E6">
      <w:pPr>
        <w:tabs>
          <w:tab w:val="left" w:pos="1080"/>
        </w:tabs>
      </w:pPr>
    </w:p>
    <w:p w:rsidR="00BA2C53" w:rsidRPr="006F1154" w:rsidRDefault="00BA2C53" w:rsidP="009332E6">
      <w:pPr>
        <w:tabs>
          <w:tab w:val="left" w:pos="1080"/>
        </w:tabs>
      </w:pPr>
    </w:p>
    <w:p w:rsidR="009332E6" w:rsidRPr="006F1154" w:rsidRDefault="009332E6" w:rsidP="009332E6">
      <w:pPr>
        <w:tabs>
          <w:tab w:val="left" w:pos="1080"/>
        </w:tabs>
      </w:pPr>
    </w:p>
    <w:p w:rsidR="009332E6" w:rsidRPr="006F1154" w:rsidRDefault="009332E6" w:rsidP="009332E6">
      <w:pPr>
        <w:tabs>
          <w:tab w:val="left" w:pos="1080"/>
        </w:tabs>
        <w:rPr>
          <w:b/>
          <w:bCs/>
          <w:u w:val="single"/>
        </w:rPr>
      </w:pPr>
      <w:r w:rsidRPr="006F1154">
        <w:rPr>
          <w:b/>
          <w:bCs/>
          <w:i/>
          <w:iCs/>
          <w:u w:val="single"/>
        </w:rPr>
        <w:t>Návrh na</w:t>
      </w:r>
      <w:r w:rsidRPr="006F1154">
        <w:rPr>
          <w:b/>
          <w:bCs/>
          <w:i/>
          <w:iCs/>
          <w:sz w:val="28"/>
          <w:szCs w:val="28"/>
          <w:u w:val="single"/>
        </w:rPr>
        <w:t xml:space="preserve"> </w:t>
      </w:r>
      <w:r w:rsidRPr="006F1154">
        <w:rPr>
          <w:b/>
          <w:bCs/>
          <w:u w:val="single"/>
        </w:rPr>
        <w:t>uznesenie :</w:t>
      </w:r>
    </w:p>
    <w:p w:rsidR="009332E6" w:rsidRPr="006F1154" w:rsidRDefault="009332E6" w:rsidP="009332E6">
      <w:pPr>
        <w:tabs>
          <w:tab w:val="left" w:pos="1080"/>
        </w:tabs>
        <w:rPr>
          <w:b/>
          <w:bCs/>
        </w:rPr>
      </w:pPr>
    </w:p>
    <w:p w:rsidR="009332E6" w:rsidRPr="006F1154" w:rsidRDefault="009332E6" w:rsidP="009332E6">
      <w:pPr>
        <w:jc w:val="both"/>
        <w:rPr>
          <w:b/>
        </w:rPr>
      </w:pPr>
      <w:r w:rsidRPr="006F1154">
        <w:rPr>
          <w:b/>
        </w:rPr>
        <w:t xml:space="preserve">Mestské zastupiteľstvo vo Vrútkach </w:t>
      </w:r>
    </w:p>
    <w:p w:rsidR="009332E6" w:rsidRPr="006F1154" w:rsidRDefault="009332E6" w:rsidP="009332E6">
      <w:pPr>
        <w:jc w:val="both"/>
        <w:rPr>
          <w:b/>
        </w:rPr>
      </w:pPr>
    </w:p>
    <w:p w:rsidR="009332E6" w:rsidRPr="006F1154" w:rsidRDefault="009332E6" w:rsidP="00DB73F3">
      <w:pPr>
        <w:pStyle w:val="Default"/>
        <w:rPr>
          <w:b/>
        </w:rPr>
      </w:pPr>
      <w:r w:rsidRPr="006F1154">
        <w:rPr>
          <w:b/>
        </w:rPr>
        <w:t xml:space="preserve">s c h v a ľ u j e  </w:t>
      </w:r>
      <w:r w:rsidR="00F325A0" w:rsidRPr="006F1154">
        <w:rPr>
          <w:bCs/>
        </w:rPr>
        <w:t xml:space="preserve">Dodatok č. </w:t>
      </w:r>
      <w:bookmarkStart w:id="0" w:name="_Hlk38627767"/>
      <w:r w:rsidR="00F325A0" w:rsidRPr="006F1154">
        <w:rPr>
          <w:bCs/>
        </w:rPr>
        <w:t>1 k Všeobecne záväznému</w:t>
      </w:r>
      <w:r w:rsidR="00BA2C53">
        <w:rPr>
          <w:bCs/>
        </w:rPr>
        <w:t xml:space="preserve"> </w:t>
      </w:r>
      <w:r w:rsidR="00F325A0" w:rsidRPr="006F1154">
        <w:rPr>
          <w:bCs/>
        </w:rPr>
        <w:t xml:space="preserve"> nariadeniu </w:t>
      </w:r>
      <w:r w:rsidR="00BA2C53">
        <w:rPr>
          <w:bCs/>
        </w:rPr>
        <w:t xml:space="preserve"> M</w:t>
      </w:r>
      <w:r w:rsidR="00F325A0" w:rsidRPr="006F1154">
        <w:rPr>
          <w:bCs/>
        </w:rPr>
        <w:t xml:space="preserve">esta </w:t>
      </w:r>
      <w:bookmarkStart w:id="1" w:name="_Hlk38610586"/>
      <w:r w:rsidR="00F325A0" w:rsidRPr="006F1154">
        <w:rPr>
          <w:bCs/>
        </w:rPr>
        <w:t xml:space="preserve">Vrútky č. </w:t>
      </w:r>
      <w:r w:rsidR="00DB73F3">
        <w:rPr>
          <w:bCs/>
        </w:rPr>
        <w:t>6</w:t>
      </w:r>
      <w:r w:rsidR="00F325A0" w:rsidRPr="006F1154">
        <w:rPr>
          <w:bCs/>
        </w:rPr>
        <w:t>/201</w:t>
      </w:r>
      <w:r w:rsidR="00933E47">
        <w:rPr>
          <w:bCs/>
        </w:rPr>
        <w:t>5</w:t>
      </w:r>
      <w:r w:rsidR="00F325A0" w:rsidRPr="006F1154">
        <w:rPr>
          <w:bCs/>
        </w:rPr>
        <w:t xml:space="preserve"> </w:t>
      </w:r>
      <w:bookmarkStart w:id="2" w:name="_Hlk38610496"/>
      <w:r w:rsidR="00DB73F3">
        <w:rPr>
          <w:bCs/>
        </w:rPr>
        <w:t>o určení postupu a podmienok sociálnych služieb Mestom Vrútky</w:t>
      </w:r>
      <w:bookmarkEnd w:id="2"/>
    </w:p>
    <w:bookmarkEnd w:id="0"/>
    <w:bookmarkEnd w:id="1"/>
    <w:p w:rsidR="009332E6" w:rsidRPr="006F1154" w:rsidRDefault="009332E6" w:rsidP="009332E6">
      <w:pPr>
        <w:jc w:val="both"/>
        <w:rPr>
          <w:b/>
        </w:rPr>
      </w:pPr>
    </w:p>
    <w:p w:rsidR="009332E6" w:rsidRPr="006F1154" w:rsidRDefault="009332E6" w:rsidP="009332E6">
      <w:pPr>
        <w:tabs>
          <w:tab w:val="left" w:pos="1080"/>
        </w:tabs>
        <w:jc w:val="both"/>
        <w:rPr>
          <w:b/>
        </w:rPr>
      </w:pPr>
    </w:p>
    <w:p w:rsidR="009332E6" w:rsidRPr="006F1154" w:rsidRDefault="009332E6" w:rsidP="009332E6">
      <w:pPr>
        <w:tabs>
          <w:tab w:val="left" w:pos="1080"/>
        </w:tabs>
        <w:rPr>
          <w:b/>
          <w:bCs/>
        </w:rPr>
      </w:pPr>
    </w:p>
    <w:p w:rsidR="009332E6" w:rsidRPr="006F1154" w:rsidRDefault="009332E6" w:rsidP="009332E6">
      <w:pPr>
        <w:tabs>
          <w:tab w:val="left" w:pos="1080"/>
        </w:tabs>
      </w:pPr>
    </w:p>
    <w:p w:rsidR="009332E6" w:rsidRPr="006F1154" w:rsidRDefault="009332E6" w:rsidP="009332E6">
      <w:pPr>
        <w:tabs>
          <w:tab w:val="left" w:pos="1080"/>
        </w:tabs>
      </w:pPr>
      <w:r w:rsidRPr="006F1154">
        <w:t xml:space="preserve">Vo Vrútkach, </w:t>
      </w:r>
      <w:r w:rsidR="00F325A0" w:rsidRPr="006F1154">
        <w:t>dňa 2</w:t>
      </w:r>
      <w:r w:rsidR="00DB73F3">
        <w:t>7</w:t>
      </w:r>
      <w:r w:rsidR="00F325A0" w:rsidRPr="006F1154">
        <w:t>.</w:t>
      </w:r>
      <w:r w:rsidR="003C45C4">
        <w:t xml:space="preserve"> 4</w:t>
      </w:r>
      <w:r w:rsidR="00F325A0" w:rsidRPr="006F1154">
        <w:t>.</w:t>
      </w:r>
      <w:r w:rsidR="00BA2C53">
        <w:t xml:space="preserve"> </w:t>
      </w:r>
      <w:r w:rsidR="00F325A0" w:rsidRPr="006F1154">
        <w:t>20</w:t>
      </w:r>
      <w:r w:rsidR="003C45C4">
        <w:t>20</w:t>
      </w:r>
    </w:p>
    <w:p w:rsidR="00F325A0" w:rsidRPr="006F1154" w:rsidRDefault="00F325A0" w:rsidP="009332E6">
      <w:pPr>
        <w:tabs>
          <w:tab w:val="left" w:pos="1080"/>
        </w:tabs>
      </w:pPr>
    </w:p>
    <w:p w:rsidR="00F325A0" w:rsidRPr="006F1154" w:rsidRDefault="00F325A0" w:rsidP="009332E6">
      <w:pPr>
        <w:tabs>
          <w:tab w:val="left" w:pos="1080"/>
        </w:tabs>
      </w:pPr>
    </w:p>
    <w:p w:rsidR="00F325A0" w:rsidRPr="006F1154" w:rsidRDefault="00F325A0" w:rsidP="009332E6">
      <w:pPr>
        <w:tabs>
          <w:tab w:val="left" w:pos="1080"/>
        </w:tabs>
      </w:pPr>
    </w:p>
    <w:p w:rsidR="00F325A0" w:rsidRPr="006F1154" w:rsidRDefault="00933E47" w:rsidP="009332E6">
      <w:pPr>
        <w:tabs>
          <w:tab w:val="left" w:pos="1080"/>
        </w:tabs>
      </w:pPr>
      <w:r>
        <w:t>Spracovala a predkladá</w:t>
      </w:r>
      <w:r w:rsidR="00F325A0" w:rsidRPr="006F1154">
        <w:t xml:space="preserve">: </w:t>
      </w:r>
      <w:r w:rsidR="00BA2C53">
        <w:t xml:space="preserve">JUDr. </w:t>
      </w:r>
      <w:r w:rsidR="00F325A0" w:rsidRPr="006F1154">
        <w:t xml:space="preserve">Ing. Jana </w:t>
      </w:r>
      <w:proofErr w:type="spellStart"/>
      <w:r w:rsidR="00F325A0" w:rsidRPr="006F1154">
        <w:t>Rišianová</w:t>
      </w:r>
      <w:proofErr w:type="spellEnd"/>
      <w:r w:rsidR="00F325A0" w:rsidRPr="006F1154">
        <w:t>, vedúca odboru služieb</w:t>
      </w:r>
    </w:p>
    <w:p w:rsidR="009332E6" w:rsidRPr="006F1154" w:rsidRDefault="009332E6" w:rsidP="009332E6">
      <w:pPr>
        <w:tabs>
          <w:tab w:val="left" w:pos="1080"/>
        </w:tabs>
        <w:jc w:val="right"/>
      </w:pPr>
    </w:p>
    <w:p w:rsidR="009332E6" w:rsidRPr="006F1154" w:rsidRDefault="009332E6" w:rsidP="009332E6">
      <w:pPr>
        <w:tabs>
          <w:tab w:val="left" w:pos="1080"/>
        </w:tabs>
        <w:jc w:val="right"/>
      </w:pPr>
    </w:p>
    <w:p w:rsidR="009332E6" w:rsidRPr="006F1154" w:rsidRDefault="009332E6" w:rsidP="006F1154">
      <w:pPr>
        <w:tabs>
          <w:tab w:val="left" w:pos="1080"/>
        </w:tabs>
      </w:pPr>
    </w:p>
    <w:p w:rsidR="009332E6" w:rsidRDefault="009332E6" w:rsidP="009332E6">
      <w:pPr>
        <w:tabs>
          <w:tab w:val="left" w:pos="1080"/>
        </w:tabs>
        <w:jc w:val="right"/>
        <w:rPr>
          <w:rFonts w:ascii="Cambria" w:hAnsi="Cambria"/>
        </w:rPr>
      </w:pPr>
    </w:p>
    <w:p w:rsidR="009332E6" w:rsidRDefault="009332E6" w:rsidP="009332E6">
      <w:pPr>
        <w:tabs>
          <w:tab w:val="left" w:pos="1080"/>
        </w:tabs>
        <w:jc w:val="right"/>
        <w:rPr>
          <w:rFonts w:ascii="Cambria" w:hAnsi="Cambria"/>
        </w:rPr>
      </w:pPr>
      <w:r>
        <w:rPr>
          <w:rFonts w:ascii="Cambria" w:hAnsi="Cambria"/>
        </w:rPr>
        <w:t>...................................................</w:t>
      </w:r>
    </w:p>
    <w:p w:rsidR="009332E6" w:rsidRDefault="009332E6" w:rsidP="00BA2C53">
      <w:pPr>
        <w:tabs>
          <w:tab w:val="left" w:pos="1080"/>
        </w:tabs>
        <w:jc w:val="cente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podpis predkladateľa </w:t>
      </w:r>
      <w:r>
        <w:t xml:space="preserve"> </w:t>
      </w:r>
    </w:p>
    <w:p w:rsidR="009332E6" w:rsidRDefault="009332E6" w:rsidP="009332E6">
      <w:pPr>
        <w:jc w:val="both"/>
        <w:rPr>
          <w:rFonts w:ascii="Cambria" w:hAnsi="Cambria"/>
        </w:rPr>
      </w:pPr>
    </w:p>
    <w:p w:rsidR="00933E47" w:rsidRDefault="00933E47" w:rsidP="009332E6">
      <w:pPr>
        <w:jc w:val="both"/>
        <w:rPr>
          <w:rFonts w:ascii="Cambria" w:hAnsi="Cambria"/>
        </w:rPr>
      </w:pPr>
    </w:p>
    <w:p w:rsidR="00933E47" w:rsidRDefault="00933E47" w:rsidP="009332E6">
      <w:pPr>
        <w:jc w:val="both"/>
        <w:rPr>
          <w:rFonts w:ascii="Cambria" w:hAnsi="Cambria"/>
        </w:rPr>
      </w:pPr>
    </w:p>
    <w:p w:rsidR="00933E47" w:rsidRDefault="00933E47" w:rsidP="009332E6">
      <w:pPr>
        <w:jc w:val="both"/>
        <w:rPr>
          <w:rFonts w:ascii="Cambria" w:hAnsi="Cambria"/>
        </w:rPr>
      </w:pPr>
    </w:p>
    <w:p w:rsidR="00217B56" w:rsidRDefault="00217B56" w:rsidP="00217B56">
      <w:pPr>
        <w:jc w:val="both"/>
        <w:rPr>
          <w:b/>
        </w:rPr>
      </w:pPr>
      <w:r>
        <w:rPr>
          <w:b/>
        </w:rPr>
        <w:lastRenderedPageBreak/>
        <w:t>Dôvodová správa</w:t>
      </w:r>
    </w:p>
    <w:p w:rsidR="00217B56" w:rsidRDefault="00217B56" w:rsidP="00217B56">
      <w:pPr>
        <w:jc w:val="both"/>
        <w:rPr>
          <w:b/>
        </w:rPr>
      </w:pPr>
    </w:p>
    <w:p w:rsidR="00217B56" w:rsidRDefault="00217B56" w:rsidP="00E55E29">
      <w:pPr>
        <w:ind w:firstLine="708"/>
        <w:jc w:val="both"/>
        <w:rPr>
          <w:bCs/>
        </w:rPr>
      </w:pPr>
      <w:r>
        <w:rPr>
          <w:bCs/>
        </w:rPr>
        <w:t>Mesto Vrútky, na základe mimoriadnych opatrení v súvislosti so šírením nebezpečnej nákazlivej ľudskej choroby COVID-19, najmä v oblasti finančnej, musí prijať zmeny vo vlastnej legislatíve, ktoré by navýšili finančné prostriedky, ktoré chýbajú v rozpočte mesta, najmä výpadkom podielových daní. Mesto Vrútky v sociálnej oblasti, konkrétne za úkony opatrovateľskej služby nezvyšovalo úhrady od roku 2012. Pričom výška ekonomicky oprávnených nákladov na výkon opatrovateľskej služby umožňuje navýšiť úhradu do sumy 1,89 za hodinu poskytovanej služby. Dlhodobo sme túto službu ponechávali na sume 0,85 EUR, čo nepostačuje na pokrytie nákladov na opatrovateľskú službu</w:t>
      </w:r>
      <w:r w:rsidR="002965C1">
        <w:rPr>
          <w:bCs/>
        </w:rPr>
        <w:t xml:space="preserve"> ( z čoho najviac pokrývajú mzdy a odvody opatrovateliek). </w:t>
      </w:r>
    </w:p>
    <w:p w:rsidR="00E55E29" w:rsidRDefault="00E55E29" w:rsidP="00217B56">
      <w:pPr>
        <w:jc w:val="both"/>
        <w:rPr>
          <w:bCs/>
        </w:rPr>
      </w:pPr>
    </w:p>
    <w:p w:rsidR="002965C1" w:rsidRDefault="002965C1" w:rsidP="00217B56">
      <w:pPr>
        <w:jc w:val="both"/>
        <w:rPr>
          <w:bCs/>
        </w:rPr>
      </w:pPr>
      <w:r>
        <w:rPr>
          <w:bCs/>
        </w:rPr>
        <w:tab/>
        <w:t>Rozvoz obedov, ako jeden z úkonov opatrovateľskej služby, začína byť u seniorov populárny a vyhľadávaný. V zmysle platnej legislatívy sa donáška obedov vykonáva seniorom, ktor</w:t>
      </w:r>
      <w:r w:rsidR="00E55E29">
        <w:rPr>
          <w:bCs/>
        </w:rPr>
        <w:t>í</w:t>
      </w:r>
      <w:r>
        <w:rPr>
          <w:bCs/>
        </w:rPr>
        <w:t xml:space="preserve"> majú zdravotný stav ohodnotený</w:t>
      </w:r>
      <w:r w:rsidR="00E55E29">
        <w:rPr>
          <w:bCs/>
        </w:rPr>
        <w:t xml:space="preserve"> stupňom odkázanosti 2 a viac</w:t>
      </w:r>
      <w:r>
        <w:rPr>
          <w:bCs/>
        </w:rPr>
        <w:t xml:space="preserve">. V čase </w:t>
      </w:r>
      <w:proofErr w:type="spellStart"/>
      <w:r>
        <w:rPr>
          <w:bCs/>
        </w:rPr>
        <w:t>korona</w:t>
      </w:r>
      <w:proofErr w:type="spellEnd"/>
      <w:r>
        <w:rPr>
          <w:bCs/>
        </w:rPr>
        <w:t xml:space="preserve"> krízy vykonáva</w:t>
      </w:r>
      <w:r w:rsidR="00E55E29">
        <w:rPr>
          <w:bCs/>
        </w:rPr>
        <w:t>me,</w:t>
      </w:r>
      <w:r>
        <w:rPr>
          <w:bCs/>
        </w:rPr>
        <w:t xml:space="preserve"> na výnimky donášku obedov aj seniorom</w:t>
      </w:r>
      <w:r w:rsidR="00E55E29">
        <w:rPr>
          <w:bCs/>
        </w:rPr>
        <w:t xml:space="preserve"> s nižším stupňom odkázanosti</w:t>
      </w:r>
      <w:r>
        <w:rPr>
          <w:bCs/>
        </w:rPr>
        <w:t>, ak sa boja nákazy</w:t>
      </w:r>
      <w:r w:rsidR="00E55E29">
        <w:rPr>
          <w:bCs/>
        </w:rPr>
        <w:t xml:space="preserve"> ako ohrozená skupina. Navrhujeme zvýšenie z 0,34 na 0,50 za donášku jedného obeda. (pričom ekonomicky oprávnené náklady dovoľujú zvýšiť do 0,9 9EUR na donášku jedného jedla).</w:t>
      </w: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E55E29" w:rsidRDefault="00E55E29" w:rsidP="00217B56">
      <w:pPr>
        <w:jc w:val="both"/>
        <w:rPr>
          <w:bCs/>
        </w:rPr>
      </w:pPr>
    </w:p>
    <w:p w:rsidR="00992AED" w:rsidRDefault="00E50269" w:rsidP="00E50269">
      <w:pPr>
        <w:jc w:val="center"/>
        <w:rPr>
          <w:b/>
          <w:sz w:val="36"/>
          <w:szCs w:val="36"/>
        </w:rPr>
      </w:pPr>
      <w:r w:rsidRPr="00E50269">
        <w:rPr>
          <w:b/>
          <w:sz w:val="36"/>
          <w:szCs w:val="36"/>
        </w:rPr>
        <w:lastRenderedPageBreak/>
        <w:t>Návrh</w:t>
      </w:r>
    </w:p>
    <w:p w:rsidR="00B94F2A" w:rsidRDefault="00B94F2A" w:rsidP="00E50269">
      <w:pPr>
        <w:jc w:val="center"/>
        <w:rPr>
          <w:b/>
          <w:sz w:val="36"/>
          <w:szCs w:val="36"/>
        </w:rPr>
      </w:pPr>
    </w:p>
    <w:p w:rsidR="009A21A3" w:rsidRPr="009A21A3" w:rsidRDefault="00B94F2A" w:rsidP="00933E47">
      <w:pPr>
        <w:pStyle w:val="Default"/>
        <w:jc w:val="both"/>
        <w:rPr>
          <w:b/>
          <w:bCs/>
        </w:rPr>
      </w:pPr>
      <w:r>
        <w:rPr>
          <w:b/>
          <w:bCs/>
        </w:rPr>
        <w:t>Dodatku</w:t>
      </w:r>
      <w:r w:rsidRPr="00D9661B">
        <w:rPr>
          <w:b/>
          <w:bCs/>
        </w:rPr>
        <w:t xml:space="preserve"> č. 1 k Všeobecne záväznému nariadeniu mesta Vrútky </w:t>
      </w:r>
      <w:r w:rsidR="009A21A3" w:rsidRPr="00D353ED">
        <w:rPr>
          <w:b/>
          <w:bCs/>
        </w:rPr>
        <w:t xml:space="preserve"> č.</w:t>
      </w:r>
      <w:r w:rsidR="00933E47">
        <w:rPr>
          <w:b/>
          <w:bCs/>
        </w:rPr>
        <w:t>6/2015</w:t>
      </w:r>
      <w:r w:rsidR="009A21A3" w:rsidRPr="00D353ED">
        <w:rPr>
          <w:b/>
          <w:bCs/>
        </w:rPr>
        <w:t xml:space="preserve"> </w:t>
      </w:r>
      <w:r w:rsidR="009A21A3" w:rsidRPr="009A21A3">
        <w:rPr>
          <w:b/>
          <w:bCs/>
        </w:rPr>
        <w:t>o</w:t>
      </w:r>
      <w:r w:rsidR="00933E47">
        <w:rPr>
          <w:b/>
          <w:bCs/>
        </w:rPr>
        <w:t xml:space="preserve"> určení postupu a podmienok sociálnych služieb Mestom Vrútky </w:t>
      </w:r>
    </w:p>
    <w:p w:rsidR="00E50269" w:rsidRPr="00B94F2A" w:rsidRDefault="00E50269" w:rsidP="009A21A3">
      <w:pPr>
        <w:pStyle w:val="Default"/>
        <w:jc w:val="center"/>
        <w:rPr>
          <w:b/>
        </w:rPr>
      </w:pPr>
    </w:p>
    <w:p w:rsidR="00E50269" w:rsidRDefault="00E50269" w:rsidP="00E50269">
      <w:pPr>
        <w:jc w:val="both"/>
        <w:rPr>
          <w:b/>
        </w:rPr>
      </w:pPr>
      <w:r>
        <w:rPr>
          <w:b/>
        </w:rPr>
        <w:t>–––––––––––––––––––––––––––––––––––––––––––––––––––––––––––––––––––––––––––</w:t>
      </w:r>
    </w:p>
    <w:p w:rsidR="00E50269" w:rsidRDefault="00E50269" w:rsidP="00E50269">
      <w:pPr>
        <w:jc w:val="both"/>
        <w:rPr>
          <w:b/>
        </w:rPr>
      </w:pPr>
    </w:p>
    <w:p w:rsidR="00691FF2" w:rsidRPr="00691FF2" w:rsidRDefault="00691FF2" w:rsidP="007C197A">
      <w:pPr>
        <w:jc w:val="both"/>
      </w:pPr>
      <w:r w:rsidRPr="00E617B6">
        <w:t xml:space="preserve">Mesto </w:t>
      </w:r>
      <w:r>
        <w:t>Vrútky</w:t>
      </w:r>
      <w:r w:rsidRPr="00E617B6">
        <w:t xml:space="preserve"> v zmysle § 6</w:t>
      </w:r>
      <w:r>
        <w:t xml:space="preserve"> </w:t>
      </w:r>
      <w:r w:rsidRPr="00E617B6">
        <w:t>ods.1</w:t>
      </w:r>
      <w:r>
        <w:t xml:space="preserve"> </w:t>
      </w:r>
      <w:r w:rsidRPr="00E617B6">
        <w:t>v</w:t>
      </w:r>
      <w:r>
        <w:t xml:space="preserve"> </w:t>
      </w:r>
      <w:r w:rsidRPr="00E617B6">
        <w:t xml:space="preserve">spojení s § 4 ods. 3 písm. </w:t>
      </w:r>
      <w:r w:rsidR="00933E47">
        <w:t>p</w:t>
      </w:r>
      <w:r w:rsidRPr="00E617B6">
        <w:t>) zákona č.369/1990 Zb. o</w:t>
      </w:r>
      <w:r w:rsidRPr="00691FF2">
        <w:t xml:space="preserve"> </w:t>
      </w:r>
      <w:r w:rsidRPr="00E617B6">
        <w:t>obecnom zriadení v znení neskorších zmien a doplnkov a</w:t>
      </w:r>
      <w:r>
        <w:t> </w:t>
      </w:r>
      <w:r w:rsidRPr="00E617B6">
        <w:t>podľa</w:t>
      </w:r>
      <w:r>
        <w:t xml:space="preserve"> </w:t>
      </w:r>
      <w:r w:rsidRPr="00E617B6">
        <w:t xml:space="preserve">zákona č. </w:t>
      </w:r>
      <w:r w:rsidR="00933E47">
        <w:t>448/2008</w:t>
      </w:r>
      <w:r w:rsidRPr="00E617B6">
        <w:t xml:space="preserve"> </w:t>
      </w:r>
      <w:proofErr w:type="spellStart"/>
      <w:r w:rsidRPr="00E617B6">
        <w:t>Z.z</w:t>
      </w:r>
      <w:proofErr w:type="spellEnd"/>
      <w:r w:rsidRPr="00E617B6">
        <w:t>. o</w:t>
      </w:r>
      <w:r w:rsidR="00933E47">
        <w:t xml:space="preserve"> sociálnych službách a o znení a doplnení niektorých zákonov  v znení neskorších </w:t>
      </w:r>
      <w:r w:rsidRPr="00E617B6">
        <w:t xml:space="preserve"> predpisov vydáva tento </w:t>
      </w:r>
    </w:p>
    <w:p w:rsidR="00B94F2A" w:rsidRPr="00691FF2" w:rsidRDefault="00691FF2" w:rsidP="007C197A">
      <w:pPr>
        <w:pStyle w:val="Default"/>
        <w:jc w:val="both"/>
        <w:rPr>
          <w:b/>
          <w:bCs/>
        </w:rPr>
      </w:pPr>
      <w:r w:rsidRPr="00E617B6">
        <w:rPr>
          <w:rFonts w:eastAsia="Times New Roman"/>
          <w:lang w:eastAsia="sk-SK"/>
        </w:rPr>
        <w:t>Dodatok č. 1</w:t>
      </w:r>
      <w:r>
        <w:rPr>
          <w:rFonts w:eastAsia="Times New Roman"/>
          <w:lang w:eastAsia="sk-SK"/>
        </w:rPr>
        <w:t xml:space="preserve"> </w:t>
      </w:r>
      <w:r w:rsidRPr="00E617B6">
        <w:rPr>
          <w:rFonts w:eastAsia="Times New Roman"/>
          <w:lang w:eastAsia="sk-SK"/>
        </w:rPr>
        <w:t>k</w:t>
      </w:r>
      <w:r>
        <w:rPr>
          <w:rFonts w:eastAsia="Times New Roman"/>
          <w:lang w:eastAsia="sk-SK"/>
        </w:rPr>
        <w:t xml:space="preserve"> </w:t>
      </w:r>
      <w:r w:rsidRPr="00E617B6">
        <w:rPr>
          <w:rFonts w:eastAsia="Times New Roman"/>
          <w:lang w:eastAsia="sk-SK"/>
        </w:rPr>
        <w:t xml:space="preserve">Všeobecne záväznému nariadeniu </w:t>
      </w:r>
      <w:r>
        <w:rPr>
          <w:rFonts w:eastAsia="Times New Roman"/>
          <w:lang w:eastAsia="sk-SK"/>
        </w:rPr>
        <w:t>M</w:t>
      </w:r>
      <w:r w:rsidRPr="00E617B6">
        <w:rPr>
          <w:rFonts w:eastAsia="Times New Roman"/>
          <w:lang w:eastAsia="sk-SK"/>
        </w:rPr>
        <w:t xml:space="preserve">esta </w:t>
      </w:r>
      <w:r>
        <w:rPr>
          <w:rFonts w:eastAsia="Times New Roman"/>
          <w:lang w:eastAsia="sk-SK"/>
        </w:rPr>
        <w:t>Vrútky</w:t>
      </w:r>
      <w:r w:rsidRPr="00E617B6">
        <w:rPr>
          <w:rFonts w:eastAsia="Times New Roman"/>
          <w:lang w:eastAsia="sk-SK"/>
        </w:rPr>
        <w:t xml:space="preserve"> č. </w:t>
      </w:r>
      <w:r w:rsidR="00933E47">
        <w:rPr>
          <w:rFonts w:eastAsia="Times New Roman"/>
          <w:lang w:eastAsia="sk-SK"/>
        </w:rPr>
        <w:t>6</w:t>
      </w:r>
      <w:r w:rsidR="007C197A">
        <w:rPr>
          <w:rFonts w:eastAsia="Times New Roman"/>
          <w:lang w:eastAsia="sk-SK"/>
        </w:rPr>
        <w:t>/201</w:t>
      </w:r>
      <w:r w:rsidR="00933E47">
        <w:rPr>
          <w:rFonts w:eastAsia="Times New Roman"/>
          <w:lang w:eastAsia="sk-SK"/>
        </w:rPr>
        <w:t>5</w:t>
      </w:r>
      <w:r w:rsidRPr="00E617B6">
        <w:rPr>
          <w:rFonts w:eastAsia="Times New Roman"/>
          <w:lang w:eastAsia="sk-SK"/>
        </w:rPr>
        <w:t xml:space="preserve"> </w:t>
      </w:r>
      <w:r w:rsidR="007C197A" w:rsidRPr="006F1154">
        <w:t>o</w:t>
      </w:r>
      <w:r w:rsidR="00933E47">
        <w:t xml:space="preserve"> určení postupu a podmienok sociálnych služieb Mestom Vrútky </w:t>
      </w:r>
      <w:r w:rsidR="007C197A" w:rsidRPr="00E617B6">
        <w:rPr>
          <w:rFonts w:eastAsia="Times New Roman"/>
          <w:lang w:eastAsia="sk-SK"/>
        </w:rPr>
        <w:t xml:space="preserve"> </w:t>
      </w:r>
      <w:r w:rsidRPr="00E617B6">
        <w:rPr>
          <w:rFonts w:eastAsia="Times New Roman"/>
          <w:lang w:eastAsia="sk-SK"/>
        </w:rPr>
        <w:t>(ďalej len „nariadenie“).</w:t>
      </w:r>
    </w:p>
    <w:p w:rsidR="00B94F2A" w:rsidRDefault="00B94F2A" w:rsidP="00B94F2A">
      <w:pPr>
        <w:pStyle w:val="Default"/>
        <w:jc w:val="both"/>
      </w:pPr>
    </w:p>
    <w:p w:rsidR="00B94F2A" w:rsidRPr="00B56D77" w:rsidRDefault="00B94F2A" w:rsidP="007C197A">
      <w:pPr>
        <w:pStyle w:val="Default"/>
        <w:jc w:val="both"/>
        <w:rPr>
          <w:bCs/>
        </w:rPr>
      </w:pPr>
      <w:r w:rsidRPr="00D9661B">
        <w:t>VZN</w:t>
      </w:r>
      <w:r w:rsidR="007C197A" w:rsidRPr="006F1154">
        <w:rPr>
          <w:bCs/>
        </w:rPr>
        <w:t xml:space="preserve"> č. </w:t>
      </w:r>
      <w:r w:rsidR="00933E47">
        <w:rPr>
          <w:rFonts w:eastAsia="Times New Roman"/>
          <w:lang w:eastAsia="sk-SK"/>
        </w:rPr>
        <w:t>6/2015</w:t>
      </w:r>
      <w:r w:rsidR="00933E47" w:rsidRPr="00E617B6">
        <w:rPr>
          <w:rFonts w:eastAsia="Times New Roman"/>
          <w:lang w:eastAsia="sk-SK"/>
        </w:rPr>
        <w:t xml:space="preserve"> </w:t>
      </w:r>
      <w:r w:rsidR="00933E47" w:rsidRPr="006F1154">
        <w:t>o</w:t>
      </w:r>
      <w:r w:rsidR="00933E47">
        <w:t xml:space="preserve"> určení postupu a podmienok sociálnych služieb Mestom Vrútky </w:t>
      </w:r>
      <w:r w:rsidR="007C197A">
        <w:rPr>
          <w:bCs/>
        </w:rPr>
        <w:t>sa mení a dopĺňa takto:</w:t>
      </w:r>
    </w:p>
    <w:p w:rsidR="00B94F2A" w:rsidRDefault="00B94F2A" w:rsidP="007C197A">
      <w:pPr>
        <w:pStyle w:val="Nadpis1"/>
        <w:jc w:val="both"/>
        <w:rPr>
          <w:b w:val="0"/>
          <w:bCs w:val="0"/>
        </w:rPr>
      </w:pPr>
    </w:p>
    <w:p w:rsidR="00BD773F" w:rsidRDefault="00F518D1" w:rsidP="00BD773F">
      <w:pPr>
        <w:pStyle w:val="Nadpis1"/>
        <w:numPr>
          <w:ilvl w:val="0"/>
          <w:numId w:val="8"/>
        </w:numPr>
        <w:jc w:val="both"/>
        <w:rPr>
          <w:b w:val="0"/>
          <w:bCs w:val="0"/>
        </w:rPr>
      </w:pPr>
      <w:r>
        <w:rPr>
          <w:b w:val="0"/>
          <w:bCs w:val="0"/>
        </w:rPr>
        <w:t xml:space="preserve">Ruší </w:t>
      </w:r>
      <w:r w:rsidR="003C3F6F">
        <w:rPr>
          <w:b w:val="0"/>
          <w:bCs w:val="0"/>
        </w:rPr>
        <w:t xml:space="preserve">sa text </w:t>
      </w:r>
      <w:r w:rsidR="003C3F6F" w:rsidRPr="00F518D1">
        <w:t>§ 5 Výška úhrady za opatrovateľskú službu a za dovoz obedov bod 1)</w:t>
      </w:r>
      <w:r w:rsidR="003C3F6F">
        <w:rPr>
          <w:b w:val="0"/>
          <w:bCs w:val="0"/>
        </w:rPr>
        <w:t xml:space="preserve"> a nahrádza sa nasledovným znením:</w:t>
      </w:r>
    </w:p>
    <w:p w:rsidR="003C3F6F" w:rsidRDefault="003C3F6F" w:rsidP="003C3F6F">
      <w:pPr>
        <w:rPr>
          <w:lang w:eastAsia="cs-CZ"/>
        </w:rPr>
      </w:pPr>
    </w:p>
    <w:p w:rsidR="00F518D1" w:rsidRDefault="003C3F6F" w:rsidP="00F518D1">
      <w:pPr>
        <w:jc w:val="center"/>
        <w:rPr>
          <w:lang w:eastAsia="cs-CZ"/>
        </w:rPr>
      </w:pPr>
      <w:r>
        <w:rPr>
          <w:lang w:eastAsia="cs-CZ"/>
        </w:rPr>
        <w:t>§5</w:t>
      </w:r>
    </w:p>
    <w:p w:rsidR="00B94F2A" w:rsidRDefault="003C3F6F" w:rsidP="00F518D1">
      <w:pPr>
        <w:jc w:val="both"/>
        <w:rPr>
          <w:lang w:eastAsia="cs-CZ"/>
        </w:rPr>
      </w:pPr>
      <w:r>
        <w:rPr>
          <w:lang w:eastAsia="cs-CZ"/>
        </w:rPr>
        <w:t xml:space="preserve"> 1) </w:t>
      </w:r>
      <w:r w:rsidR="00E709EB">
        <w:rPr>
          <w:lang w:eastAsia="cs-CZ"/>
        </w:rPr>
        <w:t xml:space="preserve">Výšku úhrady za opatrovateľskú službu určuje Mesto Vrútky v sume 1,35 EUR za 1 </w:t>
      </w:r>
      <w:r w:rsidR="00F518D1">
        <w:rPr>
          <w:lang w:eastAsia="cs-CZ"/>
        </w:rPr>
        <w:t xml:space="preserve">   </w:t>
      </w:r>
      <w:r w:rsidR="00E709EB">
        <w:rPr>
          <w:lang w:eastAsia="cs-CZ"/>
        </w:rPr>
        <w:t>hodinu poskytovanej služby a za dovoz obedov 0,5</w:t>
      </w:r>
      <w:r w:rsidR="00F518D1">
        <w:rPr>
          <w:lang w:eastAsia="cs-CZ"/>
        </w:rPr>
        <w:t>0</w:t>
      </w:r>
      <w:r w:rsidR="00E709EB">
        <w:t xml:space="preserve"> EUR za donášku jedného obeda do</w:t>
      </w:r>
      <w:r w:rsidR="00F518D1">
        <w:t xml:space="preserve"> </w:t>
      </w:r>
      <w:r w:rsidR="00E709EB">
        <w:t>domácnosti.</w:t>
      </w:r>
      <w:r w:rsidR="00BD773F">
        <w:t xml:space="preserve">  </w:t>
      </w:r>
    </w:p>
    <w:p w:rsidR="00F11AE5" w:rsidRDefault="001730F6" w:rsidP="00F518D1">
      <w:pPr>
        <w:jc w:val="both"/>
      </w:pPr>
      <w:r>
        <w:t xml:space="preserve">            </w:t>
      </w:r>
    </w:p>
    <w:p w:rsidR="00B56D77" w:rsidRDefault="00B56D77" w:rsidP="001730F6">
      <w:pPr>
        <w:jc w:val="both"/>
      </w:pPr>
    </w:p>
    <w:p w:rsidR="00B22134" w:rsidRDefault="00B22134" w:rsidP="00511602">
      <w:pPr>
        <w:jc w:val="both"/>
        <w:rPr>
          <w:b/>
          <w:bCs/>
        </w:rPr>
      </w:pPr>
    </w:p>
    <w:p w:rsidR="00B94F2A" w:rsidRDefault="00B94F2A" w:rsidP="00F11AE5">
      <w:pPr>
        <w:jc w:val="center"/>
        <w:rPr>
          <w:b/>
        </w:rPr>
      </w:pPr>
      <w:r>
        <w:rPr>
          <w:b/>
        </w:rPr>
        <w:t>Záverečné ustanovenie</w:t>
      </w:r>
    </w:p>
    <w:p w:rsidR="00F11AE5" w:rsidRPr="003C5A8A" w:rsidRDefault="00F11AE5" w:rsidP="00F11AE5">
      <w:pPr>
        <w:jc w:val="center"/>
        <w:rPr>
          <w:rFonts w:eastAsia="Calibri"/>
          <w:b/>
        </w:rPr>
      </w:pPr>
    </w:p>
    <w:p w:rsidR="00F518D1" w:rsidRPr="00F518D1" w:rsidRDefault="00B94F2A" w:rsidP="00F11AE5">
      <w:pPr>
        <w:numPr>
          <w:ilvl w:val="0"/>
          <w:numId w:val="7"/>
        </w:numPr>
        <w:spacing w:after="200" w:line="276" w:lineRule="auto"/>
        <w:jc w:val="both"/>
        <w:rPr>
          <w:bCs/>
        </w:rPr>
      </w:pPr>
      <w:r w:rsidRPr="0067757E">
        <w:rPr>
          <w:rFonts w:eastAsia="Calibri"/>
        </w:rPr>
        <w:t xml:space="preserve">Na tomto </w:t>
      </w:r>
      <w:r>
        <w:t xml:space="preserve">Dodatku č. 1 VZN č. </w:t>
      </w:r>
      <w:r w:rsidR="00F518D1">
        <w:t>6</w:t>
      </w:r>
      <w:r w:rsidR="00F518D1" w:rsidRPr="00F518D1">
        <w:t xml:space="preserve">/2015 </w:t>
      </w:r>
      <w:r w:rsidR="00F518D1" w:rsidRPr="006F1154">
        <w:t>o</w:t>
      </w:r>
      <w:r w:rsidR="00F518D1">
        <w:t> určení postupu a podmienok sociálnych služieb Mestom Vrútky</w:t>
      </w:r>
      <w:r w:rsidRPr="0067757E">
        <w:rPr>
          <w:rFonts w:eastAsia="Calibri"/>
        </w:rPr>
        <w:t xml:space="preserve"> sa uznieslo Mestské zastupiteľstvo Vrútky dňa   </w:t>
      </w:r>
    </w:p>
    <w:p w:rsidR="00B94F2A" w:rsidRPr="00F518D1" w:rsidRDefault="00B94F2A" w:rsidP="00F11AE5">
      <w:pPr>
        <w:numPr>
          <w:ilvl w:val="0"/>
          <w:numId w:val="7"/>
        </w:numPr>
        <w:spacing w:after="200" w:line="276" w:lineRule="auto"/>
        <w:jc w:val="both"/>
        <w:rPr>
          <w:bCs/>
        </w:rPr>
      </w:pPr>
      <w:r w:rsidRPr="00F518D1">
        <w:rPr>
          <w:bCs/>
        </w:rPr>
        <w:t xml:space="preserve">Dodatok č. </w:t>
      </w:r>
      <w:r w:rsidR="00F11AE5" w:rsidRPr="00F518D1">
        <w:rPr>
          <w:bCs/>
        </w:rPr>
        <w:t>1 k Všeobecne záväznému nariadeniu Mesta Vrútky č.</w:t>
      </w:r>
      <w:r w:rsidR="00DD33F6">
        <w:rPr>
          <w:bCs/>
        </w:rPr>
        <w:t>6</w:t>
      </w:r>
      <w:r w:rsidR="00F518D1">
        <w:t>/2015</w:t>
      </w:r>
      <w:r w:rsidR="00F518D1" w:rsidRPr="00E617B6">
        <w:t xml:space="preserve"> </w:t>
      </w:r>
      <w:r w:rsidR="00F518D1" w:rsidRPr="006F1154">
        <w:t>o</w:t>
      </w:r>
      <w:r w:rsidR="00F518D1">
        <w:t xml:space="preserve"> určení postupu a podmienok sociálnych služieb Mestom Vrútky </w:t>
      </w:r>
      <w:r w:rsidRPr="00F518D1">
        <w:rPr>
          <w:bCs/>
        </w:rPr>
        <w:t xml:space="preserve">bol zverejnený na úradnej tabuli a na internetovej stránke Mesta Vrútky, dňa </w:t>
      </w:r>
      <w:r w:rsidR="00F11AE5" w:rsidRPr="00F518D1">
        <w:rPr>
          <w:bCs/>
        </w:rPr>
        <w:t>xx</w:t>
      </w:r>
      <w:r w:rsidRPr="00F518D1">
        <w:rPr>
          <w:bCs/>
        </w:rPr>
        <w:t>.</w:t>
      </w:r>
      <w:r w:rsidR="00F11AE5" w:rsidRPr="00F518D1">
        <w:rPr>
          <w:bCs/>
        </w:rPr>
        <w:t>xx</w:t>
      </w:r>
      <w:r w:rsidRPr="00F518D1">
        <w:rPr>
          <w:bCs/>
        </w:rPr>
        <w:t>.20</w:t>
      </w:r>
      <w:r w:rsidR="00F11AE5" w:rsidRPr="00F518D1">
        <w:rPr>
          <w:bCs/>
        </w:rPr>
        <w:t>20</w:t>
      </w:r>
      <w:r w:rsidRPr="00F518D1">
        <w:rPr>
          <w:bCs/>
        </w:rPr>
        <w:t xml:space="preserve">. </w:t>
      </w:r>
    </w:p>
    <w:p w:rsidR="00B94F2A" w:rsidRDefault="00B94F2A" w:rsidP="00B94F2A">
      <w:pPr>
        <w:pStyle w:val="Default"/>
        <w:rPr>
          <w:b/>
          <w:bCs/>
          <w:sz w:val="23"/>
          <w:szCs w:val="23"/>
        </w:rPr>
      </w:pPr>
    </w:p>
    <w:p w:rsidR="00B94F2A" w:rsidRDefault="00B94F2A" w:rsidP="00B94F2A">
      <w:pPr>
        <w:pStyle w:val="Default"/>
        <w:rPr>
          <w:b/>
          <w:bCs/>
          <w:sz w:val="23"/>
          <w:szCs w:val="23"/>
        </w:rPr>
      </w:pPr>
    </w:p>
    <w:p w:rsidR="00B94F2A" w:rsidRDefault="00B94F2A" w:rsidP="00B94F2A">
      <w:pPr>
        <w:pStyle w:val="Default"/>
        <w:rPr>
          <w:b/>
          <w:bCs/>
          <w:sz w:val="23"/>
          <w:szCs w:val="23"/>
        </w:rPr>
      </w:pPr>
    </w:p>
    <w:p w:rsidR="00B94F2A" w:rsidRDefault="00B94F2A" w:rsidP="00B94F2A">
      <w:pPr>
        <w:pStyle w:val="Default"/>
        <w:rPr>
          <w:bCs/>
        </w:rPr>
      </w:pPr>
      <w:r>
        <w:rPr>
          <w:b/>
          <w:bCs/>
          <w:sz w:val="23"/>
          <w:szCs w:val="23"/>
        </w:rPr>
        <w:t xml:space="preserve">                                                                                                    </w:t>
      </w:r>
      <w:r w:rsidR="007C197A" w:rsidRPr="00F518D1">
        <w:rPr>
          <w:sz w:val="23"/>
          <w:szCs w:val="23"/>
        </w:rPr>
        <w:t>M</w:t>
      </w:r>
      <w:r w:rsidRPr="00F518D1">
        <w:t>g</w:t>
      </w:r>
      <w:r w:rsidR="007C197A" w:rsidRPr="00F518D1">
        <w:t>r</w:t>
      </w:r>
      <w:r w:rsidRPr="00F518D1">
        <w:t xml:space="preserve">. </w:t>
      </w:r>
      <w:r w:rsidR="007C197A" w:rsidRPr="00F518D1">
        <w:t>Branislav</w:t>
      </w:r>
      <w:r w:rsidR="007C197A">
        <w:rPr>
          <w:bCs/>
        </w:rPr>
        <w:t xml:space="preserve"> </w:t>
      </w:r>
      <w:proofErr w:type="spellStart"/>
      <w:r w:rsidR="007C197A">
        <w:rPr>
          <w:bCs/>
        </w:rPr>
        <w:t>Zacharides</w:t>
      </w:r>
      <w:proofErr w:type="spellEnd"/>
    </w:p>
    <w:p w:rsidR="00B94F2A" w:rsidRPr="000E4766" w:rsidRDefault="00B94F2A" w:rsidP="00B94F2A">
      <w:pPr>
        <w:pStyle w:val="Default"/>
        <w:rPr>
          <w:bCs/>
        </w:rPr>
      </w:pPr>
      <w:r>
        <w:rPr>
          <w:bCs/>
        </w:rPr>
        <w:t xml:space="preserve">                                                                                                   </w:t>
      </w:r>
      <w:r w:rsidR="007C197A">
        <w:rPr>
          <w:bCs/>
        </w:rPr>
        <w:t xml:space="preserve">     </w:t>
      </w:r>
      <w:r>
        <w:rPr>
          <w:bCs/>
        </w:rPr>
        <w:t xml:space="preserve"> primátor mesta</w:t>
      </w:r>
    </w:p>
    <w:sectPr w:rsidR="00B94F2A" w:rsidRPr="000E476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358A" w:rsidRDefault="00E5358A">
      <w:r>
        <w:separator/>
      </w:r>
    </w:p>
  </w:endnote>
  <w:endnote w:type="continuationSeparator" w:id="0">
    <w:p w:rsidR="00E5358A" w:rsidRDefault="00E5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5222" w:rsidRDefault="00A85222" w:rsidP="004A3E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85222" w:rsidRDefault="00A85222" w:rsidP="00B30B1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5222" w:rsidRDefault="00A85222" w:rsidP="004A3E73">
    <w:pPr>
      <w:pStyle w:val="Pta"/>
      <w:framePr w:wrap="around" w:vAnchor="text" w:hAnchor="margin" w:xAlign="right" w:y="1"/>
      <w:rPr>
        <w:rStyle w:val="slostrany"/>
      </w:rPr>
    </w:pPr>
  </w:p>
  <w:p w:rsidR="00A85222" w:rsidRPr="00B56D77" w:rsidRDefault="00A85222" w:rsidP="00B56D77">
    <w:pPr>
      <w:pStyle w:val="Pt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358A" w:rsidRDefault="00E5358A">
      <w:r>
        <w:separator/>
      </w:r>
    </w:p>
  </w:footnote>
  <w:footnote w:type="continuationSeparator" w:id="0">
    <w:p w:rsidR="00E5358A" w:rsidRDefault="00E5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450"/>
    <w:multiLevelType w:val="multilevel"/>
    <w:tmpl w:val="1E365520"/>
    <w:lvl w:ilvl="0">
      <w:numFmt w:val="bullet"/>
      <w:lvlText w:val="-"/>
      <w:lvlJc w:val="left"/>
      <w:pPr>
        <w:tabs>
          <w:tab w:val="num" w:pos="720"/>
        </w:tabs>
        <w:ind w:left="720" w:hanging="360"/>
      </w:pPr>
      <w:rPr>
        <w:rFonts w:ascii="Cambria" w:eastAsia="Times New Roman" w:hAnsi="Cambri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930CB"/>
    <w:multiLevelType w:val="hybridMultilevel"/>
    <w:tmpl w:val="14F2DFDE"/>
    <w:lvl w:ilvl="0" w:tplc="5D98FB3E">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105678"/>
    <w:multiLevelType w:val="hybridMultilevel"/>
    <w:tmpl w:val="72A23258"/>
    <w:lvl w:ilvl="0" w:tplc="04050011">
      <w:start w:val="1"/>
      <w:numFmt w:val="decimal"/>
      <w:lvlText w:val="%1)"/>
      <w:lvlJc w:val="left"/>
      <w:pPr>
        <w:tabs>
          <w:tab w:val="num" w:pos="720"/>
        </w:tabs>
        <w:ind w:left="720" w:hanging="360"/>
      </w:pPr>
    </w:lvl>
    <w:lvl w:ilvl="1" w:tplc="DF4CF126">
      <w:start w:val="1"/>
      <w:numFmt w:val="decimal"/>
      <w:lvlText w:val="%2."/>
      <w:lvlJc w:val="left"/>
      <w:pPr>
        <w:tabs>
          <w:tab w:val="num" w:pos="2055"/>
        </w:tabs>
        <w:ind w:left="2055" w:hanging="975"/>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096348A"/>
    <w:multiLevelType w:val="hybridMultilevel"/>
    <w:tmpl w:val="1E365520"/>
    <w:lvl w:ilvl="0" w:tplc="CBEA8FD4">
      <w:numFmt w:val="bullet"/>
      <w:lvlText w:val="-"/>
      <w:lvlJc w:val="left"/>
      <w:pPr>
        <w:tabs>
          <w:tab w:val="num" w:pos="720"/>
        </w:tabs>
        <w:ind w:left="720" w:hanging="360"/>
      </w:pPr>
      <w:rPr>
        <w:rFonts w:ascii="Cambria" w:eastAsia="Times New Roman" w:hAnsi="Cambri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AF6E7C"/>
    <w:multiLevelType w:val="hybridMultilevel"/>
    <w:tmpl w:val="0F94F8EC"/>
    <w:lvl w:ilvl="0" w:tplc="0405000F">
      <w:start w:val="1"/>
      <w:numFmt w:val="decimal"/>
      <w:lvlText w:val="%1."/>
      <w:lvlJc w:val="left"/>
      <w:pPr>
        <w:tabs>
          <w:tab w:val="num" w:pos="720"/>
        </w:tabs>
        <w:ind w:left="720" w:hanging="360"/>
      </w:pPr>
    </w:lvl>
    <w:lvl w:ilvl="1" w:tplc="3B2EE104">
      <w:start w:val="1"/>
      <w:numFmt w:val="bullet"/>
      <w:lvlText w:val="-"/>
      <w:lvlJc w:val="left"/>
      <w:pPr>
        <w:tabs>
          <w:tab w:val="num" w:pos="1440"/>
        </w:tabs>
        <w:ind w:left="1440" w:hanging="360"/>
      </w:pPr>
      <w:rPr>
        <w:rFonts w:ascii="Times New Roman" w:eastAsia="Times New Roman" w:hAnsi="Times New Roman" w:cs="Times New Roman" w:hint="default"/>
      </w:rPr>
    </w:lvl>
    <w:lvl w:ilvl="2" w:tplc="B46C12D0">
      <w:start w:val="1"/>
      <w:numFmt w:val="decimal"/>
      <w:lvlText w:val="%3)"/>
      <w:lvlJc w:val="left"/>
      <w:pPr>
        <w:tabs>
          <w:tab w:val="num" w:pos="2340"/>
        </w:tabs>
        <w:ind w:left="2340" w:hanging="360"/>
      </w:pPr>
    </w:lvl>
    <w:lvl w:ilvl="3" w:tplc="079C398A">
      <w:start w:val="1"/>
      <w:numFmt w:val="upperLetter"/>
      <w:lvlText w:val="%4)"/>
      <w:lvlJc w:val="left"/>
      <w:pPr>
        <w:tabs>
          <w:tab w:val="num" w:pos="2910"/>
        </w:tabs>
        <w:ind w:left="2910" w:hanging="39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1BD3FA5"/>
    <w:multiLevelType w:val="hybridMultilevel"/>
    <w:tmpl w:val="5CAED7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42018A"/>
    <w:multiLevelType w:val="hybridMultilevel"/>
    <w:tmpl w:val="4F9437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C515A3"/>
    <w:multiLevelType w:val="hybridMultilevel"/>
    <w:tmpl w:val="24A09714"/>
    <w:lvl w:ilvl="0" w:tplc="5A20F9D0">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B686164"/>
    <w:multiLevelType w:val="hybridMultilevel"/>
    <w:tmpl w:val="EFAE946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BAD4FCF"/>
    <w:multiLevelType w:val="hybridMultilevel"/>
    <w:tmpl w:val="66B6AD9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DD7778"/>
    <w:multiLevelType w:val="hybridMultilevel"/>
    <w:tmpl w:val="DF08C95A"/>
    <w:lvl w:ilvl="0" w:tplc="FED00396">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69"/>
    <w:rsid w:val="00070F1C"/>
    <w:rsid w:val="000860CF"/>
    <w:rsid w:val="00092547"/>
    <w:rsid w:val="000A171D"/>
    <w:rsid w:val="000C274A"/>
    <w:rsid w:val="001064BF"/>
    <w:rsid w:val="00123BB2"/>
    <w:rsid w:val="001730F6"/>
    <w:rsid w:val="0017530D"/>
    <w:rsid w:val="001D0E40"/>
    <w:rsid w:val="00217B56"/>
    <w:rsid w:val="002261B2"/>
    <w:rsid w:val="00257194"/>
    <w:rsid w:val="002726E1"/>
    <w:rsid w:val="002965C1"/>
    <w:rsid w:val="002B012E"/>
    <w:rsid w:val="002B159D"/>
    <w:rsid w:val="002D7677"/>
    <w:rsid w:val="00351F5A"/>
    <w:rsid w:val="003843F6"/>
    <w:rsid w:val="003A6761"/>
    <w:rsid w:val="003B531A"/>
    <w:rsid w:val="003B6B4E"/>
    <w:rsid w:val="003C3F6F"/>
    <w:rsid w:val="003C45C4"/>
    <w:rsid w:val="003C5D51"/>
    <w:rsid w:val="003D4702"/>
    <w:rsid w:val="00406B16"/>
    <w:rsid w:val="00414DBC"/>
    <w:rsid w:val="004442F2"/>
    <w:rsid w:val="004515D9"/>
    <w:rsid w:val="00451C2A"/>
    <w:rsid w:val="00454BE7"/>
    <w:rsid w:val="004644D2"/>
    <w:rsid w:val="004725C8"/>
    <w:rsid w:val="00485819"/>
    <w:rsid w:val="004A3E73"/>
    <w:rsid w:val="004B4EB5"/>
    <w:rsid w:val="004E7C9D"/>
    <w:rsid w:val="004F4E93"/>
    <w:rsid w:val="00511602"/>
    <w:rsid w:val="00534FC7"/>
    <w:rsid w:val="00551D16"/>
    <w:rsid w:val="005A791E"/>
    <w:rsid w:val="005D02F8"/>
    <w:rsid w:val="005D1070"/>
    <w:rsid w:val="00614E16"/>
    <w:rsid w:val="0065287D"/>
    <w:rsid w:val="006738C2"/>
    <w:rsid w:val="00691FF2"/>
    <w:rsid w:val="006D2F2F"/>
    <w:rsid w:val="006F1154"/>
    <w:rsid w:val="00707B3D"/>
    <w:rsid w:val="00740C06"/>
    <w:rsid w:val="00780D6A"/>
    <w:rsid w:val="007B2CE8"/>
    <w:rsid w:val="007C197A"/>
    <w:rsid w:val="00820EC9"/>
    <w:rsid w:val="0086694C"/>
    <w:rsid w:val="00872ADA"/>
    <w:rsid w:val="00873B0D"/>
    <w:rsid w:val="00903453"/>
    <w:rsid w:val="0090561F"/>
    <w:rsid w:val="009332E6"/>
    <w:rsid w:val="00933E47"/>
    <w:rsid w:val="00940477"/>
    <w:rsid w:val="00971F78"/>
    <w:rsid w:val="00977DD4"/>
    <w:rsid w:val="00992AED"/>
    <w:rsid w:val="00997BA7"/>
    <w:rsid w:val="009A21A3"/>
    <w:rsid w:val="00A23CBE"/>
    <w:rsid w:val="00A25368"/>
    <w:rsid w:val="00A56F62"/>
    <w:rsid w:val="00A85222"/>
    <w:rsid w:val="00A87FDE"/>
    <w:rsid w:val="00A97810"/>
    <w:rsid w:val="00AB325A"/>
    <w:rsid w:val="00AD60EF"/>
    <w:rsid w:val="00AF35C4"/>
    <w:rsid w:val="00B21E1C"/>
    <w:rsid w:val="00B22134"/>
    <w:rsid w:val="00B30B13"/>
    <w:rsid w:val="00B56D77"/>
    <w:rsid w:val="00B80287"/>
    <w:rsid w:val="00B94F2A"/>
    <w:rsid w:val="00BA2C53"/>
    <w:rsid w:val="00BA3285"/>
    <w:rsid w:val="00BD773F"/>
    <w:rsid w:val="00BE2A68"/>
    <w:rsid w:val="00BE7182"/>
    <w:rsid w:val="00C042EE"/>
    <w:rsid w:val="00C15860"/>
    <w:rsid w:val="00C44105"/>
    <w:rsid w:val="00C468D9"/>
    <w:rsid w:val="00C64C17"/>
    <w:rsid w:val="00CA1402"/>
    <w:rsid w:val="00D213AF"/>
    <w:rsid w:val="00D353ED"/>
    <w:rsid w:val="00DB73F3"/>
    <w:rsid w:val="00DD33F6"/>
    <w:rsid w:val="00DD3F9B"/>
    <w:rsid w:val="00DF6ED3"/>
    <w:rsid w:val="00E04D64"/>
    <w:rsid w:val="00E0729A"/>
    <w:rsid w:val="00E12291"/>
    <w:rsid w:val="00E50269"/>
    <w:rsid w:val="00E5358A"/>
    <w:rsid w:val="00E55E29"/>
    <w:rsid w:val="00E709EB"/>
    <w:rsid w:val="00E979F3"/>
    <w:rsid w:val="00EA0CA9"/>
    <w:rsid w:val="00ED4B30"/>
    <w:rsid w:val="00EE2052"/>
    <w:rsid w:val="00F11AE5"/>
    <w:rsid w:val="00F25C3F"/>
    <w:rsid w:val="00F325A0"/>
    <w:rsid w:val="00F37EA2"/>
    <w:rsid w:val="00F518D1"/>
    <w:rsid w:val="00F571B0"/>
    <w:rsid w:val="00F62834"/>
    <w:rsid w:val="00F86A0C"/>
    <w:rsid w:val="00FA2C3C"/>
    <w:rsid w:val="00FE04FC"/>
    <w:rsid w:val="00FF02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AA9CB"/>
  <w15:chartTrackingRefBased/>
  <w15:docId w15:val="{F49EE3FE-4B34-46EE-BBE4-87EFBD81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qFormat/>
    <w:rsid w:val="00B94F2A"/>
    <w:pPr>
      <w:keepNext/>
      <w:jc w:val="center"/>
      <w:outlineLvl w:val="0"/>
    </w:pPr>
    <w:rPr>
      <w:rFonts w:eastAsia="Arial Unicode MS"/>
      <w:b/>
      <w:bCs/>
      <w:lang w:eastAsia="cs-CZ"/>
    </w:rPr>
  </w:style>
  <w:style w:type="paragraph" w:styleId="Nadpis6">
    <w:name w:val="heading 6"/>
    <w:basedOn w:val="Normlny"/>
    <w:next w:val="Normlny"/>
    <w:link w:val="Nadpis6Char"/>
    <w:qFormat/>
    <w:rsid w:val="00B94F2A"/>
    <w:pPr>
      <w:spacing w:before="240" w:after="60" w:line="276" w:lineRule="auto"/>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semiHidden/>
    <w:rsid w:val="00B30B13"/>
    <w:rPr>
      <w:sz w:val="20"/>
      <w:szCs w:val="20"/>
    </w:rPr>
  </w:style>
  <w:style w:type="character" w:styleId="Odkaznapoznmkupodiarou">
    <w:name w:val="footnote reference"/>
    <w:semiHidden/>
    <w:rsid w:val="00B30B13"/>
    <w:rPr>
      <w:vertAlign w:val="superscript"/>
    </w:rPr>
  </w:style>
  <w:style w:type="paragraph" w:styleId="Pta">
    <w:name w:val="footer"/>
    <w:basedOn w:val="Normlny"/>
    <w:rsid w:val="00B30B13"/>
    <w:pPr>
      <w:tabs>
        <w:tab w:val="center" w:pos="4536"/>
        <w:tab w:val="right" w:pos="9072"/>
      </w:tabs>
    </w:pPr>
  </w:style>
  <w:style w:type="character" w:styleId="slostrany">
    <w:name w:val="page number"/>
    <w:basedOn w:val="Predvolenpsmoodseku"/>
    <w:rsid w:val="00B30B13"/>
  </w:style>
  <w:style w:type="paragraph" w:styleId="Hlavika">
    <w:name w:val="header"/>
    <w:basedOn w:val="Normlny"/>
    <w:rsid w:val="00B30B13"/>
    <w:pPr>
      <w:tabs>
        <w:tab w:val="center" w:pos="4536"/>
        <w:tab w:val="right" w:pos="9072"/>
      </w:tabs>
    </w:pPr>
  </w:style>
  <w:style w:type="paragraph" w:customStyle="1" w:styleId="Default">
    <w:name w:val="Default"/>
    <w:rsid w:val="00F325A0"/>
    <w:pPr>
      <w:autoSpaceDE w:val="0"/>
      <w:autoSpaceDN w:val="0"/>
      <w:adjustRightInd w:val="0"/>
    </w:pPr>
    <w:rPr>
      <w:rFonts w:eastAsia="Calibri"/>
      <w:color w:val="000000"/>
      <w:sz w:val="24"/>
      <w:szCs w:val="24"/>
      <w:lang w:eastAsia="en-US"/>
    </w:rPr>
  </w:style>
  <w:style w:type="paragraph" w:styleId="Podtitul">
    <w:name w:val="Subtitle"/>
    <w:basedOn w:val="Normlny"/>
    <w:link w:val="PodtitulChar"/>
    <w:qFormat/>
    <w:rsid w:val="00F325A0"/>
    <w:pPr>
      <w:jc w:val="center"/>
    </w:pPr>
    <w:rPr>
      <w:b/>
      <w:bCs/>
      <w:lang w:eastAsia="cs-CZ"/>
    </w:rPr>
  </w:style>
  <w:style w:type="character" w:customStyle="1" w:styleId="PodtitulChar">
    <w:name w:val="Podtitul Char"/>
    <w:link w:val="Podtitul"/>
    <w:rsid w:val="00F325A0"/>
    <w:rPr>
      <w:b/>
      <w:bCs/>
      <w:sz w:val="24"/>
      <w:szCs w:val="24"/>
      <w:lang w:eastAsia="cs-CZ"/>
    </w:rPr>
  </w:style>
  <w:style w:type="character" w:customStyle="1" w:styleId="Nadpis1Char">
    <w:name w:val="Nadpis 1 Char"/>
    <w:link w:val="Nadpis1"/>
    <w:rsid w:val="00B94F2A"/>
    <w:rPr>
      <w:rFonts w:eastAsia="Arial Unicode MS"/>
      <w:b/>
      <w:bCs/>
      <w:sz w:val="24"/>
      <w:szCs w:val="24"/>
      <w:lang w:eastAsia="cs-CZ"/>
    </w:rPr>
  </w:style>
  <w:style w:type="character" w:customStyle="1" w:styleId="Nadpis6Char">
    <w:name w:val="Nadpis 6 Char"/>
    <w:link w:val="Nadpis6"/>
    <w:rsid w:val="00B94F2A"/>
    <w:rPr>
      <w:b/>
      <w:bCs/>
      <w:sz w:val="22"/>
      <w:szCs w:val="22"/>
    </w:rPr>
  </w:style>
  <w:style w:type="paragraph" w:styleId="Zkladntext">
    <w:name w:val="Body Text"/>
    <w:basedOn w:val="Normlny"/>
    <w:link w:val="ZkladntextChar"/>
    <w:rsid w:val="00B94F2A"/>
    <w:pPr>
      <w:jc w:val="both"/>
    </w:pPr>
    <w:rPr>
      <w:lang w:eastAsia="cs-CZ"/>
    </w:rPr>
  </w:style>
  <w:style w:type="character" w:customStyle="1" w:styleId="ZkladntextChar">
    <w:name w:val="Základný text Char"/>
    <w:link w:val="Zkladntext"/>
    <w:rsid w:val="00B94F2A"/>
    <w:rPr>
      <w:sz w:val="24"/>
      <w:szCs w:val="24"/>
      <w:lang w:eastAsia="cs-CZ"/>
    </w:rPr>
  </w:style>
  <w:style w:type="paragraph" w:styleId="Odsekzoznamu">
    <w:name w:val="List Paragraph"/>
    <w:basedOn w:val="Normlny"/>
    <w:uiPriority w:val="34"/>
    <w:qFormat/>
    <w:rsid w:val="00B94F2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513</Words>
  <Characters>3416</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Návrh</vt:lpstr>
    </vt:vector>
  </TitlesOfParts>
  <Company>Vrútky</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Mesto</dc:creator>
  <cp:keywords/>
  <dc:description/>
  <cp:lastModifiedBy>lkosutova</cp:lastModifiedBy>
  <cp:revision>9</cp:revision>
  <cp:lastPrinted>2014-03-21T10:50:00Z</cp:lastPrinted>
  <dcterms:created xsi:type="dcterms:W3CDTF">2020-04-27T12:03:00Z</dcterms:created>
  <dcterms:modified xsi:type="dcterms:W3CDTF">2020-05-06T09:09:00Z</dcterms:modified>
</cp:coreProperties>
</file>