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B3CF" w14:textId="77777777" w:rsidR="00836123" w:rsidRDefault="00836123"/>
    <w:p w14:paraId="6AFAE7E2" w14:textId="77777777" w:rsidR="00836123" w:rsidRDefault="00836123" w:rsidP="00836123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369EA650" w14:textId="77777777" w:rsidR="00836123" w:rsidRDefault="00836123" w:rsidP="00836123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7F5F2366" w14:textId="77777777" w:rsidR="00836123" w:rsidRDefault="00836123" w:rsidP="00836123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14:paraId="7FDE062C" w14:textId="77777777" w:rsidR="00836123" w:rsidRPr="006F1154" w:rsidRDefault="00836123" w:rsidP="00836123">
      <w:r>
        <w:rPr>
          <w:rFonts w:ascii="Cambria" w:hAnsi="Cambria"/>
        </w:rPr>
        <w:t> </w:t>
      </w:r>
      <w:r w:rsidRPr="006F1154">
        <w:t>Predkladacia správa</w:t>
      </w:r>
    </w:p>
    <w:p w14:paraId="039FCB96" w14:textId="77777777" w:rsidR="00836123" w:rsidRPr="006F1154" w:rsidRDefault="00836123" w:rsidP="00836123">
      <w:pPr>
        <w:ind w:left="4956"/>
        <w:jc w:val="center"/>
      </w:pPr>
    </w:p>
    <w:p w14:paraId="2451E7E0" w14:textId="77777777" w:rsidR="00836123" w:rsidRPr="006F1154" w:rsidRDefault="00836123" w:rsidP="00836123">
      <w:pPr>
        <w:ind w:left="4956"/>
        <w:jc w:val="center"/>
      </w:pPr>
      <w:r w:rsidRPr="006F1154">
        <w:t xml:space="preserve">   </w:t>
      </w:r>
    </w:p>
    <w:p w14:paraId="7539408F" w14:textId="77777777" w:rsidR="00836123" w:rsidRPr="006F1154" w:rsidRDefault="00836123" w:rsidP="00836123">
      <w:pPr>
        <w:tabs>
          <w:tab w:val="left" w:pos="720"/>
          <w:tab w:val="left" w:pos="1080"/>
        </w:tabs>
        <w:rPr>
          <w:bCs/>
          <w:i/>
          <w:iCs/>
          <w:sz w:val="28"/>
          <w:szCs w:val="28"/>
        </w:rPr>
      </w:pPr>
      <w:r w:rsidRPr="006F1154">
        <w:rPr>
          <w:bCs/>
          <w:i/>
          <w:iCs/>
          <w:sz w:val="28"/>
          <w:szCs w:val="28"/>
        </w:rPr>
        <w:t xml:space="preserve">Určené: </w:t>
      </w:r>
    </w:p>
    <w:p w14:paraId="306E9307" w14:textId="77777777" w:rsidR="00836123" w:rsidRPr="006F1154" w:rsidRDefault="00836123" w:rsidP="00836123">
      <w:pPr>
        <w:tabs>
          <w:tab w:val="left" w:pos="720"/>
          <w:tab w:val="left" w:pos="1080"/>
        </w:tabs>
        <w:jc w:val="center"/>
        <w:rPr>
          <w:bCs/>
          <w:i/>
          <w:iCs/>
        </w:rPr>
      </w:pPr>
    </w:p>
    <w:p w14:paraId="1D0B4EBC" w14:textId="43E99818" w:rsidR="00836123" w:rsidRPr="006F1154" w:rsidRDefault="00836123" w:rsidP="00836123">
      <w:pPr>
        <w:tabs>
          <w:tab w:val="left" w:pos="720"/>
          <w:tab w:val="left" w:pos="1080"/>
        </w:tabs>
        <w:rPr>
          <w:b/>
        </w:rPr>
      </w:pPr>
      <w:r w:rsidRPr="006F1154">
        <w:rPr>
          <w:b/>
          <w:bCs/>
          <w:i/>
          <w:iCs/>
        </w:rPr>
        <w:t xml:space="preserve">Na zasadnutie </w:t>
      </w:r>
      <w:r>
        <w:rPr>
          <w:b/>
          <w:bCs/>
          <w:i/>
          <w:iCs/>
        </w:rPr>
        <w:t>Mestskej rady vo Vrútkach dňa</w:t>
      </w:r>
      <w:r w:rsidR="000A28CB">
        <w:rPr>
          <w:b/>
          <w:bCs/>
          <w:i/>
          <w:iCs/>
        </w:rPr>
        <w:t xml:space="preserve"> 13</w:t>
      </w:r>
      <w:r>
        <w:rPr>
          <w:b/>
          <w:bCs/>
          <w:i/>
          <w:iCs/>
        </w:rPr>
        <w:t xml:space="preserve">. apríla 2022 a zasadnutie </w:t>
      </w:r>
      <w:r w:rsidRPr="006F1154">
        <w:rPr>
          <w:b/>
          <w:bCs/>
          <w:i/>
          <w:iCs/>
        </w:rPr>
        <w:t xml:space="preserve">Mestského zastupiteľstva vo Vrútkach dňa </w:t>
      </w:r>
      <w:r>
        <w:rPr>
          <w:b/>
          <w:bCs/>
          <w:i/>
          <w:iCs/>
        </w:rPr>
        <w:t xml:space="preserve"> </w:t>
      </w:r>
      <w:r w:rsidR="000A28CB">
        <w:rPr>
          <w:b/>
          <w:bCs/>
          <w:i/>
          <w:iCs/>
        </w:rPr>
        <w:t>21</w:t>
      </w:r>
      <w:r>
        <w:rPr>
          <w:b/>
          <w:bCs/>
          <w:i/>
          <w:iCs/>
        </w:rPr>
        <w:t xml:space="preserve">. apríla </w:t>
      </w:r>
      <w:r w:rsidRPr="006F1154">
        <w:rPr>
          <w:b/>
          <w:bCs/>
          <w:i/>
          <w:iCs/>
        </w:rPr>
        <w:t>20</w:t>
      </w:r>
      <w:r>
        <w:rPr>
          <w:b/>
          <w:bCs/>
          <w:i/>
          <w:iCs/>
        </w:rPr>
        <w:t>22</w:t>
      </w:r>
      <w:r w:rsidRPr="006F1154">
        <w:rPr>
          <w:b/>
          <w:bCs/>
          <w:i/>
          <w:iCs/>
        </w:rPr>
        <w:t>.</w:t>
      </w:r>
    </w:p>
    <w:p w14:paraId="55D837F2" w14:textId="77777777" w:rsidR="00836123" w:rsidRPr="006F1154" w:rsidRDefault="00836123" w:rsidP="00836123">
      <w:pPr>
        <w:tabs>
          <w:tab w:val="left" w:pos="1080"/>
        </w:tabs>
        <w:rPr>
          <w:b/>
        </w:rPr>
      </w:pPr>
      <w:r w:rsidRPr="006F1154">
        <w:rPr>
          <w:b/>
        </w:rPr>
        <w:t>  </w:t>
      </w:r>
    </w:p>
    <w:p w14:paraId="62E71AD9" w14:textId="77777777" w:rsidR="00836123" w:rsidRPr="006F1154" w:rsidRDefault="00836123" w:rsidP="00836123">
      <w:pPr>
        <w:tabs>
          <w:tab w:val="left" w:pos="1080"/>
        </w:tabs>
      </w:pPr>
      <w:r w:rsidRPr="006F1154">
        <w:t> </w:t>
      </w:r>
    </w:p>
    <w:p w14:paraId="56FDF22A" w14:textId="77777777" w:rsidR="00836123" w:rsidRPr="006F1154" w:rsidRDefault="00836123" w:rsidP="00836123">
      <w:pPr>
        <w:pStyle w:val="Default"/>
        <w:rPr>
          <w:bCs/>
          <w:sz w:val="28"/>
          <w:szCs w:val="28"/>
        </w:rPr>
      </w:pPr>
      <w:r w:rsidRPr="006F1154">
        <w:rPr>
          <w:bCs/>
          <w:sz w:val="28"/>
          <w:szCs w:val="28"/>
        </w:rPr>
        <w:t xml:space="preserve">Názov materiálu: </w:t>
      </w:r>
    </w:p>
    <w:p w14:paraId="67400E58" w14:textId="77777777" w:rsidR="00836123" w:rsidRPr="006F1154" w:rsidRDefault="00836123" w:rsidP="00836123">
      <w:pPr>
        <w:pStyle w:val="Default"/>
        <w:rPr>
          <w:b/>
          <w:bCs/>
        </w:rPr>
      </w:pPr>
    </w:p>
    <w:p w14:paraId="62D8ED0F" w14:textId="7B4958F7" w:rsidR="00836123" w:rsidRDefault="00836123" w:rsidP="00C52830">
      <w:pPr>
        <w:pStyle w:val="Default"/>
        <w:jc w:val="both"/>
        <w:rPr>
          <w:b/>
        </w:rPr>
      </w:pPr>
      <w:r>
        <w:rPr>
          <w:b/>
          <w:bCs/>
        </w:rPr>
        <w:t xml:space="preserve">Návrh </w:t>
      </w:r>
      <w:r w:rsidRPr="006F1154">
        <w:rPr>
          <w:b/>
          <w:bCs/>
        </w:rPr>
        <w:t xml:space="preserve">Všeobecne </w:t>
      </w:r>
      <w:r>
        <w:rPr>
          <w:b/>
          <w:bCs/>
        </w:rPr>
        <w:t xml:space="preserve"> </w:t>
      </w:r>
      <w:r w:rsidRPr="006F1154">
        <w:rPr>
          <w:b/>
          <w:bCs/>
        </w:rPr>
        <w:t>záväzné</w:t>
      </w:r>
      <w:r>
        <w:rPr>
          <w:b/>
          <w:bCs/>
        </w:rPr>
        <w:t>ho</w:t>
      </w:r>
      <w:r w:rsidRPr="006F115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F1154">
        <w:rPr>
          <w:b/>
          <w:bCs/>
        </w:rPr>
        <w:t>nariaden</w:t>
      </w:r>
      <w:r>
        <w:rPr>
          <w:b/>
          <w:bCs/>
        </w:rPr>
        <w:t xml:space="preserve">ia </w:t>
      </w:r>
      <w:r w:rsidRPr="006F1154">
        <w:rPr>
          <w:b/>
          <w:bCs/>
        </w:rPr>
        <w:t xml:space="preserve"> </w:t>
      </w:r>
      <w:r>
        <w:rPr>
          <w:b/>
          <w:bCs/>
        </w:rPr>
        <w:t>m</w:t>
      </w:r>
      <w:r w:rsidRPr="006F1154">
        <w:rPr>
          <w:b/>
          <w:bCs/>
        </w:rPr>
        <w:t xml:space="preserve">esta Vrútky č. </w:t>
      </w:r>
      <w:r w:rsidR="00063BC0">
        <w:rPr>
          <w:b/>
          <w:bCs/>
        </w:rPr>
        <w:t>1</w:t>
      </w:r>
      <w:r>
        <w:rPr>
          <w:b/>
          <w:bCs/>
        </w:rPr>
        <w:t>/</w:t>
      </w:r>
      <w:r w:rsidRPr="006F1154">
        <w:rPr>
          <w:b/>
          <w:bCs/>
        </w:rPr>
        <w:t>20</w:t>
      </w:r>
      <w:r>
        <w:rPr>
          <w:b/>
          <w:bCs/>
        </w:rPr>
        <w:t>22</w:t>
      </w:r>
      <w:r w:rsidRPr="006F1154">
        <w:rPr>
          <w:b/>
          <w:bCs/>
        </w:rPr>
        <w:t xml:space="preserve"> </w:t>
      </w:r>
      <w:r w:rsidRPr="006F1154">
        <w:rPr>
          <w:b/>
        </w:rPr>
        <w:t>o</w:t>
      </w:r>
      <w:r>
        <w:rPr>
          <w:b/>
        </w:rPr>
        <w:t xml:space="preserve"> určení spádových </w:t>
      </w:r>
      <w:r w:rsidR="00E93B1F">
        <w:rPr>
          <w:b/>
        </w:rPr>
        <w:t xml:space="preserve">oblastí </w:t>
      </w:r>
      <w:r w:rsidR="008D64F9">
        <w:rPr>
          <w:b/>
        </w:rPr>
        <w:t xml:space="preserve">materských </w:t>
      </w:r>
      <w:r>
        <w:rPr>
          <w:b/>
        </w:rPr>
        <w:t xml:space="preserve">škôl v zriaďovateľskej pôsobnosti </w:t>
      </w:r>
      <w:r w:rsidR="00C52830">
        <w:rPr>
          <w:b/>
        </w:rPr>
        <w:t>m</w:t>
      </w:r>
      <w:r>
        <w:rPr>
          <w:b/>
        </w:rPr>
        <w:t xml:space="preserve">esta Vrútky </w:t>
      </w:r>
    </w:p>
    <w:p w14:paraId="300216E4" w14:textId="77777777" w:rsidR="00C52830" w:rsidRPr="006F1154" w:rsidRDefault="00C52830" w:rsidP="00C52830">
      <w:pPr>
        <w:pStyle w:val="Default"/>
        <w:jc w:val="both"/>
        <w:rPr>
          <w:b/>
          <w:bCs/>
        </w:rPr>
      </w:pPr>
    </w:p>
    <w:p w14:paraId="370B476B" w14:textId="5B34F734" w:rsidR="00836123" w:rsidRDefault="00836123" w:rsidP="0083612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 w:rsidRPr="006F1154">
        <w:rPr>
          <w:b/>
          <w:bCs/>
        </w:rPr>
        <w:t xml:space="preserve">Materiál obsahuje:  </w:t>
      </w:r>
      <w:r>
        <w:rPr>
          <w:b/>
          <w:bCs/>
        </w:rPr>
        <w:t xml:space="preserve">  </w:t>
      </w:r>
      <w:r w:rsidRPr="006F1154">
        <w:t xml:space="preserve">-   </w:t>
      </w:r>
      <w:r w:rsidRPr="006F1154">
        <w:rPr>
          <w:sz w:val="22"/>
          <w:szCs w:val="22"/>
        </w:rPr>
        <w:t>predkladacia správa</w:t>
      </w:r>
    </w:p>
    <w:p w14:paraId="19FC5F95" w14:textId="5B1D989F" w:rsidR="00C52830" w:rsidRPr="006F1154" w:rsidRDefault="00C52830" w:rsidP="0083612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-   návrh VZN </w:t>
      </w:r>
    </w:p>
    <w:p w14:paraId="46BFAE16" w14:textId="0458F34C" w:rsidR="00836123" w:rsidRPr="006F1154" w:rsidRDefault="00836123" w:rsidP="0083612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 w:rsidRPr="006F1154">
        <w:rPr>
          <w:sz w:val="22"/>
          <w:szCs w:val="22"/>
        </w:rPr>
        <w:tab/>
      </w:r>
      <w:r w:rsidRPr="006F1154">
        <w:rPr>
          <w:sz w:val="22"/>
          <w:szCs w:val="22"/>
        </w:rPr>
        <w:tab/>
      </w:r>
      <w:r w:rsidRPr="006F1154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14:paraId="42865024" w14:textId="77777777" w:rsidR="00836123" w:rsidRDefault="00836123" w:rsidP="00836123">
      <w:pPr>
        <w:tabs>
          <w:tab w:val="left" w:pos="1080"/>
        </w:tabs>
      </w:pPr>
    </w:p>
    <w:p w14:paraId="35BD603A" w14:textId="77777777" w:rsidR="00836123" w:rsidRPr="006F1154" w:rsidRDefault="00836123" w:rsidP="00836123">
      <w:pPr>
        <w:tabs>
          <w:tab w:val="left" w:pos="1080"/>
        </w:tabs>
      </w:pPr>
    </w:p>
    <w:p w14:paraId="3D21612B" w14:textId="77777777" w:rsidR="00836123" w:rsidRPr="006F1154" w:rsidRDefault="00836123" w:rsidP="00836123">
      <w:pPr>
        <w:tabs>
          <w:tab w:val="left" w:pos="1080"/>
        </w:tabs>
      </w:pPr>
    </w:p>
    <w:p w14:paraId="44998F21" w14:textId="77777777" w:rsidR="00836123" w:rsidRPr="006F1154" w:rsidRDefault="00836123" w:rsidP="00836123">
      <w:pPr>
        <w:tabs>
          <w:tab w:val="left" w:pos="1080"/>
        </w:tabs>
        <w:rPr>
          <w:b/>
          <w:bCs/>
          <w:u w:val="single"/>
        </w:rPr>
      </w:pPr>
      <w:r w:rsidRPr="006F1154">
        <w:rPr>
          <w:b/>
          <w:bCs/>
          <w:i/>
          <w:iCs/>
          <w:u w:val="single"/>
        </w:rPr>
        <w:t>Návrh na</w:t>
      </w:r>
      <w:r w:rsidRPr="006F1154">
        <w:rPr>
          <w:b/>
          <w:bCs/>
          <w:i/>
          <w:iCs/>
          <w:sz w:val="28"/>
          <w:szCs w:val="28"/>
          <w:u w:val="single"/>
        </w:rPr>
        <w:t xml:space="preserve"> </w:t>
      </w:r>
      <w:r w:rsidRPr="006F1154">
        <w:rPr>
          <w:b/>
          <w:bCs/>
          <w:u w:val="single"/>
        </w:rPr>
        <w:t>uznesenie :</w:t>
      </w:r>
    </w:p>
    <w:p w14:paraId="5214BD07" w14:textId="77777777" w:rsidR="00836123" w:rsidRPr="006F1154" w:rsidRDefault="00836123" w:rsidP="00836123">
      <w:pPr>
        <w:tabs>
          <w:tab w:val="left" w:pos="1080"/>
        </w:tabs>
        <w:rPr>
          <w:b/>
          <w:bCs/>
        </w:rPr>
      </w:pPr>
    </w:p>
    <w:p w14:paraId="00A49FCC" w14:textId="77777777" w:rsidR="00836123" w:rsidRPr="006F1154" w:rsidRDefault="00836123" w:rsidP="00836123">
      <w:pPr>
        <w:jc w:val="both"/>
        <w:rPr>
          <w:b/>
        </w:rPr>
      </w:pPr>
      <w:r w:rsidRPr="006F1154">
        <w:rPr>
          <w:b/>
        </w:rPr>
        <w:t xml:space="preserve">Mestské zastupiteľstvo vo Vrútkach </w:t>
      </w:r>
    </w:p>
    <w:p w14:paraId="4692F7F3" w14:textId="77777777" w:rsidR="00836123" w:rsidRPr="006F1154" w:rsidRDefault="00836123" w:rsidP="00836123">
      <w:pPr>
        <w:jc w:val="both"/>
        <w:rPr>
          <w:b/>
        </w:rPr>
      </w:pPr>
    </w:p>
    <w:p w14:paraId="53D7733B" w14:textId="70B28A6B" w:rsidR="008D64F9" w:rsidRPr="008D64F9" w:rsidRDefault="00836123" w:rsidP="008D64F9">
      <w:pPr>
        <w:pStyle w:val="Default"/>
        <w:jc w:val="both"/>
        <w:rPr>
          <w:bCs/>
        </w:rPr>
      </w:pPr>
      <w:r w:rsidRPr="006F1154">
        <w:rPr>
          <w:b/>
        </w:rPr>
        <w:t xml:space="preserve">s c h v a ľ u j e  </w:t>
      </w:r>
      <w:bookmarkStart w:id="0" w:name="_Hlk38627767"/>
      <w:r w:rsidRPr="006F1154">
        <w:rPr>
          <w:bCs/>
        </w:rPr>
        <w:t>Všeobecne záväzné</w:t>
      </w:r>
      <w:r>
        <w:rPr>
          <w:bCs/>
        </w:rPr>
        <w:t xml:space="preserve"> </w:t>
      </w:r>
      <w:r w:rsidRPr="006F1154">
        <w:rPr>
          <w:bCs/>
        </w:rPr>
        <w:t xml:space="preserve"> nariadeni</w:t>
      </w:r>
      <w:r>
        <w:rPr>
          <w:bCs/>
        </w:rPr>
        <w:t>e</w:t>
      </w:r>
      <w:r w:rsidRPr="006F1154">
        <w:rPr>
          <w:bCs/>
        </w:rPr>
        <w:t xml:space="preserve"> </w:t>
      </w:r>
      <w:r>
        <w:rPr>
          <w:bCs/>
        </w:rPr>
        <w:t xml:space="preserve"> m</w:t>
      </w:r>
      <w:r w:rsidRPr="006F1154">
        <w:rPr>
          <w:bCs/>
        </w:rPr>
        <w:t xml:space="preserve">esta </w:t>
      </w:r>
      <w:bookmarkStart w:id="1" w:name="_Hlk38610586"/>
      <w:r w:rsidRPr="006F1154">
        <w:rPr>
          <w:bCs/>
        </w:rPr>
        <w:t xml:space="preserve">Vrútky č. </w:t>
      </w:r>
      <w:r w:rsidR="00063BC0">
        <w:rPr>
          <w:bCs/>
        </w:rPr>
        <w:t>1</w:t>
      </w:r>
      <w:r>
        <w:rPr>
          <w:bCs/>
        </w:rPr>
        <w:t>/</w:t>
      </w:r>
      <w:r w:rsidRPr="008D64F9">
        <w:rPr>
          <w:bCs/>
        </w:rPr>
        <w:t>202</w:t>
      </w:r>
      <w:r w:rsidR="008D64F9" w:rsidRPr="008D64F9">
        <w:rPr>
          <w:bCs/>
        </w:rPr>
        <w:t xml:space="preserve">2 </w:t>
      </w:r>
      <w:r w:rsidRPr="008D64F9">
        <w:rPr>
          <w:bCs/>
        </w:rPr>
        <w:t xml:space="preserve"> </w:t>
      </w:r>
      <w:r w:rsidR="008D64F9" w:rsidRPr="008D64F9">
        <w:rPr>
          <w:bCs/>
        </w:rPr>
        <w:t xml:space="preserve">o určení spádových </w:t>
      </w:r>
      <w:r w:rsidR="00E93B1F">
        <w:rPr>
          <w:bCs/>
        </w:rPr>
        <w:t xml:space="preserve">oblastí </w:t>
      </w:r>
      <w:r w:rsidR="008D64F9" w:rsidRPr="008D64F9">
        <w:rPr>
          <w:bCs/>
        </w:rPr>
        <w:t xml:space="preserve">materských škôl v zriaďovateľskej pôsobnosti </w:t>
      </w:r>
      <w:r w:rsidR="00C52830">
        <w:rPr>
          <w:bCs/>
        </w:rPr>
        <w:t>m</w:t>
      </w:r>
      <w:r w:rsidR="008D64F9" w:rsidRPr="008D64F9">
        <w:rPr>
          <w:bCs/>
        </w:rPr>
        <w:t xml:space="preserve">esta Vrútky </w:t>
      </w:r>
    </w:p>
    <w:p w14:paraId="0F3F10E1" w14:textId="0B6C92CD" w:rsidR="00836123" w:rsidRPr="006F1154" w:rsidRDefault="00836123" w:rsidP="00836123">
      <w:pPr>
        <w:pStyle w:val="Default"/>
        <w:jc w:val="both"/>
        <w:rPr>
          <w:bCs/>
        </w:rPr>
      </w:pPr>
    </w:p>
    <w:p w14:paraId="01774063" w14:textId="77777777" w:rsidR="00836123" w:rsidRPr="006F1154" w:rsidRDefault="00836123" w:rsidP="00836123">
      <w:pPr>
        <w:jc w:val="both"/>
        <w:rPr>
          <w:b/>
        </w:rPr>
      </w:pPr>
    </w:p>
    <w:bookmarkEnd w:id="0"/>
    <w:bookmarkEnd w:id="1"/>
    <w:p w14:paraId="56EDD5BA" w14:textId="77777777" w:rsidR="00836123" w:rsidRPr="006F1154" w:rsidRDefault="00836123" w:rsidP="00836123">
      <w:pPr>
        <w:jc w:val="both"/>
        <w:rPr>
          <w:b/>
        </w:rPr>
      </w:pPr>
    </w:p>
    <w:p w14:paraId="7D2D3083" w14:textId="77777777" w:rsidR="00836123" w:rsidRPr="006F1154" w:rsidRDefault="00836123" w:rsidP="00836123">
      <w:pPr>
        <w:tabs>
          <w:tab w:val="left" w:pos="1080"/>
        </w:tabs>
        <w:jc w:val="both"/>
        <w:rPr>
          <w:b/>
        </w:rPr>
      </w:pPr>
    </w:p>
    <w:p w14:paraId="49AB0521" w14:textId="77777777" w:rsidR="00836123" w:rsidRPr="006F1154" w:rsidRDefault="00836123" w:rsidP="00836123">
      <w:pPr>
        <w:tabs>
          <w:tab w:val="left" w:pos="1080"/>
        </w:tabs>
        <w:rPr>
          <w:b/>
          <w:bCs/>
        </w:rPr>
      </w:pPr>
    </w:p>
    <w:p w14:paraId="40F0A06D" w14:textId="77777777" w:rsidR="00836123" w:rsidRPr="006F1154" w:rsidRDefault="00836123" w:rsidP="00836123">
      <w:pPr>
        <w:tabs>
          <w:tab w:val="left" w:pos="1080"/>
        </w:tabs>
      </w:pPr>
    </w:p>
    <w:p w14:paraId="6A473C7A" w14:textId="72531AD8" w:rsidR="00836123" w:rsidRPr="006F1154" w:rsidRDefault="00836123" w:rsidP="00836123">
      <w:pPr>
        <w:tabs>
          <w:tab w:val="left" w:pos="1080"/>
        </w:tabs>
      </w:pPr>
      <w:r w:rsidRPr="006F1154">
        <w:t xml:space="preserve">Vo Vrútkach, dňa </w:t>
      </w:r>
      <w:r w:rsidR="008D64F9">
        <w:t xml:space="preserve">  </w:t>
      </w:r>
      <w:r w:rsidR="00D850AD">
        <w:t>29</w:t>
      </w:r>
      <w:r w:rsidR="008D64F9">
        <w:t xml:space="preserve"> </w:t>
      </w:r>
      <w:r>
        <w:t>.0</w:t>
      </w:r>
      <w:r w:rsidR="00D850AD">
        <w:t>3</w:t>
      </w:r>
      <w:r>
        <w:t>.</w:t>
      </w:r>
      <w:r w:rsidR="00D850AD">
        <w:t xml:space="preserve"> </w:t>
      </w:r>
      <w:r>
        <w:t>202</w:t>
      </w:r>
      <w:r w:rsidR="008D64F9">
        <w:t>2</w:t>
      </w:r>
    </w:p>
    <w:p w14:paraId="49E80E14" w14:textId="77777777" w:rsidR="00836123" w:rsidRPr="006F1154" w:rsidRDefault="00836123" w:rsidP="00836123">
      <w:pPr>
        <w:tabs>
          <w:tab w:val="left" w:pos="1080"/>
        </w:tabs>
      </w:pPr>
    </w:p>
    <w:p w14:paraId="6670F579" w14:textId="77777777" w:rsidR="00836123" w:rsidRPr="006F1154" w:rsidRDefault="00836123" w:rsidP="00836123">
      <w:pPr>
        <w:tabs>
          <w:tab w:val="left" w:pos="1080"/>
        </w:tabs>
      </w:pPr>
    </w:p>
    <w:p w14:paraId="1686057E" w14:textId="77777777" w:rsidR="00836123" w:rsidRPr="006F1154" w:rsidRDefault="00836123" w:rsidP="00836123">
      <w:pPr>
        <w:tabs>
          <w:tab w:val="left" w:pos="1080"/>
        </w:tabs>
      </w:pPr>
      <w:r w:rsidRPr="006F1154">
        <w:t xml:space="preserve">Spracovala: Mgr. Andrea </w:t>
      </w:r>
      <w:proofErr w:type="spellStart"/>
      <w:r w:rsidRPr="006F1154">
        <w:t>Trylčová</w:t>
      </w:r>
      <w:proofErr w:type="spellEnd"/>
      <w:r w:rsidRPr="006F1154">
        <w:t>, referát školstva</w:t>
      </w:r>
    </w:p>
    <w:p w14:paraId="2E8D60C8" w14:textId="77777777" w:rsidR="00836123" w:rsidRPr="006F1154" w:rsidRDefault="00836123" w:rsidP="00836123">
      <w:pPr>
        <w:tabs>
          <w:tab w:val="left" w:pos="1080"/>
        </w:tabs>
      </w:pPr>
    </w:p>
    <w:p w14:paraId="00C6A05E" w14:textId="77777777" w:rsidR="00836123" w:rsidRPr="006F1154" w:rsidRDefault="00836123" w:rsidP="00836123">
      <w:pPr>
        <w:tabs>
          <w:tab w:val="left" w:pos="1080"/>
        </w:tabs>
      </w:pPr>
      <w:r w:rsidRPr="006F1154">
        <w:t xml:space="preserve">Predkladá: </w:t>
      </w:r>
      <w:r>
        <w:t xml:space="preserve">JUDr. </w:t>
      </w:r>
      <w:r w:rsidRPr="006F1154">
        <w:t xml:space="preserve">Ing. Jana </w:t>
      </w:r>
      <w:proofErr w:type="spellStart"/>
      <w:r w:rsidRPr="006F1154">
        <w:t>Rišianová</w:t>
      </w:r>
      <w:proofErr w:type="spellEnd"/>
      <w:r w:rsidRPr="006F1154">
        <w:t>, vedúca odboru služieb</w:t>
      </w:r>
    </w:p>
    <w:p w14:paraId="5F02E31B" w14:textId="77777777" w:rsidR="00836123" w:rsidRPr="006F1154" w:rsidRDefault="00836123" w:rsidP="00836123">
      <w:pPr>
        <w:tabs>
          <w:tab w:val="left" w:pos="1080"/>
        </w:tabs>
        <w:jc w:val="right"/>
      </w:pPr>
    </w:p>
    <w:p w14:paraId="0CCF5C0E" w14:textId="77777777" w:rsidR="00836123" w:rsidRPr="006F1154" w:rsidRDefault="00836123" w:rsidP="00836123">
      <w:pPr>
        <w:tabs>
          <w:tab w:val="left" w:pos="1080"/>
        </w:tabs>
        <w:jc w:val="right"/>
      </w:pPr>
    </w:p>
    <w:p w14:paraId="0A0B2A7B" w14:textId="77777777" w:rsidR="00836123" w:rsidRDefault="00836123" w:rsidP="00836123">
      <w:pPr>
        <w:tabs>
          <w:tab w:val="left" w:pos="1080"/>
        </w:tabs>
        <w:jc w:val="right"/>
        <w:rPr>
          <w:rFonts w:ascii="Cambria" w:hAnsi="Cambria"/>
        </w:rPr>
      </w:pPr>
    </w:p>
    <w:p w14:paraId="6969564C" w14:textId="77777777" w:rsidR="00836123" w:rsidRDefault="00836123" w:rsidP="00836123">
      <w:pPr>
        <w:tabs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................................................................</w:t>
      </w:r>
    </w:p>
    <w:p w14:paraId="0920827F" w14:textId="77777777" w:rsidR="00836123" w:rsidRDefault="00836123" w:rsidP="00836123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podpis predkladateľa</w:t>
      </w:r>
    </w:p>
    <w:p w14:paraId="21A3D63E" w14:textId="77777777" w:rsidR="00063BC0" w:rsidRDefault="00063BC0" w:rsidP="00836123">
      <w:pPr>
        <w:jc w:val="both"/>
        <w:rPr>
          <w:b/>
          <w:bCs/>
        </w:rPr>
      </w:pPr>
    </w:p>
    <w:p w14:paraId="3F3AF04B" w14:textId="40629967" w:rsidR="00836123" w:rsidRDefault="00836123" w:rsidP="00836123">
      <w:pPr>
        <w:jc w:val="both"/>
        <w:rPr>
          <w:b/>
          <w:bCs/>
        </w:rPr>
      </w:pPr>
      <w:r>
        <w:rPr>
          <w:b/>
          <w:bCs/>
        </w:rPr>
        <w:lastRenderedPageBreak/>
        <w:t>Dôvodová správa</w:t>
      </w:r>
    </w:p>
    <w:p w14:paraId="532142E3" w14:textId="77777777" w:rsidR="00836123" w:rsidRDefault="00836123" w:rsidP="00836123">
      <w:pPr>
        <w:jc w:val="both"/>
      </w:pPr>
    </w:p>
    <w:p w14:paraId="34091582" w14:textId="02F7942D" w:rsidR="00836123" w:rsidRDefault="00836123" w:rsidP="008D64F9">
      <w:pPr>
        <w:pStyle w:val="Default"/>
        <w:spacing w:line="360" w:lineRule="auto"/>
        <w:jc w:val="both"/>
      </w:pPr>
      <w:r>
        <w:tab/>
      </w:r>
    </w:p>
    <w:p w14:paraId="6EFC40D6" w14:textId="330D1123" w:rsidR="008D64F9" w:rsidRDefault="007861B2" w:rsidP="008D64F9">
      <w:pPr>
        <w:pStyle w:val="Default"/>
        <w:spacing w:line="360" w:lineRule="auto"/>
        <w:jc w:val="both"/>
      </w:pPr>
      <w:r>
        <w:t>Mesto Vrútky v zmysle § 6 ods. 1 zákona SNR č. 369/1990 Zb. o obecnom zriadení v znení neskorších zmien a doplnkov a podľa § 8a zákona č. 596/2003 Z. z. o štátnej správe v školstve a školskej samospráve a o zmene a doplnení niektorých zákonov v znení neskorších predpisov. Zmenou zákona č. 596/2003 Z. z. vyplýva obci povinnosť určiť všeobecne záväzným nariadením spádovú</w:t>
      </w:r>
      <w:r w:rsidR="00E93B1F">
        <w:t xml:space="preserve"> oblasť pre</w:t>
      </w:r>
      <w:r>
        <w:t xml:space="preserve"> materskú školu v zriaďovateľskej pôsobnosti obce pre deti s trvalým pobytom v obci, v ktorej plnia povinné predprimárne vzdelávanie. Pre školský rok 2021/2022 bolo vydané a zverejnené rozhodnutie, ktoré upravovalo spádové materské školy, prerozdelenie ulíc v mestských častiach do jednotlivých spádov a z tohto rozhodnutia sa vychádzalo pri </w:t>
      </w:r>
      <w:r w:rsidR="004F0DF4">
        <w:t>spracovávaní predkladaného</w:t>
      </w:r>
      <w:r>
        <w:t xml:space="preserve"> Všeobecne záväzné</w:t>
      </w:r>
      <w:r w:rsidR="00C52830">
        <w:t>ho</w:t>
      </w:r>
      <w:r>
        <w:t xml:space="preserve"> nariadeni</w:t>
      </w:r>
      <w:r w:rsidR="00C52830">
        <w:t>a</w:t>
      </w:r>
      <w:r>
        <w:t xml:space="preserve"> č. </w:t>
      </w:r>
      <w:r w:rsidR="00E93B1F">
        <w:t xml:space="preserve">1/2022 </w:t>
      </w:r>
      <w:r>
        <w:t>o určení spádových</w:t>
      </w:r>
      <w:r w:rsidR="00E93B1F">
        <w:t xml:space="preserve"> oblastí</w:t>
      </w:r>
      <w:r>
        <w:t xml:space="preserve"> materských škôl v zriaďovateľskej pôsobnosti mesta </w:t>
      </w:r>
      <w:r w:rsidR="0034230C">
        <w:t>Vrútky</w:t>
      </w:r>
      <w:r w:rsidR="008147BC">
        <w:t xml:space="preserve"> (ďalej len „VZN“)</w:t>
      </w:r>
      <w:r w:rsidR="00C52830">
        <w:t>.</w:t>
      </w:r>
    </w:p>
    <w:p w14:paraId="101FACC7" w14:textId="2C907C19" w:rsidR="004F0DF4" w:rsidRDefault="004F0DF4" w:rsidP="008D64F9">
      <w:pPr>
        <w:pStyle w:val="Default"/>
        <w:spacing w:line="360" w:lineRule="auto"/>
        <w:jc w:val="both"/>
      </w:pPr>
      <w:r>
        <w:tab/>
        <w:t>Pri tvorbe spádových oblastí pre jednotlivé materské školy sme vychádzali zo súčasného rozloženia detí v materských školách podľa trvalých pobytov rodičov, ako aj geografickej blízkosti materských škôl od bydliska zákonných zástupcov detí. Zároveň sme zohľadnili demografický vývoj v jednotlivých častiach mesta. Vzhľadom k</w:t>
      </w:r>
      <w:r w:rsidR="008147BC">
        <w:t> </w:t>
      </w:r>
      <w:r>
        <w:t>skutočnosti</w:t>
      </w:r>
      <w:r w:rsidR="008147BC">
        <w:t>, že zo štyroch materských škôl na území mesta sú tri v širšom centre mesta, spády bytových domov sú pričlenené k týmto trom materským školám, aby nedochádzalo k zvýšenej mobilite detí. Rovnomerné rozdelenie detí predškolského veku zvýši šancu vytvárania tried zložených len predškolákmi, čím sa môže  zvýšiť kvalita predškolskej výchovy.</w:t>
      </w:r>
    </w:p>
    <w:p w14:paraId="3DF58334" w14:textId="033E73E1" w:rsidR="008147BC" w:rsidRDefault="008147BC" w:rsidP="008D64F9">
      <w:pPr>
        <w:pStyle w:val="Default"/>
        <w:spacing w:line="360" w:lineRule="auto"/>
        <w:jc w:val="both"/>
      </w:pPr>
      <w:r>
        <w:tab/>
        <w:t>Zdôrazňujeme, že predkladané VZN vytvára podmienky prijatia do materskej školy len pre deti predškolského veku, pre ktoré je predprimárne vzdelávanie povinné. Počet predškolákov sa nám v meste pohybuje v </w:t>
      </w:r>
      <w:r w:rsidR="00E93B1F">
        <w:t>priemere</w:t>
      </w:r>
      <w:r>
        <w:t xml:space="preserve"> 95 detí</w:t>
      </w:r>
      <w:r w:rsidR="00E93B1F">
        <w:t xml:space="preserve"> za rok</w:t>
      </w:r>
      <w:r>
        <w:t xml:space="preserve">, a to dokážeme pokryť 4 triedami v 4 materských školách. </w:t>
      </w:r>
    </w:p>
    <w:p w14:paraId="69F85F56" w14:textId="786E63AB" w:rsidR="00C52830" w:rsidRDefault="00C52830" w:rsidP="008D64F9">
      <w:pPr>
        <w:pStyle w:val="Default"/>
        <w:spacing w:line="360" w:lineRule="auto"/>
        <w:jc w:val="both"/>
      </w:pPr>
      <w:r>
        <w:tab/>
      </w:r>
    </w:p>
    <w:p w14:paraId="47737B79" w14:textId="3454A6D3" w:rsidR="008D64F9" w:rsidRDefault="008D64F9" w:rsidP="008D64F9">
      <w:pPr>
        <w:pStyle w:val="Default"/>
        <w:spacing w:line="360" w:lineRule="auto"/>
        <w:jc w:val="both"/>
      </w:pPr>
    </w:p>
    <w:p w14:paraId="2E90CCA3" w14:textId="040756D8" w:rsidR="008D64F9" w:rsidRDefault="008D64F9" w:rsidP="008D64F9">
      <w:pPr>
        <w:pStyle w:val="Default"/>
        <w:spacing w:line="360" w:lineRule="auto"/>
        <w:jc w:val="both"/>
      </w:pPr>
    </w:p>
    <w:p w14:paraId="289B56D7" w14:textId="6A5F3CB0" w:rsidR="008D64F9" w:rsidRDefault="008D64F9" w:rsidP="008D64F9">
      <w:pPr>
        <w:pStyle w:val="Default"/>
        <w:spacing w:line="360" w:lineRule="auto"/>
        <w:jc w:val="both"/>
      </w:pPr>
    </w:p>
    <w:p w14:paraId="62A809D2" w14:textId="638DADFB" w:rsidR="008D64F9" w:rsidRDefault="008D64F9" w:rsidP="008D64F9">
      <w:pPr>
        <w:pStyle w:val="Default"/>
        <w:spacing w:line="360" w:lineRule="auto"/>
        <w:jc w:val="both"/>
      </w:pPr>
    </w:p>
    <w:p w14:paraId="4D585737" w14:textId="5116BB6F" w:rsidR="008D64F9" w:rsidRDefault="008D64F9" w:rsidP="008D64F9">
      <w:pPr>
        <w:pStyle w:val="Default"/>
        <w:spacing w:line="360" w:lineRule="auto"/>
        <w:jc w:val="both"/>
      </w:pPr>
    </w:p>
    <w:p w14:paraId="70218516" w14:textId="50FB8F2F" w:rsidR="008D64F9" w:rsidRDefault="008D64F9" w:rsidP="008D64F9">
      <w:pPr>
        <w:pStyle w:val="Default"/>
        <w:spacing w:line="360" w:lineRule="auto"/>
        <w:jc w:val="both"/>
      </w:pPr>
    </w:p>
    <w:p w14:paraId="5DB0D105" w14:textId="634F8993" w:rsidR="008D64F9" w:rsidRDefault="008D64F9" w:rsidP="008D64F9">
      <w:pPr>
        <w:pStyle w:val="Default"/>
        <w:spacing w:line="360" w:lineRule="auto"/>
        <w:jc w:val="both"/>
      </w:pPr>
    </w:p>
    <w:p w14:paraId="16183A3C" w14:textId="04AA4A2E" w:rsidR="0048798A" w:rsidRDefault="00836123" w:rsidP="0048798A">
      <w:pPr>
        <w:pStyle w:val="Default"/>
        <w:jc w:val="center"/>
        <w:rPr>
          <w:b/>
          <w:bCs/>
          <w:sz w:val="22"/>
          <w:szCs w:val="22"/>
        </w:rPr>
      </w:pPr>
      <w:r w:rsidRPr="0063464E">
        <w:rPr>
          <w:b/>
          <w:bCs/>
          <w:sz w:val="22"/>
          <w:szCs w:val="22"/>
        </w:rPr>
        <w:lastRenderedPageBreak/>
        <w:t>Návrh</w:t>
      </w:r>
    </w:p>
    <w:p w14:paraId="18F0971C" w14:textId="737CA349" w:rsidR="008D64F9" w:rsidRDefault="00836123" w:rsidP="008D64F9">
      <w:pPr>
        <w:pStyle w:val="Default"/>
        <w:jc w:val="both"/>
        <w:rPr>
          <w:b/>
        </w:rPr>
      </w:pPr>
      <w:r w:rsidRPr="0063464E">
        <w:rPr>
          <w:b/>
          <w:bCs/>
          <w:sz w:val="22"/>
          <w:szCs w:val="22"/>
        </w:rPr>
        <w:t xml:space="preserve">Všeobecne záväzné nariadenie </w:t>
      </w:r>
      <w:r w:rsidR="0048798A">
        <w:rPr>
          <w:b/>
          <w:bCs/>
          <w:sz w:val="22"/>
          <w:szCs w:val="22"/>
        </w:rPr>
        <w:t>m</w:t>
      </w:r>
      <w:r w:rsidRPr="0063464E">
        <w:rPr>
          <w:b/>
          <w:bCs/>
          <w:sz w:val="22"/>
          <w:szCs w:val="22"/>
        </w:rPr>
        <w:t xml:space="preserve">esta Vrútky č. </w:t>
      </w:r>
      <w:r w:rsidR="00063BC0">
        <w:rPr>
          <w:b/>
          <w:bCs/>
          <w:sz w:val="22"/>
          <w:szCs w:val="22"/>
        </w:rPr>
        <w:t>1</w:t>
      </w:r>
      <w:r w:rsidR="008D64F9">
        <w:rPr>
          <w:b/>
          <w:bCs/>
          <w:sz w:val="22"/>
          <w:szCs w:val="22"/>
        </w:rPr>
        <w:t xml:space="preserve"> </w:t>
      </w:r>
      <w:r w:rsidRPr="0063464E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</w:t>
      </w:r>
      <w:r w:rsidR="008D64F9">
        <w:rPr>
          <w:b/>
          <w:bCs/>
          <w:sz w:val="22"/>
          <w:szCs w:val="22"/>
        </w:rPr>
        <w:t>2</w:t>
      </w:r>
      <w:r w:rsidRPr="0063464E">
        <w:rPr>
          <w:b/>
          <w:bCs/>
          <w:sz w:val="22"/>
          <w:szCs w:val="22"/>
        </w:rPr>
        <w:t xml:space="preserve">  </w:t>
      </w:r>
      <w:r w:rsidR="008D64F9" w:rsidRPr="006F1154">
        <w:rPr>
          <w:b/>
        </w:rPr>
        <w:t>o</w:t>
      </w:r>
      <w:r w:rsidR="008D64F9">
        <w:rPr>
          <w:b/>
        </w:rPr>
        <w:t xml:space="preserve"> určení spádových </w:t>
      </w:r>
      <w:r w:rsidR="00E93B1F">
        <w:rPr>
          <w:b/>
        </w:rPr>
        <w:t xml:space="preserve">oblastí </w:t>
      </w:r>
      <w:r w:rsidR="008D64F9">
        <w:rPr>
          <w:b/>
        </w:rPr>
        <w:t xml:space="preserve">materských škôl v zriaďovateľskej pôsobnosti </w:t>
      </w:r>
      <w:r w:rsidR="0048798A">
        <w:rPr>
          <w:b/>
        </w:rPr>
        <w:t>m</w:t>
      </w:r>
      <w:r w:rsidR="008D64F9">
        <w:rPr>
          <w:b/>
        </w:rPr>
        <w:t xml:space="preserve">esta Vrútky </w:t>
      </w:r>
    </w:p>
    <w:p w14:paraId="7CC9BEF3" w14:textId="60E1D4F4" w:rsidR="00836123" w:rsidRPr="0063464E" w:rsidRDefault="00836123" w:rsidP="00836123">
      <w:pPr>
        <w:spacing w:after="160"/>
        <w:jc w:val="center"/>
        <w:rPr>
          <w:b/>
          <w:bCs/>
          <w:sz w:val="22"/>
          <w:szCs w:val="22"/>
          <w:lang w:eastAsia="en-US"/>
        </w:rPr>
      </w:pPr>
    </w:p>
    <w:p w14:paraId="62AF5FD8" w14:textId="77777777" w:rsidR="00836123" w:rsidRPr="0063464E" w:rsidRDefault="00836123" w:rsidP="00836123">
      <w:pPr>
        <w:spacing w:after="160"/>
        <w:rPr>
          <w:sz w:val="22"/>
          <w:szCs w:val="22"/>
          <w:lang w:eastAsia="en-US"/>
        </w:rPr>
      </w:pPr>
    </w:p>
    <w:p w14:paraId="34D0E2D7" w14:textId="2D6ECCB1" w:rsidR="0034230C" w:rsidRDefault="00836123" w:rsidP="0034230C">
      <w:pPr>
        <w:jc w:val="both"/>
      </w:pPr>
      <w:r w:rsidRPr="0063464E">
        <w:rPr>
          <w:sz w:val="22"/>
          <w:szCs w:val="22"/>
          <w:lang w:eastAsia="en-US"/>
        </w:rPr>
        <w:t>Mesto Vrútky v zmysle § 6 ods. 1 zákona č. 369/1990 Zb. o obecnom zriadení v znení neskorších  zmien a doplnkov a</w:t>
      </w:r>
      <w:r>
        <w:rPr>
          <w:sz w:val="22"/>
          <w:szCs w:val="22"/>
          <w:lang w:eastAsia="en-US"/>
        </w:rPr>
        <w:t> </w:t>
      </w:r>
      <w:r w:rsidRPr="0063464E">
        <w:rPr>
          <w:sz w:val="22"/>
          <w:szCs w:val="22"/>
          <w:lang w:eastAsia="en-US"/>
        </w:rPr>
        <w:t>podľa</w:t>
      </w:r>
      <w:r>
        <w:rPr>
          <w:sz w:val="22"/>
          <w:szCs w:val="22"/>
          <w:lang w:eastAsia="en-US"/>
        </w:rPr>
        <w:t xml:space="preserve"> § </w:t>
      </w:r>
      <w:r w:rsidR="00626D4A">
        <w:rPr>
          <w:sz w:val="22"/>
          <w:szCs w:val="22"/>
          <w:lang w:eastAsia="en-US"/>
        </w:rPr>
        <w:t xml:space="preserve">8a zákona č. 596/2003 Z. z. </w:t>
      </w:r>
      <w:r w:rsidR="00626D4A">
        <w:t>o štátnej správe v školstve a školskej samospráve a o zmene a doplnení niektorých zákonov v znení neskorších predpisov</w:t>
      </w:r>
      <w:r w:rsidR="0034230C">
        <w:t xml:space="preserve"> a v spojení s § 28a, § 59 ods. 2 a 3 a § 59a zákona č. 245/2008 Z. z. o výchove a vzdelávaní (školský zákon) a o zmene a doplnení niektorých zákonov v znení neskorších predpisov </w:t>
      </w:r>
      <w:r w:rsidR="0034230C" w:rsidRPr="0034230C">
        <w:rPr>
          <w:b/>
          <w:bCs/>
        </w:rPr>
        <w:t xml:space="preserve">vydáva </w:t>
      </w:r>
    </w:p>
    <w:p w14:paraId="0E6825F6" w14:textId="43401E7F" w:rsidR="00836123" w:rsidRDefault="00836123" w:rsidP="00836123"/>
    <w:p w14:paraId="489C2AB9" w14:textId="53CAC999" w:rsidR="004D6C90" w:rsidRPr="0048798A" w:rsidRDefault="0034230C" w:rsidP="004D6C90">
      <w:pPr>
        <w:jc w:val="center"/>
        <w:rPr>
          <w:b/>
          <w:bCs/>
        </w:rPr>
      </w:pPr>
      <w:r w:rsidRPr="0048798A">
        <w:rPr>
          <w:b/>
          <w:bCs/>
        </w:rPr>
        <w:t>v š e o b e c n e</w:t>
      </w:r>
      <w:r w:rsidR="004D6C90" w:rsidRPr="0048798A">
        <w:rPr>
          <w:b/>
          <w:bCs/>
        </w:rPr>
        <w:t xml:space="preserve"> </w:t>
      </w:r>
      <w:r w:rsidRPr="0048798A">
        <w:rPr>
          <w:b/>
          <w:bCs/>
        </w:rPr>
        <w:t xml:space="preserve">  z á v ä z n é </w:t>
      </w:r>
      <w:r w:rsidR="004D6C90" w:rsidRPr="0048798A">
        <w:rPr>
          <w:b/>
          <w:bCs/>
        </w:rPr>
        <w:t xml:space="preserve"> </w:t>
      </w:r>
      <w:r w:rsidRPr="0048798A">
        <w:rPr>
          <w:b/>
          <w:bCs/>
        </w:rPr>
        <w:t xml:space="preserve"> n a r i a d e n i</w:t>
      </w:r>
      <w:r w:rsidR="004D6C90" w:rsidRPr="0048798A">
        <w:rPr>
          <w:b/>
          <w:bCs/>
        </w:rPr>
        <w:t> </w:t>
      </w:r>
      <w:r w:rsidRPr="0048798A">
        <w:rPr>
          <w:b/>
          <w:bCs/>
        </w:rPr>
        <w:t>e</w:t>
      </w:r>
    </w:p>
    <w:p w14:paraId="5C424749" w14:textId="77777777" w:rsidR="004D6C90" w:rsidRPr="0048798A" w:rsidRDefault="004D6C90" w:rsidP="00836123">
      <w:pPr>
        <w:rPr>
          <w:b/>
          <w:bCs/>
        </w:rPr>
      </w:pPr>
    </w:p>
    <w:p w14:paraId="0DDED6BD" w14:textId="5C5D6731" w:rsidR="0034230C" w:rsidRDefault="0034230C" w:rsidP="004D6C90">
      <w:pPr>
        <w:jc w:val="center"/>
      </w:pPr>
      <w:r w:rsidRPr="0048798A">
        <w:rPr>
          <w:b/>
          <w:bCs/>
        </w:rPr>
        <w:t xml:space="preserve">o určení spádových </w:t>
      </w:r>
      <w:r w:rsidR="00E93B1F">
        <w:rPr>
          <w:b/>
          <w:bCs/>
        </w:rPr>
        <w:t xml:space="preserve">oblastí </w:t>
      </w:r>
      <w:r w:rsidRPr="0048798A">
        <w:rPr>
          <w:b/>
          <w:bCs/>
        </w:rPr>
        <w:t xml:space="preserve">materských škôl v zriaďovateľskej pôsobnosti </w:t>
      </w:r>
      <w:r w:rsidR="0048798A">
        <w:rPr>
          <w:b/>
          <w:bCs/>
        </w:rPr>
        <w:t>m</w:t>
      </w:r>
      <w:r w:rsidRPr="0048798A">
        <w:rPr>
          <w:b/>
          <w:bCs/>
        </w:rPr>
        <w:t xml:space="preserve">esta </w:t>
      </w:r>
      <w:r w:rsidR="004D6C90" w:rsidRPr="0048798A">
        <w:rPr>
          <w:b/>
          <w:bCs/>
        </w:rPr>
        <w:t>Vrútky</w:t>
      </w:r>
      <w:r w:rsidR="004D6C90">
        <w:t xml:space="preserve"> </w:t>
      </w:r>
    </w:p>
    <w:p w14:paraId="131FBA70" w14:textId="4C49D679" w:rsidR="0034230C" w:rsidRDefault="0034230C" w:rsidP="004D6C90">
      <w:pPr>
        <w:jc w:val="center"/>
      </w:pPr>
    </w:p>
    <w:p w14:paraId="47B5BB4B" w14:textId="77777777" w:rsidR="004D6C90" w:rsidRDefault="004D6C90" w:rsidP="004D6C90">
      <w:pPr>
        <w:jc w:val="center"/>
      </w:pPr>
    </w:p>
    <w:p w14:paraId="71B000FD" w14:textId="0129443E" w:rsidR="004D6C90" w:rsidRDefault="004D6C90" w:rsidP="004D6C90">
      <w:pPr>
        <w:jc w:val="center"/>
        <w:rPr>
          <w:b/>
          <w:bCs/>
          <w:sz w:val="22"/>
          <w:szCs w:val="22"/>
          <w:lang w:eastAsia="en-US"/>
        </w:rPr>
      </w:pPr>
      <w:r w:rsidRPr="0063464E">
        <w:rPr>
          <w:b/>
          <w:bCs/>
          <w:sz w:val="22"/>
          <w:szCs w:val="22"/>
          <w:lang w:eastAsia="en-US"/>
        </w:rPr>
        <w:t>Čl. I.</w:t>
      </w:r>
    </w:p>
    <w:p w14:paraId="272BA9AF" w14:textId="77777777" w:rsidR="001B5AA8" w:rsidRPr="0063464E" w:rsidRDefault="001B5AA8" w:rsidP="004D6C90">
      <w:pPr>
        <w:jc w:val="center"/>
        <w:rPr>
          <w:b/>
          <w:bCs/>
          <w:sz w:val="22"/>
          <w:szCs w:val="22"/>
          <w:lang w:eastAsia="en-US"/>
        </w:rPr>
      </w:pPr>
    </w:p>
    <w:p w14:paraId="0822F043" w14:textId="77777777" w:rsidR="004D6C90" w:rsidRPr="0063464E" w:rsidRDefault="004D6C90" w:rsidP="004D6C90">
      <w:pPr>
        <w:jc w:val="center"/>
        <w:rPr>
          <w:b/>
          <w:bCs/>
          <w:sz w:val="22"/>
          <w:szCs w:val="22"/>
          <w:lang w:eastAsia="en-US"/>
        </w:rPr>
      </w:pPr>
      <w:r w:rsidRPr="0063464E">
        <w:rPr>
          <w:b/>
          <w:bCs/>
          <w:sz w:val="22"/>
          <w:szCs w:val="22"/>
          <w:lang w:eastAsia="en-US"/>
        </w:rPr>
        <w:t>Úvodné ustanovenia</w:t>
      </w:r>
    </w:p>
    <w:p w14:paraId="3F67E1AD" w14:textId="77777777" w:rsidR="004D6C90" w:rsidRPr="0063464E" w:rsidRDefault="004D6C90" w:rsidP="004D6C90">
      <w:pPr>
        <w:jc w:val="center"/>
        <w:rPr>
          <w:b/>
          <w:bCs/>
          <w:sz w:val="22"/>
          <w:szCs w:val="22"/>
          <w:lang w:eastAsia="en-US"/>
        </w:rPr>
      </w:pPr>
      <w:r w:rsidRPr="0063464E">
        <w:rPr>
          <w:b/>
          <w:bCs/>
          <w:sz w:val="22"/>
          <w:szCs w:val="22"/>
          <w:lang w:eastAsia="en-US"/>
        </w:rPr>
        <w:t>§ 1</w:t>
      </w:r>
    </w:p>
    <w:p w14:paraId="23863764" w14:textId="0F49918D" w:rsidR="0034230C" w:rsidRDefault="0034230C" w:rsidP="00836123"/>
    <w:p w14:paraId="146190B0" w14:textId="13CCBB2E" w:rsidR="004D6C90" w:rsidRDefault="004D6C90" w:rsidP="001B5AA8">
      <w:pPr>
        <w:jc w:val="both"/>
      </w:pPr>
      <w:r>
        <w:t>Týmto všeobecne záväzným nariadením (ďalej len „VZN“) sa určuje</w:t>
      </w:r>
      <w:r w:rsidR="009422C9">
        <w:t xml:space="preserve"> spádová oblasť materských škôl v zriaďovateľskej pôsobnosti mesta Vrútky pre deti s trvalým pobytom v meste Vrútky, ktoré si plnia povinné predprimárne vzdelávanie podľa § 8a zákona 596/2003 Z. z. o štátnej správe v školstve a školskej samospráve</w:t>
      </w:r>
      <w:r w:rsidR="0048798A">
        <w:t xml:space="preserve"> v platnom znení.</w:t>
      </w:r>
    </w:p>
    <w:p w14:paraId="43C99400" w14:textId="288901BA" w:rsidR="001B5AA8" w:rsidRDefault="001B5AA8"/>
    <w:p w14:paraId="32372426" w14:textId="54DC3A04" w:rsidR="001B5AA8" w:rsidRDefault="001B5AA8" w:rsidP="001B5AA8">
      <w:pPr>
        <w:jc w:val="center"/>
        <w:rPr>
          <w:b/>
          <w:bCs/>
          <w:sz w:val="22"/>
          <w:szCs w:val="22"/>
          <w:lang w:eastAsia="en-US"/>
        </w:rPr>
      </w:pPr>
      <w:r w:rsidRPr="0063464E">
        <w:rPr>
          <w:b/>
          <w:bCs/>
          <w:sz w:val="22"/>
          <w:szCs w:val="22"/>
          <w:lang w:eastAsia="en-US"/>
        </w:rPr>
        <w:t>Čl. II.</w:t>
      </w:r>
    </w:p>
    <w:p w14:paraId="1FAA7F73" w14:textId="67A05049" w:rsidR="004777F7" w:rsidRDefault="004777F7" w:rsidP="004777F7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Plnenie povinného predprimárneho vzdelávania</w:t>
      </w:r>
    </w:p>
    <w:p w14:paraId="08729AA1" w14:textId="77777777" w:rsidR="001B5AA8" w:rsidRPr="0063464E" w:rsidRDefault="001B5AA8" w:rsidP="001B5AA8">
      <w:pPr>
        <w:jc w:val="center"/>
        <w:rPr>
          <w:b/>
          <w:bCs/>
          <w:sz w:val="22"/>
          <w:szCs w:val="22"/>
          <w:lang w:eastAsia="en-US"/>
        </w:rPr>
      </w:pPr>
      <w:r w:rsidRPr="0063464E">
        <w:rPr>
          <w:b/>
          <w:bCs/>
          <w:sz w:val="22"/>
          <w:szCs w:val="22"/>
          <w:lang w:eastAsia="en-US"/>
        </w:rPr>
        <w:t>§ 2</w:t>
      </w:r>
    </w:p>
    <w:p w14:paraId="5EEFD7D0" w14:textId="253950D0" w:rsidR="001B5AA8" w:rsidRDefault="001B5AA8"/>
    <w:p w14:paraId="22DDF45C" w14:textId="6E5E9C35" w:rsidR="001B5AA8" w:rsidRDefault="001B5AA8">
      <w:r>
        <w:t xml:space="preserve">Mesto Vrútky </w:t>
      </w:r>
      <w:r w:rsidR="001F1429">
        <w:t>je zriaďovateľom nasledujúcich materských škôl a Spojenej školy v sieti škôl a školských zariadení Slovenskej republiky:</w:t>
      </w:r>
    </w:p>
    <w:p w14:paraId="575EE35A" w14:textId="6E44DFF7" w:rsidR="001F1429" w:rsidRDefault="001F1429"/>
    <w:p w14:paraId="6350F2A0" w14:textId="04DC6A70" w:rsidR="001F1429" w:rsidRDefault="00E83C39" w:rsidP="00E83C39">
      <w:pPr>
        <w:pStyle w:val="Odsekzoznamu"/>
        <w:numPr>
          <w:ilvl w:val="0"/>
          <w:numId w:val="2"/>
        </w:numPr>
      </w:pPr>
      <w:r>
        <w:t>Materská škola, Nábrežná 2A, Vrútky</w:t>
      </w:r>
    </w:p>
    <w:p w14:paraId="16EC0CDA" w14:textId="2A79BC98" w:rsidR="00E83C39" w:rsidRDefault="00E83C39" w:rsidP="00E83C39">
      <w:pPr>
        <w:pStyle w:val="Odsekzoznamu"/>
        <w:numPr>
          <w:ilvl w:val="0"/>
          <w:numId w:val="2"/>
        </w:numPr>
      </w:pPr>
      <w:r>
        <w:t>Materská škola, Sv. Cyrila a Metoda 64, Vrútky</w:t>
      </w:r>
    </w:p>
    <w:p w14:paraId="1B44D04A" w14:textId="2A9D27D9" w:rsidR="00E83C39" w:rsidRDefault="00E83C39" w:rsidP="00E83C39">
      <w:pPr>
        <w:pStyle w:val="Odsekzoznamu"/>
        <w:numPr>
          <w:ilvl w:val="0"/>
          <w:numId w:val="2"/>
        </w:numPr>
      </w:pPr>
      <w:r>
        <w:t>Materská škola, Francúzskych partizánov 19, Vrútky</w:t>
      </w:r>
    </w:p>
    <w:p w14:paraId="6A0E7CB5" w14:textId="5837B00F" w:rsidR="00E83C39" w:rsidRDefault="00E83C39" w:rsidP="00E83C39">
      <w:pPr>
        <w:pStyle w:val="Odsekzoznamu"/>
        <w:numPr>
          <w:ilvl w:val="0"/>
          <w:numId w:val="2"/>
        </w:numPr>
      </w:pPr>
      <w:r>
        <w:t xml:space="preserve">Materská škola, I. československej brigády 39, </w:t>
      </w:r>
      <w:proofErr w:type="spellStart"/>
      <w:r>
        <w:t>org</w:t>
      </w:r>
      <w:proofErr w:type="spellEnd"/>
      <w:r>
        <w:t>. zložka Spojenej školy, M. R. Štefánika 1, Vrútky</w:t>
      </w:r>
    </w:p>
    <w:p w14:paraId="6B6A1D97" w14:textId="60FE2A81" w:rsidR="00E83C39" w:rsidRDefault="00E83C39" w:rsidP="00E83C39">
      <w:pPr>
        <w:pStyle w:val="Odsekzoznamu"/>
      </w:pPr>
    </w:p>
    <w:p w14:paraId="11B1926C" w14:textId="644B00DD" w:rsidR="00E83C39" w:rsidRDefault="00E83C39" w:rsidP="00E83C39">
      <w:pPr>
        <w:pStyle w:val="Odsekzoznamu"/>
      </w:pPr>
    </w:p>
    <w:p w14:paraId="14A4D6F7" w14:textId="178C0806" w:rsidR="00E83C39" w:rsidRDefault="00E83C39" w:rsidP="00E83C39">
      <w:pPr>
        <w:jc w:val="center"/>
        <w:rPr>
          <w:b/>
          <w:bCs/>
          <w:sz w:val="22"/>
          <w:szCs w:val="22"/>
          <w:lang w:eastAsia="en-US"/>
        </w:rPr>
      </w:pPr>
      <w:r w:rsidRPr="0063464E">
        <w:rPr>
          <w:b/>
          <w:bCs/>
          <w:sz w:val="22"/>
          <w:szCs w:val="22"/>
          <w:lang w:eastAsia="en-US"/>
        </w:rPr>
        <w:t xml:space="preserve">§ </w:t>
      </w:r>
      <w:r>
        <w:rPr>
          <w:b/>
          <w:bCs/>
          <w:sz w:val="22"/>
          <w:szCs w:val="22"/>
          <w:lang w:eastAsia="en-US"/>
        </w:rPr>
        <w:t>3</w:t>
      </w:r>
    </w:p>
    <w:p w14:paraId="7271632C" w14:textId="02F68753" w:rsidR="001F1429" w:rsidRDefault="001F1429"/>
    <w:p w14:paraId="05D79295" w14:textId="77777777" w:rsidR="004777F7" w:rsidRPr="0063464E" w:rsidRDefault="004777F7" w:rsidP="004777F7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Spádové oblasti  materských škôl v zriaďovateľskej pôsobnosti mesta Vrútky</w:t>
      </w:r>
    </w:p>
    <w:p w14:paraId="46B223D7" w14:textId="3B15BAC9" w:rsidR="001F1429" w:rsidRDefault="001F1429"/>
    <w:p w14:paraId="4926FE70" w14:textId="77FBE7C6" w:rsidR="001F1429" w:rsidRDefault="001F1429"/>
    <w:p w14:paraId="15F79603" w14:textId="173C55E8" w:rsidR="001F1429" w:rsidRDefault="004777F7" w:rsidP="0048798A">
      <w:pPr>
        <w:pStyle w:val="Odsekzoznamu"/>
        <w:numPr>
          <w:ilvl w:val="0"/>
          <w:numId w:val="3"/>
        </w:numPr>
        <w:jc w:val="both"/>
      </w:pPr>
      <w:r>
        <w:t>Spád</w:t>
      </w:r>
      <w:r w:rsidR="0048798A">
        <w:t>ové oblasti m</w:t>
      </w:r>
      <w:r>
        <w:t>aterských škôl uvedených v § 2 sú vymedzené názvami ulíc na území mesta Vrútky</w:t>
      </w:r>
      <w:r w:rsidR="0048798A">
        <w:t>. Pri rozdelení ulice do viacerých spádových oblastí je ulica doplnená o orientačné čísla domov.</w:t>
      </w:r>
    </w:p>
    <w:p w14:paraId="4FEC73BB" w14:textId="3D20A559" w:rsidR="001F1429" w:rsidRDefault="001F1429"/>
    <w:p w14:paraId="28742E0F" w14:textId="0C17D06A" w:rsidR="001F1429" w:rsidRDefault="001F1429"/>
    <w:p w14:paraId="40C57062" w14:textId="4696884C" w:rsidR="001F1429" w:rsidRPr="00CA3FD3" w:rsidRDefault="001F1429" w:rsidP="00CA3FD3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  <w:r w:rsidRPr="00CA3FD3">
        <w:rPr>
          <w:rFonts w:eastAsiaTheme="minorEastAsia"/>
          <w:b/>
          <w:bCs/>
          <w:sz w:val="23"/>
          <w:szCs w:val="23"/>
          <w:lang w:eastAsia="en-US"/>
        </w:rPr>
        <w:lastRenderedPageBreak/>
        <w:t xml:space="preserve"> Spád</w:t>
      </w:r>
      <w:r w:rsidR="0048798A">
        <w:rPr>
          <w:rFonts w:eastAsiaTheme="minorEastAsia"/>
          <w:b/>
          <w:bCs/>
          <w:sz w:val="23"/>
          <w:szCs w:val="23"/>
          <w:lang w:eastAsia="en-US"/>
        </w:rPr>
        <w:t>ová oblasť</w:t>
      </w: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 Materskej školy, Nábrežná 2A, Vrútky tvoria ulice:</w:t>
      </w:r>
    </w:p>
    <w:p w14:paraId="71753D42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</w:p>
    <w:p w14:paraId="39BC0F21" w14:textId="0F912E2B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  <w:proofErr w:type="spellStart"/>
      <w:r w:rsidRPr="001F1429">
        <w:rPr>
          <w:rFonts w:eastAsiaTheme="minorEastAsia"/>
          <w:sz w:val="23"/>
          <w:szCs w:val="23"/>
          <w:lang w:eastAsia="en-US"/>
        </w:rPr>
        <w:t>Čachovský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rad, Južná, K. Kalocsaya,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Langov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dvor, Martinská,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Matušovičovský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rad, Mlynská, Nová, Ulica za mostom, Nábrežná, Vrútky</w:t>
      </w:r>
      <w:r w:rsidR="005543AF">
        <w:rPr>
          <w:rFonts w:eastAsiaTheme="minorEastAsia"/>
          <w:sz w:val="23"/>
          <w:szCs w:val="23"/>
          <w:lang w:eastAsia="en-US"/>
        </w:rPr>
        <w:t xml:space="preserve"> 1000</w:t>
      </w:r>
      <w:r w:rsidRPr="001F1429">
        <w:rPr>
          <w:rFonts w:eastAsiaTheme="minorEastAsia"/>
          <w:sz w:val="23"/>
          <w:szCs w:val="23"/>
          <w:lang w:eastAsia="en-US"/>
        </w:rPr>
        <w:t xml:space="preserve">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Kafendova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5/2,3,6,7,8</w:t>
      </w:r>
    </w:p>
    <w:p w14:paraId="7E9D2C17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</w:p>
    <w:p w14:paraId="6EB17D04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3"/>
          <w:szCs w:val="23"/>
          <w:lang w:eastAsia="en-US"/>
        </w:rPr>
      </w:pPr>
    </w:p>
    <w:p w14:paraId="2A15FCAA" w14:textId="15826694" w:rsidR="001F1429" w:rsidRPr="00CA3FD3" w:rsidRDefault="001F1429" w:rsidP="00CA3FD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49"/>
        <w:jc w:val="both"/>
        <w:rPr>
          <w:rFonts w:eastAsiaTheme="minorEastAsia"/>
          <w:b/>
          <w:bCs/>
          <w:sz w:val="23"/>
          <w:szCs w:val="23"/>
          <w:lang w:eastAsia="en-US"/>
        </w:rPr>
      </w:pP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 Spád</w:t>
      </w:r>
      <w:r w:rsidR="0048798A">
        <w:rPr>
          <w:rFonts w:eastAsiaTheme="minorEastAsia"/>
          <w:b/>
          <w:bCs/>
          <w:sz w:val="23"/>
          <w:szCs w:val="23"/>
          <w:lang w:eastAsia="en-US"/>
        </w:rPr>
        <w:t>ová oblasť</w:t>
      </w: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 Materskej školy, </w:t>
      </w:r>
      <w:r w:rsidRPr="00CA3FD3">
        <w:rPr>
          <w:rFonts w:eastAsiaTheme="minorEastAsia"/>
          <w:b/>
          <w:bCs/>
          <w:color w:val="000000"/>
          <w:sz w:val="23"/>
          <w:szCs w:val="23"/>
          <w:lang w:eastAsia="en-US"/>
        </w:rPr>
        <w:t>Sv. Cyrila a Metoda 64, Vrútky</w:t>
      </w:r>
      <w:r w:rsidRPr="00CA3FD3">
        <w:rPr>
          <w:rFonts w:eastAsiaTheme="minorEastAsia"/>
          <w:color w:val="000000"/>
          <w:sz w:val="23"/>
          <w:szCs w:val="23"/>
          <w:lang w:eastAsia="en-US"/>
        </w:rPr>
        <w:t xml:space="preserve"> </w:t>
      </w: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tvoria ulice: </w:t>
      </w:r>
    </w:p>
    <w:p w14:paraId="288AC320" w14:textId="77777777" w:rsidR="001F1429" w:rsidRPr="001F1429" w:rsidRDefault="001F1429" w:rsidP="001F1429">
      <w:pPr>
        <w:autoSpaceDE w:val="0"/>
        <w:autoSpaceDN w:val="0"/>
        <w:adjustRightInd w:val="0"/>
        <w:spacing w:after="49"/>
        <w:jc w:val="both"/>
        <w:rPr>
          <w:rFonts w:eastAsiaTheme="minorEastAsia"/>
          <w:b/>
          <w:bCs/>
          <w:sz w:val="23"/>
          <w:szCs w:val="23"/>
          <w:lang w:eastAsia="en-US"/>
        </w:rPr>
      </w:pPr>
    </w:p>
    <w:p w14:paraId="6E6C7365" w14:textId="77777777" w:rsidR="001F1429" w:rsidRPr="001F1429" w:rsidRDefault="001F1429" w:rsidP="001F1429">
      <w:pPr>
        <w:autoSpaceDE w:val="0"/>
        <w:autoSpaceDN w:val="0"/>
        <w:adjustRightInd w:val="0"/>
        <w:spacing w:after="49"/>
        <w:jc w:val="both"/>
        <w:rPr>
          <w:rFonts w:eastAsiaTheme="minorEastAsia"/>
          <w:color w:val="000000"/>
          <w:sz w:val="23"/>
          <w:szCs w:val="23"/>
          <w:lang w:eastAsia="en-US"/>
        </w:rPr>
      </w:pPr>
      <w:r w:rsidRPr="001F1429">
        <w:rPr>
          <w:rFonts w:eastAsiaTheme="minorEastAsia"/>
          <w:sz w:val="23"/>
          <w:szCs w:val="23"/>
          <w:lang w:eastAsia="en-US"/>
        </w:rPr>
        <w:t xml:space="preserve">Dielenská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kružná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Judíkova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Kmeťova,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Komorova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Ľubochnianska, M. R. Štefánika 8-14 (párne čísla), M. R. Štefánika 13-21 (nepárne čísla), Republikánska, S. H. Vajanského, Sv. Cyrila a Metoda, Železničná, Švermova,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Kafendova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7/8,4,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Kafendova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5/1,4,5,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Kafendova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9, 8, 10, 12, 14.</w:t>
      </w:r>
    </w:p>
    <w:p w14:paraId="5193E28D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</w:p>
    <w:p w14:paraId="3167149D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3"/>
          <w:szCs w:val="23"/>
          <w:lang w:eastAsia="en-US"/>
        </w:rPr>
      </w:pPr>
    </w:p>
    <w:p w14:paraId="5A8E9942" w14:textId="41CCBF2E" w:rsidR="001F1429" w:rsidRPr="00CA3FD3" w:rsidRDefault="001F1429" w:rsidP="00CA3FD3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 Spád</w:t>
      </w:r>
      <w:r w:rsidR="0048798A">
        <w:rPr>
          <w:rFonts w:eastAsiaTheme="minorEastAsia"/>
          <w:b/>
          <w:bCs/>
          <w:sz w:val="23"/>
          <w:szCs w:val="23"/>
          <w:lang w:eastAsia="en-US"/>
        </w:rPr>
        <w:t>ová oblasť</w:t>
      </w: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 Materskej školy, Francúzskych partizánov 19, Vrútky tvoria ulice: </w:t>
      </w:r>
    </w:p>
    <w:p w14:paraId="2B9A6B18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</w:p>
    <w:p w14:paraId="5E0B43B2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  <w:r w:rsidRPr="001F1429">
        <w:rPr>
          <w:rFonts w:eastAsiaTheme="minorEastAsia"/>
          <w:sz w:val="23"/>
          <w:szCs w:val="23"/>
          <w:lang w:eastAsia="en-US"/>
        </w:rPr>
        <w:t xml:space="preserve">Bystrá, Dlhá, Dolná Kružná, Dolný Dvor,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Dubná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skala, Francúzskych partizánov, Hájska, Hlboká cesta, Horná Kružná, Horská ulica,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Jánošovská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Jedľová ulica,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Jonášovská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Karvaša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 a 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Bláhovca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Krátka, Lesná, Lipová ulica, Mokraď, Odbojárska, P. O. Hviezdoslava, Potočná,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Ruttkayovská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Ružová, Smreková,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Sucháčovská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Turcová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Ulica Ľudovíta štúra, Ulica na Kopanice, Ulica poľná, Úzka, A. Hlinku, Fatranská, Fínska, Horná, Jána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Bodeneka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Lúčna,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Magurská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 xml:space="preserve">, Martina Rázusa, </w:t>
      </w:r>
      <w:proofErr w:type="spellStart"/>
      <w:r w:rsidRPr="001F1429">
        <w:rPr>
          <w:rFonts w:eastAsiaTheme="minorEastAsia"/>
          <w:sz w:val="23"/>
          <w:szCs w:val="23"/>
          <w:lang w:eastAsia="en-US"/>
        </w:rPr>
        <w:t>Minčolská</w:t>
      </w:r>
      <w:proofErr w:type="spellEnd"/>
      <w:r w:rsidRPr="001F1429">
        <w:rPr>
          <w:rFonts w:eastAsiaTheme="minorEastAsia"/>
          <w:sz w:val="23"/>
          <w:szCs w:val="23"/>
          <w:lang w:eastAsia="en-US"/>
        </w:rPr>
        <w:t>, Močiarna, Partizánska, Radlinského, Šafáriková, Šťastného, Záhradnícka.</w:t>
      </w:r>
    </w:p>
    <w:p w14:paraId="7130E48B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3"/>
          <w:szCs w:val="23"/>
          <w:lang w:eastAsia="en-US"/>
        </w:rPr>
      </w:pPr>
    </w:p>
    <w:p w14:paraId="7BBCA360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3"/>
          <w:szCs w:val="23"/>
          <w:lang w:eastAsia="en-US"/>
        </w:rPr>
      </w:pPr>
    </w:p>
    <w:p w14:paraId="0ED495E2" w14:textId="7EEE03FA" w:rsidR="001F1429" w:rsidRPr="00CA3FD3" w:rsidRDefault="001F1429" w:rsidP="00CA3FD3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 Spád</w:t>
      </w:r>
      <w:r w:rsidR="0048798A">
        <w:rPr>
          <w:rFonts w:eastAsiaTheme="minorEastAsia"/>
          <w:b/>
          <w:bCs/>
          <w:sz w:val="23"/>
          <w:szCs w:val="23"/>
          <w:lang w:eastAsia="en-US"/>
        </w:rPr>
        <w:t>ová oblasť</w:t>
      </w: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 Materskej školy, </w:t>
      </w:r>
      <w:r w:rsidRPr="00CA3FD3">
        <w:rPr>
          <w:rFonts w:eastAsiaTheme="minorEastAsia"/>
          <w:b/>
          <w:bCs/>
          <w:color w:val="000000"/>
          <w:sz w:val="23"/>
          <w:szCs w:val="23"/>
          <w:lang w:eastAsia="en-US"/>
        </w:rPr>
        <w:t xml:space="preserve">I. československej brigády 39,  </w:t>
      </w:r>
      <w:proofErr w:type="spellStart"/>
      <w:r w:rsidRPr="00CA3FD3">
        <w:rPr>
          <w:rFonts w:eastAsiaTheme="minorEastAsia"/>
          <w:b/>
          <w:bCs/>
          <w:color w:val="000000"/>
          <w:sz w:val="23"/>
          <w:szCs w:val="23"/>
          <w:lang w:eastAsia="en-US"/>
        </w:rPr>
        <w:t>org</w:t>
      </w:r>
      <w:proofErr w:type="spellEnd"/>
      <w:r w:rsidRPr="00CA3FD3">
        <w:rPr>
          <w:rFonts w:eastAsiaTheme="minorEastAsia"/>
          <w:b/>
          <w:bCs/>
          <w:color w:val="000000"/>
          <w:sz w:val="23"/>
          <w:szCs w:val="23"/>
          <w:lang w:eastAsia="en-US"/>
        </w:rPr>
        <w:t>. zložka Spojenej školy, M. R. Štefánika 1</w:t>
      </w:r>
      <w:r w:rsidRPr="00CA3FD3">
        <w:rPr>
          <w:rFonts w:eastAsiaTheme="minorEastAsia"/>
          <w:color w:val="000000"/>
          <w:sz w:val="23"/>
          <w:szCs w:val="23"/>
          <w:lang w:eastAsia="en-US"/>
        </w:rPr>
        <w:t xml:space="preserve"> </w:t>
      </w:r>
      <w:r w:rsidRPr="00CA3FD3">
        <w:rPr>
          <w:rFonts w:eastAsiaTheme="minorEastAsia"/>
          <w:b/>
          <w:bCs/>
          <w:sz w:val="23"/>
          <w:szCs w:val="23"/>
          <w:lang w:eastAsia="en-US"/>
        </w:rPr>
        <w:t xml:space="preserve">tvoria ulice: </w:t>
      </w:r>
    </w:p>
    <w:p w14:paraId="0C86CA42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eastAsia="en-US"/>
        </w:rPr>
      </w:pPr>
    </w:p>
    <w:p w14:paraId="2A0A0092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proofErr w:type="spellStart"/>
      <w:r w:rsidRPr="001F1429">
        <w:rPr>
          <w:rFonts w:eastAsiaTheme="minorEastAsia"/>
          <w:lang w:eastAsia="en-US"/>
        </w:rPr>
        <w:t>A.Sládkoviča</w:t>
      </w:r>
      <w:proofErr w:type="spellEnd"/>
      <w:r w:rsidRPr="001F1429">
        <w:rPr>
          <w:rFonts w:eastAsiaTheme="minorEastAsia"/>
          <w:lang w:eastAsia="en-US"/>
        </w:rPr>
        <w:t xml:space="preserve">, Gen. A. Kordu, Chotárna, J. G. Tajovského, J. Kalinčiaka, M. R. Štefánika 2-6 (párne čísla),   M.  R.  Štefánika  1-11  (nepárne čísla),   Mierová,  Palackého,  </w:t>
      </w:r>
      <w:proofErr w:type="spellStart"/>
      <w:r w:rsidRPr="001F1429">
        <w:rPr>
          <w:rFonts w:eastAsiaTheme="minorEastAsia"/>
          <w:lang w:eastAsia="en-US"/>
        </w:rPr>
        <w:t>Podjavorinskej</w:t>
      </w:r>
      <w:proofErr w:type="spellEnd"/>
      <w:r w:rsidRPr="001F1429">
        <w:rPr>
          <w:rFonts w:eastAsiaTheme="minorEastAsia"/>
          <w:lang w:eastAsia="en-US"/>
        </w:rPr>
        <w:t xml:space="preserve">,  </w:t>
      </w:r>
    </w:p>
    <w:p w14:paraId="5CC4BC86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r w:rsidRPr="001F1429">
        <w:rPr>
          <w:rFonts w:eastAsiaTheme="minorEastAsia"/>
          <w:lang w:eastAsia="en-US"/>
        </w:rPr>
        <w:t xml:space="preserve">I. československej brigády, </w:t>
      </w:r>
      <w:proofErr w:type="spellStart"/>
      <w:r w:rsidRPr="001F1429">
        <w:rPr>
          <w:rFonts w:eastAsiaTheme="minorEastAsia"/>
          <w:lang w:eastAsia="en-US"/>
        </w:rPr>
        <w:t>Kafendova</w:t>
      </w:r>
      <w:proofErr w:type="spellEnd"/>
      <w:r w:rsidRPr="001F1429">
        <w:rPr>
          <w:rFonts w:eastAsiaTheme="minorEastAsia"/>
          <w:lang w:eastAsia="en-US"/>
        </w:rPr>
        <w:t xml:space="preserve"> 7/1,2,3,5,6,7 a </w:t>
      </w:r>
      <w:proofErr w:type="spellStart"/>
      <w:r w:rsidRPr="001F1429">
        <w:rPr>
          <w:rFonts w:eastAsiaTheme="minorEastAsia"/>
          <w:lang w:eastAsia="en-US"/>
        </w:rPr>
        <w:t>Kafendova</w:t>
      </w:r>
      <w:proofErr w:type="spellEnd"/>
      <w:r w:rsidRPr="001F1429">
        <w:rPr>
          <w:rFonts w:eastAsiaTheme="minorEastAsia"/>
          <w:lang w:eastAsia="en-US"/>
        </w:rPr>
        <w:t xml:space="preserve"> 1, 3</w:t>
      </w:r>
    </w:p>
    <w:p w14:paraId="02815892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en-US"/>
        </w:rPr>
      </w:pPr>
    </w:p>
    <w:p w14:paraId="372F7E21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en-US"/>
        </w:rPr>
      </w:pPr>
    </w:p>
    <w:p w14:paraId="34068E75" w14:textId="77777777" w:rsidR="001F1429" w:rsidRPr="001F1429" w:rsidRDefault="001F1429" w:rsidP="001F142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en-US"/>
        </w:rPr>
      </w:pPr>
    </w:p>
    <w:p w14:paraId="777C9A1C" w14:textId="460DBE94" w:rsidR="00E31D03" w:rsidRPr="0063464E" w:rsidRDefault="00E31D03" w:rsidP="00E31D03">
      <w:pPr>
        <w:jc w:val="center"/>
        <w:rPr>
          <w:b/>
          <w:sz w:val="22"/>
          <w:szCs w:val="22"/>
          <w:lang w:eastAsia="en-US"/>
        </w:rPr>
      </w:pPr>
      <w:r w:rsidRPr="0063464E">
        <w:rPr>
          <w:b/>
          <w:sz w:val="22"/>
          <w:szCs w:val="22"/>
          <w:lang w:eastAsia="en-US"/>
        </w:rPr>
        <w:t>Čl.</w:t>
      </w:r>
      <w:r>
        <w:rPr>
          <w:b/>
          <w:sz w:val="22"/>
          <w:szCs w:val="22"/>
          <w:lang w:eastAsia="en-US"/>
        </w:rPr>
        <w:t xml:space="preserve"> </w:t>
      </w:r>
      <w:r w:rsidRPr="0063464E">
        <w:rPr>
          <w:b/>
          <w:sz w:val="22"/>
          <w:szCs w:val="22"/>
          <w:lang w:eastAsia="en-US"/>
        </w:rPr>
        <w:t>III</w:t>
      </w:r>
    </w:p>
    <w:p w14:paraId="02311E16" w14:textId="7E9E115E" w:rsidR="00E31D03" w:rsidRPr="0063464E" w:rsidRDefault="00E31D03" w:rsidP="00E31D03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</w:t>
      </w:r>
      <w:r w:rsidRPr="0063464E">
        <w:rPr>
          <w:b/>
          <w:sz w:val="22"/>
          <w:szCs w:val="22"/>
          <w:lang w:eastAsia="en-US"/>
        </w:rPr>
        <w:t>áverečné ustanovenia</w:t>
      </w:r>
    </w:p>
    <w:p w14:paraId="315BD37D" w14:textId="5CDCAAC3" w:rsidR="00E31D03" w:rsidRPr="0063464E" w:rsidRDefault="00E31D03" w:rsidP="00E31D03">
      <w:pPr>
        <w:jc w:val="center"/>
        <w:rPr>
          <w:b/>
          <w:sz w:val="22"/>
          <w:szCs w:val="22"/>
          <w:lang w:eastAsia="en-US"/>
        </w:rPr>
      </w:pPr>
      <w:r w:rsidRPr="0063464E">
        <w:rPr>
          <w:b/>
          <w:sz w:val="22"/>
          <w:szCs w:val="22"/>
          <w:lang w:eastAsia="en-US"/>
        </w:rPr>
        <w:t xml:space="preserve">§ </w:t>
      </w:r>
      <w:r>
        <w:rPr>
          <w:b/>
          <w:sz w:val="22"/>
          <w:szCs w:val="22"/>
          <w:lang w:eastAsia="en-US"/>
        </w:rPr>
        <w:t>4</w:t>
      </w:r>
    </w:p>
    <w:p w14:paraId="08A3399E" w14:textId="78E62455" w:rsidR="001F1429" w:rsidRDefault="001F1429"/>
    <w:p w14:paraId="07B52670" w14:textId="04D1C499" w:rsidR="00B20929" w:rsidRDefault="00E31D03" w:rsidP="00E93B1F">
      <w:pPr>
        <w:pStyle w:val="Default"/>
        <w:jc w:val="both"/>
        <w:rPr>
          <w:sz w:val="22"/>
          <w:szCs w:val="22"/>
        </w:rPr>
      </w:pPr>
      <w:r w:rsidRPr="0063464E">
        <w:rPr>
          <w:sz w:val="22"/>
          <w:szCs w:val="22"/>
        </w:rPr>
        <w:t>2. Toto Všeobecne záväzné nariadenie č.</w:t>
      </w:r>
      <w:r>
        <w:rPr>
          <w:sz w:val="22"/>
          <w:szCs w:val="22"/>
        </w:rPr>
        <w:t xml:space="preserve"> </w:t>
      </w:r>
      <w:r w:rsidR="000A28CB">
        <w:rPr>
          <w:sz w:val="22"/>
          <w:szCs w:val="22"/>
        </w:rPr>
        <w:t>1</w:t>
      </w:r>
      <w:r w:rsidRPr="0063464E">
        <w:rPr>
          <w:sz w:val="22"/>
          <w:szCs w:val="22"/>
        </w:rPr>
        <w:t>/</w:t>
      </w:r>
      <w:r w:rsidRPr="00E31D03">
        <w:rPr>
          <w:sz w:val="22"/>
          <w:szCs w:val="22"/>
        </w:rPr>
        <w:t>2022</w:t>
      </w:r>
      <w:r>
        <w:rPr>
          <w:sz w:val="22"/>
          <w:szCs w:val="22"/>
        </w:rPr>
        <w:t xml:space="preserve"> </w:t>
      </w:r>
      <w:r w:rsidRPr="00E31D03">
        <w:t xml:space="preserve">o určení spádových </w:t>
      </w:r>
      <w:r w:rsidR="00E93B1F">
        <w:t xml:space="preserve">oblastí </w:t>
      </w:r>
      <w:r w:rsidRPr="00E31D03">
        <w:t>materských škôl</w:t>
      </w:r>
      <w:r w:rsidR="00CA3FD3">
        <w:t xml:space="preserve"> </w:t>
      </w:r>
      <w:r w:rsidRPr="00E31D03">
        <w:t xml:space="preserve">v zriaďovateľskej pôsobnosti </w:t>
      </w:r>
      <w:r w:rsidR="00E93B1F">
        <w:t>m</w:t>
      </w:r>
      <w:r w:rsidRPr="00E31D03">
        <w:t xml:space="preserve">esta Vrútky </w:t>
      </w:r>
      <w:r w:rsidRPr="0063464E">
        <w:rPr>
          <w:sz w:val="22"/>
          <w:szCs w:val="22"/>
        </w:rPr>
        <w:t xml:space="preserve">bolo schválené uznesením Mestského zastupiteľstva č. .........  dňa </w:t>
      </w:r>
      <w:r w:rsidR="00CA3FD3">
        <w:rPr>
          <w:sz w:val="22"/>
          <w:szCs w:val="22"/>
        </w:rPr>
        <w:t xml:space="preserve">   </w:t>
      </w:r>
      <w:proofErr w:type="spellStart"/>
      <w:r w:rsidR="00CA3FD3">
        <w:rPr>
          <w:sz w:val="22"/>
          <w:szCs w:val="22"/>
        </w:rPr>
        <w:t>xx</w:t>
      </w:r>
      <w:r w:rsidRPr="0063464E">
        <w:rPr>
          <w:sz w:val="22"/>
          <w:szCs w:val="22"/>
        </w:rPr>
        <w:t>.</w:t>
      </w:r>
      <w:proofErr w:type="spellEnd"/>
      <w:r w:rsidR="00CA3FD3">
        <w:rPr>
          <w:sz w:val="22"/>
          <w:szCs w:val="22"/>
        </w:rPr>
        <w:t xml:space="preserve"> </w:t>
      </w:r>
      <w:proofErr w:type="spellStart"/>
      <w:r w:rsidR="00CA3FD3">
        <w:rPr>
          <w:sz w:val="22"/>
          <w:szCs w:val="22"/>
        </w:rPr>
        <w:t>xx</w:t>
      </w:r>
      <w:r w:rsidRPr="0063464E">
        <w:rPr>
          <w:sz w:val="22"/>
          <w:szCs w:val="22"/>
        </w:rPr>
        <w:t>.</w:t>
      </w:r>
      <w:proofErr w:type="spellEnd"/>
      <w:r w:rsidR="00CA3FD3">
        <w:rPr>
          <w:sz w:val="22"/>
          <w:szCs w:val="22"/>
        </w:rPr>
        <w:t xml:space="preserve"> </w:t>
      </w:r>
      <w:r w:rsidRPr="0063464E">
        <w:rPr>
          <w:sz w:val="22"/>
          <w:szCs w:val="22"/>
        </w:rPr>
        <w:t>20</w:t>
      </w:r>
      <w:r w:rsidR="00CA3FD3">
        <w:rPr>
          <w:sz w:val="22"/>
          <w:szCs w:val="22"/>
        </w:rPr>
        <w:t>22</w:t>
      </w:r>
      <w:r w:rsidRPr="0063464E">
        <w:rPr>
          <w:sz w:val="22"/>
          <w:szCs w:val="22"/>
        </w:rPr>
        <w:t xml:space="preserve"> a nadobúda účinnosť dňom </w:t>
      </w:r>
      <w:proofErr w:type="spellStart"/>
      <w:r w:rsidR="00CA3FD3">
        <w:rPr>
          <w:sz w:val="22"/>
          <w:szCs w:val="22"/>
        </w:rPr>
        <w:t>xx</w:t>
      </w:r>
      <w:r w:rsidRPr="0063464E">
        <w:rPr>
          <w:sz w:val="22"/>
          <w:szCs w:val="22"/>
        </w:rPr>
        <w:t>.</w:t>
      </w:r>
      <w:proofErr w:type="spellEnd"/>
      <w:r w:rsidRPr="0063464E">
        <w:rPr>
          <w:sz w:val="22"/>
          <w:szCs w:val="22"/>
        </w:rPr>
        <w:t xml:space="preserve"> </w:t>
      </w:r>
      <w:proofErr w:type="spellStart"/>
      <w:r w:rsidR="00CA3FD3">
        <w:rPr>
          <w:sz w:val="22"/>
          <w:szCs w:val="22"/>
        </w:rPr>
        <w:t>xx.</w:t>
      </w:r>
      <w:proofErr w:type="spellEnd"/>
      <w:r w:rsidRPr="0063464E">
        <w:rPr>
          <w:sz w:val="22"/>
          <w:szCs w:val="22"/>
        </w:rPr>
        <w:t xml:space="preserve"> 20</w:t>
      </w:r>
      <w:r w:rsidR="00CA3FD3">
        <w:rPr>
          <w:sz w:val="22"/>
          <w:szCs w:val="22"/>
        </w:rPr>
        <w:t>22</w:t>
      </w:r>
      <w:r w:rsidRPr="0063464E">
        <w:rPr>
          <w:sz w:val="22"/>
          <w:szCs w:val="22"/>
        </w:rPr>
        <w:t>.</w:t>
      </w:r>
    </w:p>
    <w:p w14:paraId="16330461" w14:textId="3E3BAE3E" w:rsidR="0048798A" w:rsidRDefault="0048798A" w:rsidP="00CA3FD3">
      <w:pPr>
        <w:jc w:val="both"/>
        <w:rPr>
          <w:sz w:val="22"/>
          <w:szCs w:val="22"/>
          <w:lang w:eastAsia="en-US"/>
        </w:rPr>
      </w:pPr>
    </w:p>
    <w:p w14:paraId="1298526C" w14:textId="255EC97D" w:rsidR="0048798A" w:rsidRDefault="0048798A" w:rsidP="00CA3FD3">
      <w:pPr>
        <w:jc w:val="both"/>
        <w:rPr>
          <w:sz w:val="22"/>
          <w:szCs w:val="22"/>
          <w:lang w:eastAsia="en-US"/>
        </w:rPr>
      </w:pPr>
    </w:p>
    <w:p w14:paraId="40648665" w14:textId="6B849D31" w:rsidR="00063BC0" w:rsidRDefault="00063BC0" w:rsidP="00CA3FD3">
      <w:pPr>
        <w:jc w:val="both"/>
        <w:rPr>
          <w:sz w:val="22"/>
          <w:szCs w:val="22"/>
          <w:lang w:eastAsia="en-US"/>
        </w:rPr>
      </w:pPr>
    </w:p>
    <w:p w14:paraId="598F4C19" w14:textId="77777777" w:rsidR="00063BC0" w:rsidRDefault="00063BC0" w:rsidP="00CA3FD3">
      <w:pPr>
        <w:jc w:val="both"/>
        <w:rPr>
          <w:sz w:val="22"/>
          <w:szCs w:val="22"/>
          <w:lang w:eastAsia="en-US"/>
        </w:rPr>
      </w:pPr>
    </w:p>
    <w:p w14:paraId="7D65507B" w14:textId="32CD7200" w:rsidR="0048798A" w:rsidRDefault="0048798A" w:rsidP="00CA3FD3">
      <w:pPr>
        <w:jc w:val="both"/>
        <w:rPr>
          <w:sz w:val="22"/>
          <w:szCs w:val="22"/>
          <w:lang w:eastAsia="en-US"/>
        </w:rPr>
      </w:pPr>
    </w:p>
    <w:p w14:paraId="4D2D7241" w14:textId="77777777" w:rsidR="0048798A" w:rsidRDefault="0048798A" w:rsidP="00CA3FD3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Mgr. Branislav </w:t>
      </w:r>
      <w:proofErr w:type="spellStart"/>
      <w:r>
        <w:rPr>
          <w:sz w:val="22"/>
          <w:szCs w:val="22"/>
          <w:lang w:eastAsia="en-US"/>
        </w:rPr>
        <w:t>Zacharides</w:t>
      </w:r>
      <w:proofErr w:type="spellEnd"/>
    </w:p>
    <w:p w14:paraId="0E9B3276" w14:textId="4717C4FA" w:rsidR="0048798A" w:rsidRPr="00CA3FD3" w:rsidRDefault="0048798A" w:rsidP="00CA3FD3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primátor mesta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sectPr w:rsidR="0048798A" w:rsidRPr="00CA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566"/>
    <w:multiLevelType w:val="hybridMultilevel"/>
    <w:tmpl w:val="77A6B8E4"/>
    <w:lvl w:ilvl="0" w:tplc="C3D8D1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800EB"/>
    <w:multiLevelType w:val="hybridMultilevel"/>
    <w:tmpl w:val="DF5EC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8780D"/>
    <w:multiLevelType w:val="hybridMultilevel"/>
    <w:tmpl w:val="D09EC2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610E1"/>
    <w:multiLevelType w:val="hybridMultilevel"/>
    <w:tmpl w:val="995A77AA"/>
    <w:lvl w:ilvl="0" w:tplc="12F82696">
      <w:start w:val="1"/>
      <w:numFmt w:val="lowerLetter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0718475">
    <w:abstractNumId w:val="3"/>
  </w:num>
  <w:num w:numId="2" w16cid:durableId="743338112">
    <w:abstractNumId w:val="2"/>
  </w:num>
  <w:num w:numId="3" w16cid:durableId="1398086793">
    <w:abstractNumId w:val="1"/>
  </w:num>
  <w:num w:numId="4" w16cid:durableId="188594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3"/>
    <w:rsid w:val="00063BC0"/>
    <w:rsid w:val="000A28CB"/>
    <w:rsid w:val="001A155E"/>
    <w:rsid w:val="001B5AA8"/>
    <w:rsid w:val="001C4426"/>
    <w:rsid w:val="001F1429"/>
    <w:rsid w:val="002E1630"/>
    <w:rsid w:val="0034230C"/>
    <w:rsid w:val="004777F7"/>
    <w:rsid w:val="0048798A"/>
    <w:rsid w:val="004D6C90"/>
    <w:rsid w:val="004F0DF4"/>
    <w:rsid w:val="005543AF"/>
    <w:rsid w:val="00626D4A"/>
    <w:rsid w:val="007861B2"/>
    <w:rsid w:val="008147BC"/>
    <w:rsid w:val="00836123"/>
    <w:rsid w:val="008D64F9"/>
    <w:rsid w:val="009422C9"/>
    <w:rsid w:val="009C3562"/>
    <w:rsid w:val="009D6B9F"/>
    <w:rsid w:val="00AE1C76"/>
    <w:rsid w:val="00B20929"/>
    <w:rsid w:val="00C52830"/>
    <w:rsid w:val="00CA3FD3"/>
    <w:rsid w:val="00D850AD"/>
    <w:rsid w:val="00E31D03"/>
    <w:rsid w:val="00E83C39"/>
    <w:rsid w:val="00E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B308"/>
  <w15:chartTrackingRefBased/>
  <w15:docId w15:val="{471551B2-2FC2-4233-AD93-DB3895D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36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Vrazn">
    <w:name w:val="Strong"/>
    <w:uiPriority w:val="22"/>
    <w:qFormat/>
    <w:rsid w:val="00836123"/>
    <w:rPr>
      <w:b/>
      <w:bCs/>
    </w:rPr>
  </w:style>
  <w:style w:type="paragraph" w:styleId="Odsekzoznamu">
    <w:name w:val="List Paragraph"/>
    <w:basedOn w:val="Normlny"/>
    <w:uiPriority w:val="34"/>
    <w:qFormat/>
    <w:rsid w:val="00E8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5716</Characters>
  <Application>Microsoft Office Word</Application>
  <DocSecurity>4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atrylcova</dc:creator>
  <cp:keywords/>
  <dc:description/>
  <cp:lastModifiedBy>lkosutova</cp:lastModifiedBy>
  <cp:revision>2</cp:revision>
  <cp:lastPrinted>2022-03-29T13:09:00Z</cp:lastPrinted>
  <dcterms:created xsi:type="dcterms:W3CDTF">2022-04-14T06:43:00Z</dcterms:created>
  <dcterms:modified xsi:type="dcterms:W3CDTF">2022-04-14T06:43:00Z</dcterms:modified>
</cp:coreProperties>
</file>