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7429B" w14:textId="057277A2" w:rsidR="00EE285E" w:rsidRDefault="00EE285E" w:rsidP="00645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Zdôvodnenie podania ústavnej sťažnosti</w:t>
      </w:r>
    </w:p>
    <w:p w14:paraId="13642871" w14:textId="77777777" w:rsidR="00EE285E" w:rsidRPr="00EE285E" w:rsidRDefault="00EE285E" w:rsidP="00645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29869D80" w14:textId="0707F0D0" w:rsidR="00645F59" w:rsidRDefault="00645F59" w:rsidP="00645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Uznesenie</w:t>
      </w:r>
      <w:r w:rsidRPr="00BD00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Najvyššieho súdu Slovenskej republiky </w:t>
      </w:r>
      <w:proofErr w:type="spellStart"/>
      <w:r w:rsidRPr="00BD00FB">
        <w:rPr>
          <w:rFonts w:ascii="Times New Roman" w:eastAsia="Times New Roman" w:hAnsi="Times New Roman" w:cs="Times New Roman"/>
          <w:sz w:val="24"/>
          <w:szCs w:val="24"/>
          <w:lang w:eastAsia="sk-SK"/>
        </w:rPr>
        <w:t>sp</w:t>
      </w:r>
      <w:proofErr w:type="spellEnd"/>
      <w:r w:rsidRPr="00BD00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zn.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3Sžk/1/2017 zo dňa 30.05.2018 a Uznesenie Krajského súdu v Žiline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zn. 20S/46/2013 zo dňa 26.07.2016 </w:t>
      </w:r>
      <w:r w:rsidRPr="00EE28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 nezákonné a n</w:t>
      </w:r>
      <w:r w:rsidR="00EE28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Pr="00EE28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ústavné.</w:t>
      </w:r>
      <w:r w:rsidR="00EE28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EE28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D26B15C" w14:textId="68ACF5B0" w:rsidR="00645F59" w:rsidRDefault="00645F59" w:rsidP="00645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Sťažnosť bude podávať:</w:t>
      </w:r>
    </w:p>
    <w:p w14:paraId="4E5A3FF2" w14:textId="77777777" w:rsidR="00EE285E" w:rsidRDefault="00EE285E" w:rsidP="00645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2781D7" w14:textId="77777777" w:rsidR="00EE285E" w:rsidRDefault="00EE285E" w:rsidP="00645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0CEB51" w14:textId="7682CAD2" w:rsidR="00EE285E" w:rsidRDefault="00EE285E" w:rsidP="00645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127a ÚS SR:</w:t>
      </w:r>
    </w:p>
    <w:p w14:paraId="2C8D1F72" w14:textId="632F5705" w:rsidR="00645F59" w:rsidRDefault="00A6044B" w:rsidP="00645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bookmarkStart w:id="0" w:name="_GoBack"/>
      <w:bookmarkEnd w:id="0"/>
      <w:r w:rsidR="00645F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Mestské zastupiteľstvo Vrútky. Nezákonným a neústavným rozhodnutím došlo k porušeniu zákonnosti a ústavnosti a k nezákonnému a neústavnému zásahu do výlučnej kompetencie Mestského zastupiteľstva. Rozhodnutie KS </w:t>
      </w:r>
      <w:r w:rsidR="00EE28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Žiline </w:t>
      </w:r>
      <w:r w:rsidR="00645F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NS </w:t>
      </w:r>
      <w:r w:rsidR="00EE28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SR </w:t>
      </w:r>
      <w:r w:rsidR="00645F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založené najmä na právnom posúdení </w:t>
      </w:r>
      <w:r w:rsidR="00645F59" w:rsidRPr="00EE28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či bol hlavný kontrolór </w:t>
      </w:r>
      <w:r w:rsidR="00EE285E" w:rsidRPr="00EE28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pred jeho odvolaním </w:t>
      </w:r>
      <w:r w:rsidR="00645F59" w:rsidRPr="00EE28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upozornený mestským zastupiteľstvom</w:t>
      </w:r>
      <w:r w:rsidR="00645F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NS SR konštatuje, že poli splnené zákonné podmienky a teda, že hlavný kontrolór bol upozornený a že mestské zastupiteľstvo malo oprávnenie hlavného kontrolóra odvolať a aj napriek tomuto rozdielnemu právnemu názoru oproti právnemu názoru KS </w:t>
      </w:r>
      <w:r w:rsidR="00EE28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Žiline </w:t>
      </w:r>
      <w:r w:rsidR="00645F59">
        <w:rPr>
          <w:rFonts w:ascii="Times New Roman" w:eastAsia="Times New Roman" w:hAnsi="Times New Roman" w:cs="Times New Roman"/>
          <w:sz w:val="24"/>
          <w:szCs w:val="24"/>
          <w:lang w:eastAsia="sk-SK"/>
        </w:rPr>
        <w:t>našu sťažnosť zamietol.</w:t>
      </w:r>
    </w:p>
    <w:p w14:paraId="504F576F" w14:textId="63D5C7B7" w:rsidR="00EE285E" w:rsidRDefault="00EE285E" w:rsidP="00EE2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E28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Pripájam aj znenie kasačnej sťažnosti, kde sú všetky dôvody uvedené.</w:t>
      </w:r>
    </w:p>
    <w:p w14:paraId="1B5BB0CB" w14:textId="4DB065A8" w:rsidR="00EE285E" w:rsidRPr="00EE285E" w:rsidRDefault="00EE285E" w:rsidP="00EE2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JUDr. Tomáš Zboja, advokát</w:t>
      </w:r>
    </w:p>
    <w:sectPr w:rsidR="00EE285E" w:rsidRPr="00EE2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12"/>
    <w:rsid w:val="00486A97"/>
    <w:rsid w:val="00645F59"/>
    <w:rsid w:val="00A433CC"/>
    <w:rsid w:val="00A6044B"/>
    <w:rsid w:val="00CD5912"/>
    <w:rsid w:val="00E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BFFC"/>
  <w15:chartTrackingRefBased/>
  <w15:docId w15:val="{2CEE285A-3C08-46C9-9B98-1925422E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45F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Zboja</dc:creator>
  <cp:keywords/>
  <dc:description/>
  <cp:lastModifiedBy>sekretariat</cp:lastModifiedBy>
  <cp:revision>4</cp:revision>
  <cp:lastPrinted>2018-08-01T07:13:00Z</cp:lastPrinted>
  <dcterms:created xsi:type="dcterms:W3CDTF">2018-08-01T06:59:00Z</dcterms:created>
  <dcterms:modified xsi:type="dcterms:W3CDTF">2018-08-01T07:14:00Z</dcterms:modified>
</cp:coreProperties>
</file>